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95" w:rsidRPr="00C23491" w:rsidRDefault="00274495" w:rsidP="00C23491">
      <w:pPr>
        <w:jc w:val="center"/>
        <w:rPr>
          <w:rFonts w:ascii="Times New Roman" w:hAnsi="Times New Roman" w:cs="Times New Roman"/>
        </w:rPr>
      </w:pPr>
      <w:r w:rsidRPr="007D36DE">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6.25pt" fillcolor="window">
            <v:imagedata r:id="rId7" o:title=""/>
          </v:shape>
        </w:pict>
      </w:r>
    </w:p>
    <w:p w:rsidR="00274495" w:rsidRPr="00C23491" w:rsidRDefault="00274495" w:rsidP="00C23491">
      <w:pPr>
        <w:jc w:val="center"/>
        <w:rPr>
          <w:rFonts w:ascii="Times New Roman" w:hAnsi="Times New Roman" w:cs="Times New Roman"/>
        </w:rPr>
      </w:pPr>
    </w:p>
    <w:p w:rsidR="00274495" w:rsidRPr="00C23491" w:rsidRDefault="00274495" w:rsidP="00C23491">
      <w:pPr>
        <w:pStyle w:val="Title"/>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274495" w:rsidRPr="00C23491" w:rsidRDefault="00274495" w:rsidP="00C23491">
      <w:pPr>
        <w:pStyle w:val="Title"/>
        <w:rPr>
          <w:rFonts w:ascii="Times New Roman" w:hAnsi="Times New Roman" w:cs="Times New Roman"/>
          <w:b w:val="0"/>
          <w:bCs w:val="0"/>
        </w:rPr>
      </w:pPr>
    </w:p>
    <w:p w:rsidR="00274495" w:rsidRPr="00C23491" w:rsidRDefault="00274495" w:rsidP="00C23491">
      <w:pPr>
        <w:pStyle w:val="Title"/>
        <w:rPr>
          <w:rFonts w:ascii="Times New Roman" w:hAnsi="Times New Roman" w:cs="Times New Roman"/>
          <w:b w:val="0"/>
          <w:bCs w:val="0"/>
        </w:rPr>
      </w:pPr>
    </w:p>
    <w:p w:rsidR="00274495" w:rsidRPr="00C23491" w:rsidRDefault="00274495" w:rsidP="00C23491">
      <w:pPr>
        <w:pStyle w:val="Heading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274495" w:rsidRPr="00C23491" w:rsidRDefault="00274495" w:rsidP="00C23491">
      <w:pPr>
        <w:pStyle w:val="Heading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274495" w:rsidRPr="00C23491" w:rsidRDefault="00274495" w:rsidP="00C23491">
      <w:pPr>
        <w:pStyle w:val="Heading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274495" w:rsidRPr="00C23491" w:rsidRDefault="00274495" w:rsidP="00C23491">
      <w:pPr>
        <w:pStyle w:val="Heading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274495" w:rsidRPr="00C23491" w:rsidRDefault="00274495" w:rsidP="00C23491">
      <w:pPr>
        <w:pStyle w:val="Title"/>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274495" w:rsidRPr="00C23491" w:rsidRDefault="00274495" w:rsidP="00C23491">
      <w:pPr>
        <w:rPr>
          <w:rFonts w:ascii="Times New Roman" w:hAnsi="Times New Roman" w:cs="Times New Roman"/>
          <w:sz w:val="26"/>
          <w:szCs w:val="26"/>
        </w:rPr>
      </w:pPr>
      <w:r w:rsidRPr="00C23491">
        <w:rPr>
          <w:rFonts w:ascii="Times New Roman" w:hAnsi="Times New Roman" w:cs="Times New Roman"/>
          <w:sz w:val="26"/>
          <w:szCs w:val="26"/>
        </w:rPr>
        <w:t>от «</w:t>
      </w:r>
      <w:r>
        <w:rPr>
          <w:rFonts w:ascii="Times New Roman" w:hAnsi="Times New Roman" w:cs="Times New Roman"/>
          <w:sz w:val="26"/>
          <w:szCs w:val="26"/>
        </w:rPr>
        <w:t>20</w:t>
      </w:r>
      <w:r w:rsidRPr="00C23491">
        <w:rPr>
          <w:rFonts w:ascii="Times New Roman" w:hAnsi="Times New Roman" w:cs="Times New Roman"/>
          <w:sz w:val="26"/>
          <w:szCs w:val="26"/>
        </w:rPr>
        <w:t xml:space="preserve">» </w:t>
      </w:r>
      <w:r>
        <w:rPr>
          <w:rFonts w:ascii="Times New Roman" w:hAnsi="Times New Roman" w:cs="Times New Roman"/>
          <w:sz w:val="26"/>
          <w:szCs w:val="26"/>
        </w:rPr>
        <w:t>октября</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 </w:t>
      </w:r>
      <w:r>
        <w:rPr>
          <w:rFonts w:ascii="Times New Roman" w:hAnsi="Times New Roman" w:cs="Times New Roman"/>
          <w:sz w:val="26"/>
          <w:szCs w:val="26"/>
        </w:rPr>
        <w:t>65</w:t>
      </w:r>
    </w:p>
    <w:p w:rsidR="00274495" w:rsidRPr="00C23491" w:rsidRDefault="00274495" w:rsidP="00C23491">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274495" w:rsidRPr="00C23491" w:rsidRDefault="00274495" w:rsidP="00C23491">
      <w:pPr>
        <w:spacing w:after="0"/>
        <w:ind w:left="5670"/>
        <w:rPr>
          <w:rFonts w:ascii="Times New Roman" w:hAnsi="Times New Roman" w:cs="Times New Roman"/>
          <w:b/>
          <w:bCs/>
          <w:sz w:val="25"/>
          <w:szCs w:val="25"/>
          <w:highlight w:val="yellow"/>
        </w:rPr>
      </w:pPr>
    </w:p>
    <w:p w:rsidR="00274495" w:rsidRPr="00C23491" w:rsidRDefault="00274495" w:rsidP="00C23491">
      <w:pPr>
        <w:spacing w:after="0"/>
        <w:ind w:left="5670"/>
        <w:rPr>
          <w:rFonts w:ascii="Times New Roman" w:hAnsi="Times New Roman" w:cs="Times New Roman"/>
          <w:b/>
          <w:bCs/>
          <w:sz w:val="25"/>
          <w:szCs w:val="25"/>
        </w:rPr>
      </w:pPr>
      <w:r w:rsidRPr="00C23491">
        <w:rPr>
          <w:rFonts w:ascii="Times New Roman" w:hAnsi="Times New Roman" w:cs="Times New Roman"/>
          <w:b/>
          <w:bCs/>
          <w:sz w:val="25"/>
          <w:szCs w:val="25"/>
        </w:rPr>
        <w:t>УТВЕРЖДАЮ</w:t>
      </w:r>
    </w:p>
    <w:p w:rsidR="00274495" w:rsidRPr="00C23491" w:rsidRDefault="00274495" w:rsidP="00C23491">
      <w:pPr>
        <w:spacing w:after="0"/>
        <w:ind w:left="5670"/>
        <w:rPr>
          <w:rFonts w:ascii="Times New Roman" w:hAnsi="Times New Roman" w:cs="Times New Roman"/>
          <w:sz w:val="25"/>
          <w:szCs w:val="25"/>
        </w:rPr>
      </w:pPr>
      <w:r w:rsidRPr="00C23491">
        <w:rPr>
          <w:rFonts w:ascii="Times New Roman" w:hAnsi="Times New Roman" w:cs="Times New Roman"/>
          <w:sz w:val="25"/>
          <w:szCs w:val="25"/>
        </w:rPr>
        <w:t>Директор департамента государственного регулирования  цен и тарифов Костромской области</w:t>
      </w:r>
    </w:p>
    <w:p w:rsidR="00274495" w:rsidRPr="00C23491" w:rsidRDefault="00274495" w:rsidP="00C23491">
      <w:pPr>
        <w:spacing w:after="0"/>
        <w:ind w:left="5670"/>
        <w:rPr>
          <w:rFonts w:ascii="Times New Roman" w:hAnsi="Times New Roman" w:cs="Times New Roman"/>
          <w:sz w:val="25"/>
          <w:szCs w:val="25"/>
        </w:rPr>
      </w:pPr>
      <w:r w:rsidRPr="00C23491">
        <w:rPr>
          <w:rFonts w:ascii="Times New Roman" w:hAnsi="Times New Roman" w:cs="Times New Roman"/>
          <w:sz w:val="25"/>
          <w:szCs w:val="25"/>
        </w:rPr>
        <w:t>______________И.Ю. Солдатова</w:t>
      </w:r>
    </w:p>
    <w:p w:rsidR="00274495" w:rsidRPr="00C23491" w:rsidRDefault="00274495" w:rsidP="00C23491">
      <w:pPr>
        <w:spacing w:after="0" w:line="240" w:lineRule="auto"/>
        <w:rPr>
          <w:rFonts w:ascii="Times New Roman" w:hAnsi="Times New Roman" w:cs="Times New Roman"/>
          <w:b/>
          <w:bCs/>
          <w:sz w:val="26"/>
          <w:szCs w:val="26"/>
          <w:highlight w:val="yellow"/>
        </w:rPr>
      </w:pPr>
    </w:p>
    <w:p w:rsidR="00274495" w:rsidRPr="004E32AF" w:rsidRDefault="00274495" w:rsidP="004E32AF">
      <w:pPr>
        <w:spacing w:after="0" w:line="240" w:lineRule="auto"/>
        <w:jc w:val="both"/>
        <w:rPr>
          <w:rFonts w:ascii="Times New Roman" w:hAnsi="Times New Roman" w:cs="Times New Roman"/>
          <w:sz w:val="24"/>
          <w:szCs w:val="24"/>
        </w:rPr>
      </w:pPr>
    </w:p>
    <w:p w:rsidR="00274495" w:rsidRPr="004E537C" w:rsidRDefault="00274495" w:rsidP="00325DA2">
      <w:pPr>
        <w:spacing w:after="0" w:line="240" w:lineRule="auto"/>
        <w:jc w:val="both"/>
        <w:rPr>
          <w:rFonts w:ascii="Times New Roman" w:hAnsi="Times New Roman" w:cs="Times New Roman"/>
          <w:b/>
          <w:bCs/>
          <w:sz w:val="25"/>
          <w:szCs w:val="25"/>
        </w:rPr>
      </w:pPr>
      <w:r w:rsidRPr="004E537C">
        <w:rPr>
          <w:rFonts w:ascii="Times New Roman" w:hAnsi="Times New Roman" w:cs="Times New Roman"/>
          <w:b/>
          <w:bCs/>
          <w:sz w:val="25"/>
          <w:szCs w:val="25"/>
        </w:rPr>
        <w:t>Присутствовали члены Правления:</w:t>
      </w:r>
    </w:p>
    <w:tbl>
      <w:tblPr>
        <w:tblW w:w="9673" w:type="dxa"/>
        <w:tblInd w:w="-106" w:type="dxa"/>
        <w:tblLayout w:type="fixed"/>
        <w:tblLook w:val="0000"/>
      </w:tblPr>
      <w:tblGrid>
        <w:gridCol w:w="7121"/>
        <w:gridCol w:w="2552"/>
      </w:tblGrid>
      <w:tr w:rsidR="00274495" w:rsidRPr="00105315">
        <w:tc>
          <w:tcPr>
            <w:tcW w:w="7121" w:type="dxa"/>
          </w:tcPr>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552" w:type="dxa"/>
          </w:tcPr>
          <w:p w:rsidR="00274495" w:rsidRPr="00105315" w:rsidRDefault="00274495" w:rsidP="00547C33">
            <w:pPr>
              <w:spacing w:after="0" w:line="240" w:lineRule="auto"/>
              <w:jc w:val="both"/>
              <w:rPr>
                <w:rFonts w:ascii="Times New Roman" w:hAnsi="Times New Roman" w:cs="Times New Roman"/>
                <w:sz w:val="24"/>
                <w:szCs w:val="24"/>
              </w:rPr>
            </w:pPr>
            <w:r w:rsidRPr="00105315">
              <w:rPr>
                <w:rFonts w:ascii="Times New Roman" w:hAnsi="Times New Roman" w:cs="Times New Roman"/>
                <w:sz w:val="24"/>
                <w:szCs w:val="24"/>
              </w:rPr>
              <w:t>И.Ю. Солдатова</w:t>
            </w:r>
          </w:p>
          <w:p w:rsidR="00274495" w:rsidRPr="00105315" w:rsidRDefault="00274495" w:rsidP="00547C33">
            <w:pPr>
              <w:spacing w:after="0" w:line="240" w:lineRule="auto"/>
              <w:jc w:val="both"/>
              <w:rPr>
                <w:rFonts w:ascii="Times New Roman" w:hAnsi="Times New Roman" w:cs="Times New Roman"/>
                <w:sz w:val="24"/>
                <w:szCs w:val="24"/>
              </w:rPr>
            </w:pPr>
          </w:p>
          <w:p w:rsidR="00274495" w:rsidRPr="00105315" w:rsidRDefault="00274495" w:rsidP="00547C33">
            <w:pPr>
              <w:spacing w:after="0" w:line="240" w:lineRule="auto"/>
              <w:jc w:val="both"/>
              <w:rPr>
                <w:rFonts w:ascii="Times New Roman" w:hAnsi="Times New Roman" w:cs="Times New Roman"/>
                <w:sz w:val="24"/>
                <w:szCs w:val="24"/>
              </w:rPr>
            </w:pPr>
            <w:r w:rsidRPr="00105315">
              <w:rPr>
                <w:rFonts w:ascii="Times New Roman" w:hAnsi="Times New Roman" w:cs="Times New Roman"/>
                <w:sz w:val="24"/>
                <w:szCs w:val="24"/>
              </w:rPr>
              <w:t>П.Л. Осипов</w:t>
            </w:r>
          </w:p>
        </w:tc>
      </w:tr>
      <w:tr w:rsidR="00274495" w:rsidRPr="00105315">
        <w:tc>
          <w:tcPr>
            <w:tcW w:w="7121" w:type="dxa"/>
          </w:tcPr>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Заместитель  директора департамента государственного регулирования цен и тарифов Костромской области</w:t>
            </w:r>
          </w:p>
        </w:tc>
        <w:tc>
          <w:tcPr>
            <w:tcW w:w="2552" w:type="dxa"/>
          </w:tcPr>
          <w:p w:rsidR="00274495" w:rsidRPr="00105315" w:rsidRDefault="00274495" w:rsidP="00547C33">
            <w:pPr>
              <w:spacing w:after="0" w:line="240" w:lineRule="auto"/>
              <w:jc w:val="both"/>
              <w:rPr>
                <w:rFonts w:ascii="Times New Roman" w:hAnsi="Times New Roman" w:cs="Times New Roman"/>
                <w:sz w:val="24"/>
                <w:szCs w:val="24"/>
              </w:rPr>
            </w:pPr>
            <w:r w:rsidRPr="00105315">
              <w:rPr>
                <w:rFonts w:ascii="Times New Roman" w:hAnsi="Times New Roman" w:cs="Times New Roman"/>
                <w:sz w:val="24"/>
                <w:szCs w:val="24"/>
              </w:rPr>
              <w:t xml:space="preserve">Л.А. Якимова </w:t>
            </w:r>
          </w:p>
        </w:tc>
      </w:tr>
      <w:tr w:rsidR="00274495" w:rsidRPr="00105315">
        <w:tc>
          <w:tcPr>
            <w:tcW w:w="7121" w:type="dxa"/>
          </w:tcPr>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552" w:type="dxa"/>
          </w:tcPr>
          <w:p w:rsidR="00274495" w:rsidRPr="00105315" w:rsidRDefault="00274495" w:rsidP="00547C33">
            <w:pPr>
              <w:spacing w:after="0" w:line="240" w:lineRule="auto"/>
              <w:jc w:val="both"/>
              <w:rPr>
                <w:rFonts w:ascii="Times New Roman" w:hAnsi="Times New Roman" w:cs="Times New Roman"/>
                <w:sz w:val="24"/>
                <w:szCs w:val="24"/>
              </w:rPr>
            </w:pPr>
            <w:r w:rsidRPr="00105315">
              <w:rPr>
                <w:rFonts w:ascii="Times New Roman" w:hAnsi="Times New Roman" w:cs="Times New Roman"/>
                <w:sz w:val="24"/>
                <w:szCs w:val="24"/>
              </w:rPr>
              <w:t>Ю.А. Макарова</w:t>
            </w:r>
          </w:p>
        </w:tc>
      </w:tr>
      <w:tr w:rsidR="00274495" w:rsidRPr="00105315">
        <w:tc>
          <w:tcPr>
            <w:tcW w:w="7121" w:type="dxa"/>
          </w:tcPr>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552" w:type="dxa"/>
          </w:tcPr>
          <w:p w:rsidR="00274495" w:rsidRPr="00105315" w:rsidRDefault="00274495" w:rsidP="00547C33">
            <w:pPr>
              <w:spacing w:after="0" w:line="240" w:lineRule="auto"/>
              <w:jc w:val="both"/>
              <w:rPr>
                <w:rFonts w:ascii="Times New Roman" w:hAnsi="Times New Roman" w:cs="Times New Roman"/>
                <w:sz w:val="24"/>
                <w:szCs w:val="24"/>
              </w:rPr>
            </w:pPr>
            <w:r w:rsidRPr="00105315">
              <w:rPr>
                <w:rFonts w:ascii="Times New Roman" w:hAnsi="Times New Roman" w:cs="Times New Roman"/>
                <w:sz w:val="24"/>
                <w:szCs w:val="24"/>
              </w:rPr>
              <w:t xml:space="preserve">О.В. Хворостинская </w:t>
            </w:r>
          </w:p>
          <w:p w:rsidR="00274495" w:rsidRPr="00105315" w:rsidRDefault="00274495" w:rsidP="00547C33">
            <w:pPr>
              <w:spacing w:after="0" w:line="240" w:lineRule="auto"/>
              <w:jc w:val="both"/>
              <w:rPr>
                <w:rFonts w:ascii="Times New Roman" w:hAnsi="Times New Roman" w:cs="Times New Roman"/>
                <w:sz w:val="24"/>
                <w:szCs w:val="24"/>
              </w:rPr>
            </w:pPr>
          </w:p>
          <w:p w:rsidR="00274495" w:rsidRPr="00105315" w:rsidRDefault="00274495" w:rsidP="00547C33">
            <w:pPr>
              <w:spacing w:after="0" w:line="240" w:lineRule="auto"/>
              <w:jc w:val="both"/>
              <w:rPr>
                <w:rFonts w:ascii="Times New Roman" w:hAnsi="Times New Roman" w:cs="Times New Roman"/>
                <w:sz w:val="24"/>
                <w:szCs w:val="24"/>
              </w:rPr>
            </w:pPr>
          </w:p>
          <w:p w:rsidR="00274495" w:rsidRPr="00105315" w:rsidRDefault="00274495" w:rsidP="00547C33">
            <w:pPr>
              <w:spacing w:after="0" w:line="240" w:lineRule="auto"/>
              <w:jc w:val="both"/>
              <w:rPr>
                <w:rFonts w:ascii="Times New Roman" w:hAnsi="Times New Roman" w:cs="Times New Roman"/>
                <w:sz w:val="24"/>
                <w:szCs w:val="24"/>
              </w:rPr>
            </w:pPr>
            <w:r w:rsidRPr="00105315">
              <w:rPr>
                <w:rFonts w:ascii="Times New Roman" w:hAnsi="Times New Roman" w:cs="Times New Roman"/>
                <w:sz w:val="24"/>
                <w:szCs w:val="24"/>
              </w:rPr>
              <w:t>С.А. Покровская</w:t>
            </w:r>
          </w:p>
        </w:tc>
      </w:tr>
      <w:tr w:rsidR="00274495" w:rsidRPr="00105315">
        <w:tc>
          <w:tcPr>
            <w:tcW w:w="7121" w:type="dxa"/>
          </w:tcPr>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tc>
        <w:tc>
          <w:tcPr>
            <w:tcW w:w="2552" w:type="dxa"/>
          </w:tcPr>
          <w:p w:rsidR="00274495" w:rsidRPr="00105315" w:rsidRDefault="00274495" w:rsidP="00547C33">
            <w:pPr>
              <w:spacing w:after="0" w:line="240" w:lineRule="auto"/>
              <w:jc w:val="both"/>
              <w:rPr>
                <w:rFonts w:ascii="Times New Roman" w:hAnsi="Times New Roman" w:cs="Times New Roman"/>
                <w:sz w:val="24"/>
                <w:szCs w:val="24"/>
              </w:rPr>
            </w:pPr>
            <w:r w:rsidRPr="00105315">
              <w:rPr>
                <w:rFonts w:ascii="Times New Roman" w:hAnsi="Times New Roman" w:cs="Times New Roman"/>
                <w:sz w:val="24"/>
                <w:szCs w:val="24"/>
              </w:rPr>
              <w:t>Е.С. Потапова</w:t>
            </w:r>
          </w:p>
        </w:tc>
      </w:tr>
    </w:tbl>
    <w:p w:rsidR="00274495" w:rsidRPr="00105315" w:rsidRDefault="00274495" w:rsidP="00325DA2">
      <w:pPr>
        <w:tabs>
          <w:tab w:val="left" w:pos="709"/>
        </w:tabs>
        <w:spacing w:after="0" w:line="240" w:lineRule="auto"/>
        <w:ind w:right="-284"/>
        <w:jc w:val="both"/>
        <w:rPr>
          <w:rFonts w:ascii="Times New Roman" w:hAnsi="Times New Roman" w:cs="Times New Roman"/>
          <w:b/>
          <w:bCs/>
          <w:sz w:val="24"/>
          <w:szCs w:val="24"/>
        </w:rPr>
      </w:pPr>
    </w:p>
    <w:p w:rsidR="00274495" w:rsidRPr="00105315" w:rsidRDefault="00274495" w:rsidP="00325DA2">
      <w:pPr>
        <w:spacing w:after="0" w:line="240" w:lineRule="auto"/>
        <w:rPr>
          <w:rFonts w:ascii="Times New Roman" w:hAnsi="Times New Roman" w:cs="Times New Roman"/>
          <w:b/>
          <w:bCs/>
          <w:sz w:val="24"/>
          <w:szCs w:val="24"/>
        </w:rPr>
      </w:pPr>
      <w:r w:rsidRPr="00105315">
        <w:rPr>
          <w:rFonts w:ascii="Times New Roman" w:hAnsi="Times New Roman" w:cs="Times New Roman"/>
          <w:b/>
          <w:bCs/>
          <w:sz w:val="24"/>
          <w:szCs w:val="24"/>
        </w:rPr>
        <w:t>Приглашенные:</w:t>
      </w:r>
    </w:p>
    <w:tbl>
      <w:tblPr>
        <w:tblW w:w="9531" w:type="dxa"/>
        <w:tblInd w:w="-106" w:type="dxa"/>
        <w:tblLayout w:type="fixed"/>
        <w:tblLook w:val="0000"/>
      </w:tblPr>
      <w:tblGrid>
        <w:gridCol w:w="7128"/>
        <w:gridCol w:w="2403"/>
      </w:tblGrid>
      <w:tr w:rsidR="00274495" w:rsidRPr="00105315">
        <w:trPr>
          <w:trHeight w:val="84"/>
        </w:trPr>
        <w:tc>
          <w:tcPr>
            <w:tcW w:w="7128" w:type="dxa"/>
          </w:tcPr>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Начальник отдела регулирования в теплоснабжении департамента государственного регулирования цен и тарифов Костромской области</w:t>
            </w:r>
          </w:p>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Главный специалист-эксперт отдела регулирования в теплоснабжении департамента государственного регулирования цен и тарифов Костромской области</w:t>
            </w:r>
          </w:p>
          <w:p w:rsidR="00274495" w:rsidRPr="00105315" w:rsidRDefault="00274495" w:rsidP="000707EB">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Начальник отдела в сфере коммунального комплекса департамента государственного регулирования цен и тарифов Костромской области</w:t>
            </w:r>
          </w:p>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Заместитель начальника отдела в сфере коммунального комплекса департамента государственного регулирования цен и тарифов Костромской области</w:t>
            </w:r>
          </w:p>
          <w:p w:rsidR="00274495" w:rsidRPr="00105315" w:rsidRDefault="00274495" w:rsidP="00547C33">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Главный специалист-эксперт отдела в сфере коммунального комплекса департамента государственного регулирования цен и тарифов Костромской области</w:t>
            </w:r>
          </w:p>
          <w:p w:rsidR="00274495" w:rsidRPr="00105315" w:rsidRDefault="00274495" w:rsidP="007F1CE2">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Главный специалист-эксперт отдела проверок и контроля департамента государственного регулирования цен и тарифов Костромской области</w:t>
            </w:r>
          </w:p>
          <w:p w:rsidR="00274495" w:rsidRPr="00105315" w:rsidRDefault="00274495" w:rsidP="007F1CE2">
            <w:pPr>
              <w:spacing w:after="0" w:line="240" w:lineRule="auto"/>
              <w:ind w:left="-108"/>
              <w:rPr>
                <w:rFonts w:ascii="Times New Roman" w:hAnsi="Times New Roman" w:cs="Times New Roman"/>
                <w:sz w:val="24"/>
                <w:szCs w:val="24"/>
              </w:rPr>
            </w:pPr>
            <w:r w:rsidRPr="00105315">
              <w:rPr>
                <w:rFonts w:ascii="Times New Roman" w:hAnsi="Times New Roman" w:cs="Times New Roman"/>
                <w:sz w:val="24"/>
                <w:szCs w:val="24"/>
              </w:rPr>
              <w:t>Главный экономист СПК «Мир» Нерехтского района</w:t>
            </w:r>
          </w:p>
        </w:tc>
        <w:tc>
          <w:tcPr>
            <w:tcW w:w="2403" w:type="dxa"/>
          </w:tcPr>
          <w:p w:rsidR="00274495" w:rsidRPr="00105315" w:rsidRDefault="00274495" w:rsidP="00547C33">
            <w:pPr>
              <w:tabs>
                <w:tab w:val="left" w:pos="2977"/>
              </w:tabs>
              <w:spacing w:after="0" w:line="240" w:lineRule="auto"/>
              <w:ind w:firstLine="33"/>
              <w:rPr>
                <w:rFonts w:ascii="Times New Roman" w:hAnsi="Times New Roman" w:cs="Times New Roman"/>
                <w:sz w:val="24"/>
                <w:szCs w:val="24"/>
              </w:rPr>
            </w:pPr>
            <w:r w:rsidRPr="00105315">
              <w:rPr>
                <w:rFonts w:ascii="Times New Roman" w:hAnsi="Times New Roman" w:cs="Times New Roman"/>
                <w:sz w:val="24"/>
                <w:szCs w:val="24"/>
              </w:rPr>
              <w:t>Г.А. Каменская</w:t>
            </w:r>
          </w:p>
          <w:p w:rsidR="00274495" w:rsidRPr="00105315" w:rsidRDefault="00274495" w:rsidP="00547C33">
            <w:pPr>
              <w:tabs>
                <w:tab w:val="left" w:pos="2977"/>
              </w:tabs>
              <w:spacing w:after="0" w:line="240" w:lineRule="auto"/>
              <w:ind w:firstLine="33"/>
              <w:rPr>
                <w:rFonts w:ascii="Times New Roman" w:hAnsi="Times New Roman" w:cs="Times New Roman"/>
                <w:sz w:val="24"/>
                <w:szCs w:val="24"/>
              </w:rPr>
            </w:pPr>
          </w:p>
          <w:p w:rsidR="00274495" w:rsidRPr="00196B84" w:rsidRDefault="00274495" w:rsidP="00547C33">
            <w:pPr>
              <w:tabs>
                <w:tab w:val="left" w:pos="2977"/>
              </w:tabs>
              <w:spacing w:after="0" w:line="240" w:lineRule="auto"/>
              <w:ind w:firstLine="33"/>
              <w:rPr>
                <w:rFonts w:ascii="Times New Roman" w:hAnsi="Times New Roman" w:cs="Times New Roman"/>
                <w:sz w:val="24"/>
                <w:szCs w:val="24"/>
              </w:rPr>
            </w:pPr>
          </w:p>
          <w:p w:rsidR="00274495" w:rsidRPr="00105315" w:rsidRDefault="00274495" w:rsidP="00547C33">
            <w:pPr>
              <w:tabs>
                <w:tab w:val="left" w:pos="2977"/>
              </w:tabs>
              <w:spacing w:after="0" w:line="240" w:lineRule="auto"/>
              <w:ind w:firstLine="33"/>
              <w:rPr>
                <w:rFonts w:ascii="Times New Roman" w:hAnsi="Times New Roman" w:cs="Times New Roman"/>
                <w:sz w:val="24"/>
                <w:szCs w:val="24"/>
              </w:rPr>
            </w:pPr>
            <w:r w:rsidRPr="00105315">
              <w:rPr>
                <w:rFonts w:ascii="Times New Roman" w:hAnsi="Times New Roman" w:cs="Times New Roman"/>
                <w:sz w:val="24"/>
                <w:szCs w:val="24"/>
              </w:rPr>
              <w:t>Д.А. Колышева</w:t>
            </w:r>
          </w:p>
          <w:p w:rsidR="00274495" w:rsidRPr="00105315" w:rsidRDefault="00274495" w:rsidP="00547C33">
            <w:pPr>
              <w:tabs>
                <w:tab w:val="left" w:pos="2977"/>
              </w:tabs>
              <w:spacing w:after="0" w:line="240" w:lineRule="auto"/>
              <w:ind w:firstLine="33"/>
              <w:rPr>
                <w:rFonts w:ascii="Times New Roman" w:hAnsi="Times New Roman" w:cs="Times New Roman"/>
                <w:sz w:val="24"/>
                <w:szCs w:val="24"/>
              </w:rPr>
            </w:pPr>
          </w:p>
          <w:p w:rsidR="00274495" w:rsidRPr="00105315" w:rsidRDefault="00274495" w:rsidP="00547C33">
            <w:pPr>
              <w:tabs>
                <w:tab w:val="left" w:pos="2977"/>
              </w:tabs>
              <w:spacing w:after="0" w:line="240" w:lineRule="auto"/>
              <w:ind w:firstLine="33"/>
              <w:rPr>
                <w:rFonts w:ascii="Times New Roman" w:hAnsi="Times New Roman" w:cs="Times New Roman"/>
                <w:sz w:val="24"/>
                <w:szCs w:val="24"/>
              </w:rPr>
            </w:pPr>
          </w:p>
          <w:p w:rsidR="00274495" w:rsidRPr="00105315" w:rsidRDefault="00274495" w:rsidP="00547C33">
            <w:pPr>
              <w:tabs>
                <w:tab w:val="left" w:pos="2977"/>
              </w:tabs>
              <w:spacing w:after="0" w:line="240" w:lineRule="auto"/>
              <w:ind w:firstLine="33"/>
              <w:rPr>
                <w:rFonts w:ascii="Times New Roman" w:hAnsi="Times New Roman" w:cs="Times New Roman"/>
                <w:sz w:val="24"/>
                <w:szCs w:val="24"/>
              </w:rPr>
            </w:pPr>
            <w:r w:rsidRPr="00105315">
              <w:rPr>
                <w:rFonts w:ascii="Times New Roman" w:hAnsi="Times New Roman" w:cs="Times New Roman"/>
                <w:sz w:val="24"/>
                <w:szCs w:val="24"/>
              </w:rPr>
              <w:t xml:space="preserve">Н.Г. Громова  </w:t>
            </w:r>
          </w:p>
          <w:p w:rsidR="00274495" w:rsidRPr="00105315" w:rsidRDefault="00274495" w:rsidP="00547C33">
            <w:pPr>
              <w:tabs>
                <w:tab w:val="left" w:pos="2977"/>
              </w:tabs>
              <w:spacing w:after="0" w:line="240" w:lineRule="auto"/>
              <w:ind w:firstLine="33"/>
              <w:rPr>
                <w:rFonts w:ascii="Times New Roman" w:hAnsi="Times New Roman" w:cs="Times New Roman"/>
                <w:sz w:val="24"/>
                <w:szCs w:val="24"/>
              </w:rPr>
            </w:pPr>
            <w:r w:rsidRPr="00105315">
              <w:rPr>
                <w:rFonts w:ascii="Times New Roman" w:hAnsi="Times New Roman" w:cs="Times New Roman"/>
                <w:sz w:val="24"/>
                <w:szCs w:val="24"/>
              </w:rPr>
              <w:t xml:space="preserve">     </w:t>
            </w:r>
          </w:p>
          <w:p w:rsidR="00274495" w:rsidRPr="00105315" w:rsidRDefault="00274495" w:rsidP="00547C33">
            <w:pPr>
              <w:tabs>
                <w:tab w:val="left" w:pos="2977"/>
              </w:tabs>
              <w:spacing w:after="0" w:line="240" w:lineRule="auto"/>
              <w:ind w:firstLine="33"/>
              <w:rPr>
                <w:rFonts w:ascii="Times New Roman" w:hAnsi="Times New Roman" w:cs="Times New Roman"/>
                <w:sz w:val="24"/>
                <w:szCs w:val="24"/>
              </w:rPr>
            </w:pPr>
          </w:p>
          <w:p w:rsidR="00274495" w:rsidRPr="00105315" w:rsidRDefault="00274495" w:rsidP="00547C33">
            <w:pPr>
              <w:tabs>
                <w:tab w:val="left" w:pos="2977"/>
              </w:tabs>
              <w:spacing w:after="0" w:line="240" w:lineRule="auto"/>
              <w:ind w:firstLine="33"/>
              <w:rPr>
                <w:rFonts w:ascii="Times New Roman" w:hAnsi="Times New Roman" w:cs="Times New Roman"/>
                <w:sz w:val="24"/>
                <w:szCs w:val="24"/>
              </w:rPr>
            </w:pPr>
          </w:p>
          <w:p w:rsidR="00274495" w:rsidRPr="00105315" w:rsidRDefault="00274495" w:rsidP="00547C33">
            <w:pPr>
              <w:tabs>
                <w:tab w:val="left" w:pos="2977"/>
              </w:tabs>
              <w:spacing w:after="0" w:line="240" w:lineRule="auto"/>
              <w:ind w:firstLine="33"/>
              <w:rPr>
                <w:rFonts w:ascii="Times New Roman" w:hAnsi="Times New Roman" w:cs="Times New Roman"/>
                <w:sz w:val="24"/>
                <w:szCs w:val="24"/>
              </w:rPr>
            </w:pPr>
            <w:r w:rsidRPr="00105315">
              <w:rPr>
                <w:rFonts w:ascii="Times New Roman" w:hAnsi="Times New Roman" w:cs="Times New Roman"/>
                <w:sz w:val="24"/>
                <w:szCs w:val="24"/>
              </w:rPr>
              <w:t>И.Н. Стрижова</w:t>
            </w:r>
          </w:p>
          <w:p w:rsidR="00274495" w:rsidRPr="00105315" w:rsidRDefault="00274495" w:rsidP="00547C33">
            <w:pPr>
              <w:tabs>
                <w:tab w:val="left" w:pos="2977"/>
              </w:tabs>
              <w:spacing w:after="0" w:line="240" w:lineRule="auto"/>
              <w:rPr>
                <w:rFonts w:ascii="Times New Roman" w:hAnsi="Times New Roman" w:cs="Times New Roman"/>
                <w:sz w:val="24"/>
                <w:szCs w:val="24"/>
              </w:rPr>
            </w:pPr>
          </w:p>
          <w:p w:rsidR="00274495" w:rsidRPr="00105315" w:rsidRDefault="00274495" w:rsidP="00443C97">
            <w:pPr>
              <w:tabs>
                <w:tab w:val="left" w:pos="2977"/>
              </w:tabs>
              <w:spacing w:after="0" w:line="240" w:lineRule="auto"/>
              <w:ind w:firstLine="33"/>
              <w:rPr>
                <w:rFonts w:ascii="Times New Roman" w:hAnsi="Times New Roman" w:cs="Times New Roman"/>
                <w:sz w:val="24"/>
                <w:szCs w:val="24"/>
              </w:rPr>
            </w:pPr>
            <w:r w:rsidRPr="00105315">
              <w:rPr>
                <w:rFonts w:ascii="Times New Roman" w:hAnsi="Times New Roman" w:cs="Times New Roman"/>
                <w:sz w:val="24"/>
                <w:szCs w:val="24"/>
              </w:rPr>
              <w:t>А.А. Алексеева</w:t>
            </w:r>
          </w:p>
          <w:p w:rsidR="00274495" w:rsidRPr="00105315" w:rsidRDefault="00274495" w:rsidP="00965D90">
            <w:pPr>
              <w:tabs>
                <w:tab w:val="left" w:pos="2977"/>
              </w:tabs>
              <w:spacing w:after="0" w:line="240" w:lineRule="auto"/>
              <w:ind w:firstLine="33"/>
              <w:rPr>
                <w:rFonts w:ascii="Times New Roman" w:hAnsi="Times New Roman" w:cs="Times New Roman"/>
                <w:sz w:val="24"/>
                <w:szCs w:val="24"/>
              </w:rPr>
            </w:pPr>
          </w:p>
          <w:p w:rsidR="00274495" w:rsidRPr="00105315" w:rsidRDefault="00274495" w:rsidP="00965D90">
            <w:pPr>
              <w:tabs>
                <w:tab w:val="left" w:pos="2977"/>
              </w:tabs>
              <w:spacing w:after="0" w:line="240" w:lineRule="auto"/>
              <w:ind w:firstLine="33"/>
              <w:rPr>
                <w:rFonts w:ascii="Times New Roman" w:hAnsi="Times New Roman" w:cs="Times New Roman"/>
                <w:sz w:val="24"/>
                <w:szCs w:val="24"/>
              </w:rPr>
            </w:pPr>
          </w:p>
          <w:p w:rsidR="00274495" w:rsidRPr="00105315" w:rsidRDefault="00274495" w:rsidP="00965D90">
            <w:pPr>
              <w:tabs>
                <w:tab w:val="left" w:pos="2977"/>
              </w:tabs>
              <w:spacing w:after="0" w:line="240" w:lineRule="auto"/>
              <w:ind w:firstLine="33"/>
              <w:rPr>
                <w:rFonts w:ascii="Times New Roman" w:hAnsi="Times New Roman" w:cs="Times New Roman"/>
                <w:sz w:val="24"/>
                <w:szCs w:val="24"/>
              </w:rPr>
            </w:pPr>
            <w:r w:rsidRPr="00105315">
              <w:rPr>
                <w:rFonts w:ascii="Times New Roman" w:hAnsi="Times New Roman" w:cs="Times New Roman"/>
                <w:sz w:val="24"/>
                <w:szCs w:val="24"/>
              </w:rPr>
              <w:t>А.А. Шипулина</w:t>
            </w:r>
          </w:p>
          <w:p w:rsidR="00274495" w:rsidRPr="00105315" w:rsidRDefault="00274495" w:rsidP="00965D90">
            <w:pPr>
              <w:tabs>
                <w:tab w:val="left" w:pos="2977"/>
              </w:tabs>
              <w:spacing w:after="0" w:line="240" w:lineRule="auto"/>
              <w:ind w:firstLine="33"/>
              <w:rPr>
                <w:rFonts w:ascii="Times New Roman" w:hAnsi="Times New Roman" w:cs="Times New Roman"/>
                <w:sz w:val="24"/>
                <w:szCs w:val="24"/>
              </w:rPr>
            </w:pPr>
            <w:r w:rsidRPr="00105315">
              <w:rPr>
                <w:rFonts w:ascii="Times New Roman" w:hAnsi="Times New Roman" w:cs="Times New Roman"/>
                <w:sz w:val="24"/>
                <w:szCs w:val="24"/>
              </w:rPr>
              <w:t>Л.И. Малкова</w:t>
            </w:r>
          </w:p>
          <w:p w:rsidR="00274495" w:rsidRPr="00105315" w:rsidRDefault="00274495" w:rsidP="00965D90">
            <w:pPr>
              <w:tabs>
                <w:tab w:val="left" w:pos="2977"/>
              </w:tabs>
              <w:spacing w:after="0" w:line="240" w:lineRule="auto"/>
              <w:ind w:firstLine="33"/>
              <w:rPr>
                <w:rFonts w:ascii="Times New Roman" w:hAnsi="Times New Roman" w:cs="Times New Roman"/>
                <w:sz w:val="24"/>
                <w:szCs w:val="24"/>
              </w:rPr>
            </w:pPr>
          </w:p>
          <w:p w:rsidR="00274495" w:rsidRPr="00105315" w:rsidRDefault="00274495" w:rsidP="000707EB">
            <w:pPr>
              <w:tabs>
                <w:tab w:val="left" w:pos="2977"/>
              </w:tabs>
              <w:spacing w:after="0" w:line="240" w:lineRule="auto"/>
              <w:rPr>
                <w:rFonts w:ascii="Times New Roman" w:hAnsi="Times New Roman" w:cs="Times New Roman"/>
                <w:sz w:val="24"/>
                <w:szCs w:val="24"/>
              </w:rPr>
            </w:pPr>
          </w:p>
        </w:tc>
      </w:tr>
    </w:tbl>
    <w:p w:rsidR="00274495" w:rsidRPr="004E32AF" w:rsidRDefault="00274495" w:rsidP="004E32AF">
      <w:pPr>
        <w:tabs>
          <w:tab w:val="left" w:pos="709"/>
        </w:tabs>
        <w:spacing w:after="0" w:line="240" w:lineRule="auto"/>
        <w:ind w:right="-2"/>
        <w:jc w:val="both"/>
        <w:rPr>
          <w:rFonts w:ascii="Times New Roman" w:hAnsi="Times New Roman" w:cs="Times New Roman"/>
          <w:b/>
          <w:bCs/>
          <w:sz w:val="24"/>
          <w:szCs w:val="24"/>
        </w:rPr>
      </w:pPr>
    </w:p>
    <w:p w:rsidR="00274495" w:rsidRPr="00BB7A5D" w:rsidRDefault="00274495" w:rsidP="004E32AF">
      <w:pPr>
        <w:tabs>
          <w:tab w:val="left" w:pos="709"/>
        </w:tabs>
        <w:spacing w:after="0" w:line="240" w:lineRule="auto"/>
        <w:ind w:right="-2"/>
        <w:jc w:val="both"/>
        <w:rPr>
          <w:rFonts w:ascii="Times New Roman" w:hAnsi="Times New Roman" w:cs="Times New Roman"/>
        </w:rPr>
      </w:pPr>
      <w:r w:rsidRPr="00BB7A5D">
        <w:rPr>
          <w:rFonts w:ascii="Times New Roman" w:hAnsi="Times New Roman" w:cs="Times New Roman"/>
          <w:b/>
          <w:bCs/>
        </w:rPr>
        <w:t>Вопрос 1:</w:t>
      </w:r>
      <w:r w:rsidRPr="00BB7A5D">
        <w:rPr>
          <w:rFonts w:ascii="Times New Roman" w:hAnsi="Times New Roman" w:cs="Times New Roman"/>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274495" w:rsidRPr="00BB7A5D" w:rsidRDefault="00274495" w:rsidP="004E32AF">
      <w:pPr>
        <w:tabs>
          <w:tab w:val="left" w:pos="709"/>
        </w:tabs>
        <w:spacing w:after="0" w:line="240" w:lineRule="auto"/>
        <w:ind w:right="-2"/>
        <w:jc w:val="both"/>
        <w:rPr>
          <w:rFonts w:ascii="Times New Roman" w:hAnsi="Times New Roman" w:cs="Times New Roman"/>
          <w:b/>
          <w:bCs/>
        </w:rPr>
      </w:pPr>
    </w:p>
    <w:p w:rsidR="00274495" w:rsidRPr="00BB7A5D" w:rsidRDefault="00274495" w:rsidP="004E32AF">
      <w:pPr>
        <w:tabs>
          <w:tab w:val="left" w:pos="709"/>
        </w:tabs>
        <w:spacing w:after="0" w:line="240" w:lineRule="auto"/>
        <w:ind w:right="-2"/>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4E32AF">
      <w:pPr>
        <w:tabs>
          <w:tab w:val="left" w:pos="142"/>
          <w:tab w:val="left" w:pos="709"/>
        </w:tabs>
        <w:spacing w:after="0" w:line="240" w:lineRule="auto"/>
        <w:ind w:right="-2" w:firstLine="709"/>
        <w:jc w:val="both"/>
        <w:rPr>
          <w:rFonts w:ascii="Times New Roman" w:hAnsi="Times New Roman" w:cs="Times New Roman"/>
        </w:rPr>
      </w:pPr>
      <w:r w:rsidRPr="00BB7A5D">
        <w:rPr>
          <w:rFonts w:ascii="Times New Roman" w:hAnsi="Times New Roman" w:cs="Times New Roman"/>
        </w:rPr>
        <w:t xml:space="preserve">Секретаря правления Потапову Е.С. по рассматриваемым вопросам правления.  </w:t>
      </w:r>
    </w:p>
    <w:p w:rsidR="00274495" w:rsidRPr="00BB7A5D" w:rsidRDefault="00274495" w:rsidP="004E32AF">
      <w:pPr>
        <w:tabs>
          <w:tab w:val="left" w:pos="709"/>
        </w:tabs>
        <w:spacing w:after="0" w:line="240" w:lineRule="auto"/>
        <w:ind w:right="-2" w:firstLine="709"/>
        <w:jc w:val="both"/>
        <w:rPr>
          <w:rFonts w:ascii="Times New Roman" w:hAnsi="Times New Roman" w:cs="Times New Roman"/>
        </w:rPr>
      </w:pPr>
      <w:r w:rsidRPr="00BB7A5D">
        <w:rPr>
          <w:rFonts w:ascii="Times New Roman" w:hAnsi="Times New Roman" w:cs="Times New Roman"/>
        </w:rPr>
        <w:t xml:space="preserve">Все члены правления, принимавшие участие в рассмотрении повестки поддержали единогласно. </w:t>
      </w:r>
    </w:p>
    <w:p w:rsidR="00274495" w:rsidRPr="00BB7A5D" w:rsidRDefault="00274495" w:rsidP="004E32AF">
      <w:pPr>
        <w:tabs>
          <w:tab w:val="left" w:pos="709"/>
        </w:tabs>
        <w:spacing w:after="0" w:line="240" w:lineRule="auto"/>
        <w:ind w:right="-284" w:firstLine="709"/>
        <w:jc w:val="both"/>
        <w:rPr>
          <w:rFonts w:ascii="Times New Roman" w:hAnsi="Times New Roman" w:cs="Times New Roman"/>
        </w:rPr>
      </w:pPr>
      <w:r w:rsidRPr="00BB7A5D">
        <w:rPr>
          <w:rFonts w:ascii="Times New Roman" w:hAnsi="Times New Roman" w:cs="Times New Roman"/>
        </w:rPr>
        <w:t xml:space="preserve">Солдатова И.Ю. – Принять повестку. </w:t>
      </w:r>
    </w:p>
    <w:p w:rsidR="00274495" w:rsidRPr="00BB7A5D" w:rsidRDefault="00274495" w:rsidP="004E32AF">
      <w:pPr>
        <w:tabs>
          <w:tab w:val="left" w:pos="709"/>
        </w:tabs>
        <w:spacing w:after="0" w:line="240" w:lineRule="auto"/>
        <w:ind w:right="-284"/>
        <w:jc w:val="both"/>
        <w:rPr>
          <w:rFonts w:ascii="Times New Roman" w:hAnsi="Times New Roman" w:cs="Times New Roman"/>
          <w:b/>
          <w:bCs/>
        </w:rPr>
      </w:pPr>
    </w:p>
    <w:p w:rsidR="00274495" w:rsidRPr="00BB7A5D" w:rsidRDefault="00274495" w:rsidP="004E32AF">
      <w:pPr>
        <w:tabs>
          <w:tab w:val="left" w:pos="709"/>
        </w:tabs>
        <w:spacing w:after="0" w:line="240" w:lineRule="auto"/>
        <w:ind w:right="-284"/>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4E32AF">
      <w:pPr>
        <w:tabs>
          <w:tab w:val="left" w:pos="709"/>
        </w:tabs>
        <w:spacing w:after="0" w:line="240" w:lineRule="auto"/>
        <w:ind w:right="-284" w:firstLine="709"/>
        <w:jc w:val="both"/>
        <w:rPr>
          <w:rFonts w:ascii="Times New Roman" w:hAnsi="Times New Roman" w:cs="Times New Roman"/>
        </w:rPr>
      </w:pPr>
      <w:r w:rsidRPr="00BB7A5D">
        <w:rPr>
          <w:rFonts w:ascii="Times New Roman" w:hAnsi="Times New Roman" w:cs="Times New Roman"/>
        </w:rPr>
        <w:t>1. Принять повестку заседания правления ДГРЦ и Т КО.</w:t>
      </w:r>
    </w:p>
    <w:p w:rsidR="00274495" w:rsidRDefault="00274495" w:rsidP="00105315">
      <w:pPr>
        <w:tabs>
          <w:tab w:val="left" w:pos="709"/>
        </w:tabs>
        <w:spacing w:after="0" w:line="240" w:lineRule="auto"/>
        <w:ind w:right="-284"/>
        <w:jc w:val="both"/>
        <w:rPr>
          <w:rFonts w:ascii="Times New Roman" w:hAnsi="Times New Roman" w:cs="Times New Roman"/>
        </w:rPr>
      </w:pPr>
    </w:p>
    <w:p w:rsidR="00274495" w:rsidRPr="00BB7A5D" w:rsidRDefault="00274495" w:rsidP="004E32AF">
      <w:pPr>
        <w:tabs>
          <w:tab w:val="left" w:pos="709"/>
        </w:tabs>
        <w:spacing w:after="0" w:line="240" w:lineRule="auto"/>
        <w:ind w:right="-284" w:firstLine="709"/>
        <w:jc w:val="both"/>
        <w:rPr>
          <w:rFonts w:ascii="Times New Roman" w:hAnsi="Times New Roman" w:cs="Times New Roman"/>
        </w:rPr>
      </w:pPr>
    </w:p>
    <w:p w:rsidR="00274495" w:rsidRPr="00BB7A5D" w:rsidRDefault="00274495" w:rsidP="007F1CE2">
      <w:pPr>
        <w:spacing w:after="0" w:line="240" w:lineRule="auto"/>
        <w:jc w:val="both"/>
        <w:rPr>
          <w:rFonts w:ascii="Times New Roman" w:hAnsi="Times New Roman" w:cs="Times New Roman"/>
          <w:spacing w:val="-4"/>
        </w:rPr>
      </w:pPr>
      <w:r w:rsidRPr="00BB7A5D">
        <w:rPr>
          <w:rFonts w:ascii="Times New Roman" w:hAnsi="Times New Roman" w:cs="Times New Roman"/>
          <w:b/>
          <w:bCs/>
          <w:spacing w:val="-4"/>
        </w:rPr>
        <w:t xml:space="preserve">Вопрос 2: </w:t>
      </w:r>
      <w:r w:rsidRPr="00BB7A5D">
        <w:rPr>
          <w:rFonts w:ascii="Times New Roman" w:hAnsi="Times New Roman" w:cs="Times New Roman"/>
          <w:spacing w:val="-4"/>
        </w:rPr>
        <w:t>«Об установлении тарифов на тепловую энергию для ООО «Коммунальник» потребителям г.п.г. Солигалич и Солигаличского сельского поселения Солигаличского муниципального района на 2015 год».</w:t>
      </w:r>
    </w:p>
    <w:p w:rsidR="00274495" w:rsidRPr="00BB7A5D" w:rsidRDefault="00274495" w:rsidP="007F1CE2">
      <w:pPr>
        <w:spacing w:after="0" w:line="240" w:lineRule="auto"/>
        <w:ind w:right="-1" w:firstLine="720"/>
        <w:jc w:val="both"/>
        <w:rPr>
          <w:rFonts w:ascii="Times New Roman" w:hAnsi="Times New Roman" w:cs="Times New Roman"/>
          <w:b/>
          <w:bCs/>
          <w:spacing w:val="-4"/>
        </w:rPr>
      </w:pPr>
    </w:p>
    <w:p w:rsidR="00274495" w:rsidRPr="00BB7A5D" w:rsidRDefault="00274495" w:rsidP="007F1CE2">
      <w:pPr>
        <w:spacing w:after="0" w:line="240" w:lineRule="auto"/>
        <w:ind w:right="-1"/>
        <w:jc w:val="both"/>
        <w:rPr>
          <w:rFonts w:ascii="Times New Roman" w:hAnsi="Times New Roman" w:cs="Times New Roman"/>
          <w:spacing w:val="-4"/>
        </w:rPr>
      </w:pPr>
      <w:r w:rsidRPr="00BB7A5D">
        <w:rPr>
          <w:rFonts w:ascii="Times New Roman" w:hAnsi="Times New Roman" w:cs="Times New Roman"/>
          <w:b/>
          <w:bCs/>
          <w:spacing w:val="-4"/>
        </w:rPr>
        <w:t>СЛУШАЛИ:</w:t>
      </w:r>
    </w:p>
    <w:p w:rsidR="00274495" w:rsidRPr="00BB7A5D" w:rsidRDefault="00274495" w:rsidP="007F1CE2">
      <w:pPr>
        <w:tabs>
          <w:tab w:val="left" w:pos="567"/>
        </w:tabs>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xml:space="preserve">Уполномоченного по делу Колышеву Д.А., сообщившего по рассматриваемому вопросу следующее. </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ООО «Коммунальник» представило в департамент государственного регулирования цен и тарифов Костромской области заявление от 29.04.2014 г. № О- 734, на установление тарифов на производство и передачу тепловой энергии на 2015 год.</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Предложение ООО «Коммунальник» по тарифам на производство и передачу тепловой энергии 2611,06 руб./Гкал,  НВВ – 9770,37 тыс.</w:t>
      </w:r>
      <w:r w:rsidRPr="00BB7A5D">
        <w:rPr>
          <w:spacing w:val="-4"/>
        </w:rPr>
        <w:t xml:space="preserve"> </w:t>
      </w:r>
      <w:r w:rsidRPr="00BB7A5D">
        <w:rPr>
          <w:rFonts w:ascii="Times New Roman" w:hAnsi="Times New Roman" w:cs="Times New Roman"/>
          <w:spacing w:val="-4"/>
        </w:rPr>
        <w:t>рублей.</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14.05.2014 г. № 128. </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15.10.2013 г. № 191-э/2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Основные плановые показатели ООО «Коммунальник» на 2015 год по теплоснабжению (по расчету департамента ГРЦТ КО) составили:</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объем произведенной тепловой энергии – 4628,73 Гкал;</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объем расхода тепловой энергии на нужды котельной – 111,09 Гкал;</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объем потерь тепловой энергии в теплосетях – 448,24 Гкал;</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объем реализации тепловой энергии потребителям – 3951,87 Гкал,</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xml:space="preserve">  Объем необходимой валовой выручки – 7415,50 тыс.</w:t>
      </w:r>
      <w:r w:rsidRPr="00BB7A5D">
        <w:rPr>
          <w:spacing w:val="-4"/>
        </w:rPr>
        <w:t xml:space="preserve"> </w:t>
      </w:r>
      <w:r w:rsidRPr="00BB7A5D">
        <w:rPr>
          <w:rFonts w:ascii="Times New Roman" w:hAnsi="Times New Roman" w:cs="Times New Roman"/>
          <w:spacing w:val="-4"/>
        </w:rPr>
        <w:t>руб., в том числе:</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затраты на материалы на производственные нужды – 40,69 тыс.</w:t>
      </w:r>
      <w:r w:rsidRPr="00BB7A5D">
        <w:rPr>
          <w:spacing w:val="-4"/>
        </w:rPr>
        <w:t xml:space="preserve"> </w:t>
      </w:r>
      <w:r w:rsidRPr="00BB7A5D">
        <w:rPr>
          <w:rFonts w:ascii="Times New Roman" w:hAnsi="Times New Roman" w:cs="Times New Roman"/>
          <w:spacing w:val="-4"/>
        </w:rPr>
        <w:t>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затраты на топливо на технологические цели – 1824,67 тыс.</w:t>
      </w:r>
      <w:r w:rsidRPr="00BB7A5D">
        <w:rPr>
          <w:spacing w:val="-4"/>
        </w:rPr>
        <w:t xml:space="preserve"> </w:t>
      </w:r>
      <w:r w:rsidRPr="00BB7A5D">
        <w:rPr>
          <w:rFonts w:ascii="Times New Roman" w:hAnsi="Times New Roman" w:cs="Times New Roman"/>
          <w:spacing w:val="-4"/>
        </w:rPr>
        <w:t>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затраты на электроэнергию на технологические нужды – 882,23 тыс.</w:t>
      </w:r>
      <w:r w:rsidRPr="00BB7A5D">
        <w:rPr>
          <w:spacing w:val="-4"/>
        </w:rPr>
        <w:t xml:space="preserve"> </w:t>
      </w:r>
      <w:r w:rsidRPr="00BB7A5D">
        <w:rPr>
          <w:rFonts w:ascii="Times New Roman" w:hAnsi="Times New Roman" w:cs="Times New Roman"/>
          <w:spacing w:val="-4"/>
        </w:rPr>
        <w:t>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затраты на воду на технологические цели – 56,61 тыс.</w:t>
      </w:r>
      <w:r w:rsidRPr="00BB7A5D">
        <w:rPr>
          <w:spacing w:val="-4"/>
        </w:rPr>
        <w:t xml:space="preserve"> </w:t>
      </w:r>
      <w:r w:rsidRPr="00BB7A5D">
        <w:rPr>
          <w:rFonts w:ascii="Times New Roman" w:hAnsi="Times New Roman" w:cs="Times New Roman"/>
          <w:spacing w:val="-4"/>
        </w:rPr>
        <w:t>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затраты на оплату труда производственных рабочих (с учетом страховых взносов во внебюджетные фонды) – 2526,23 тыс.</w:t>
      </w:r>
      <w:r w:rsidRPr="00BB7A5D">
        <w:rPr>
          <w:spacing w:val="-4"/>
        </w:rPr>
        <w:t xml:space="preserve"> </w:t>
      </w:r>
      <w:r w:rsidRPr="00BB7A5D">
        <w:rPr>
          <w:rFonts w:ascii="Times New Roman" w:hAnsi="Times New Roman" w:cs="Times New Roman"/>
          <w:spacing w:val="-4"/>
        </w:rPr>
        <w:t>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цеховые расходы – 456,06 тыс.</w:t>
      </w:r>
      <w:r w:rsidRPr="00BB7A5D">
        <w:rPr>
          <w:spacing w:val="-4"/>
        </w:rPr>
        <w:t xml:space="preserve"> </w:t>
      </w:r>
      <w:r w:rsidRPr="00BB7A5D">
        <w:rPr>
          <w:rFonts w:ascii="Times New Roman" w:hAnsi="Times New Roman" w:cs="Times New Roman"/>
          <w:spacing w:val="-4"/>
        </w:rPr>
        <w:t>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прочие прямые расходы – 466,41 тыс.</w:t>
      </w:r>
      <w:r w:rsidRPr="00BB7A5D">
        <w:rPr>
          <w:spacing w:val="-4"/>
        </w:rPr>
        <w:t xml:space="preserve"> </w:t>
      </w:r>
      <w:r w:rsidRPr="00BB7A5D">
        <w:rPr>
          <w:rFonts w:ascii="Times New Roman" w:hAnsi="Times New Roman" w:cs="Times New Roman"/>
          <w:spacing w:val="-4"/>
        </w:rPr>
        <w:t>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общехозяйственные расходы – 729,76 тыс.</w:t>
      </w:r>
      <w:r w:rsidRPr="00BB7A5D">
        <w:rPr>
          <w:spacing w:val="-4"/>
        </w:rPr>
        <w:t xml:space="preserve"> </w:t>
      </w:r>
      <w:r w:rsidRPr="00BB7A5D">
        <w:rPr>
          <w:rFonts w:ascii="Times New Roman" w:hAnsi="Times New Roman" w:cs="Times New Roman"/>
          <w:spacing w:val="-4"/>
        </w:rPr>
        <w:t>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Необходимая прибыль – 432,83 тыс. 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В результате проведенной экспертизы представленных расчетов произведена корректировка следующих показателей:</w:t>
      </w:r>
    </w:p>
    <w:p w:rsidR="00274495" w:rsidRPr="00BB7A5D" w:rsidRDefault="00274495" w:rsidP="0057609F">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1) «Материалы на технологические цели» - расходы с 1.01.2015 г. приняты по предложению предприятия в размере 40,00 тыс. руб., с 01.05.2015 г. проиндексированы на 104,1%  (в соответствии с Прогнозом социально-экономического развития РФ на период 2015-2017 гг. (от 25.09.2014 г.)) и составили 41,64 тыс. руб.</w:t>
      </w:r>
    </w:p>
    <w:p w:rsidR="00274495" w:rsidRPr="00BB7A5D" w:rsidRDefault="00274495" w:rsidP="0057609F">
      <w:pPr>
        <w:pStyle w:val="BodyTextIndent2"/>
        <w:tabs>
          <w:tab w:val="left" w:pos="4962"/>
        </w:tabs>
        <w:spacing w:after="0" w:line="240" w:lineRule="auto"/>
        <w:ind w:left="0" w:firstLine="720"/>
        <w:jc w:val="both"/>
        <w:rPr>
          <w:rFonts w:ascii="Times New Roman" w:hAnsi="Times New Roman" w:cs="Times New Roman"/>
          <w:spacing w:val="-4"/>
        </w:rPr>
      </w:pPr>
      <w:r w:rsidRPr="00BB7A5D">
        <w:rPr>
          <w:rFonts w:ascii="Times New Roman" w:hAnsi="Times New Roman" w:cs="Times New Roman"/>
          <w:spacing w:val="-4"/>
        </w:rPr>
        <w:t xml:space="preserve">2) «Топливо на технологические цели» - затраты по данной статье приняты департаментом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183,76 кг/т.у.т., объем потерь составил 448,24 Гкал. </w:t>
      </w:r>
    </w:p>
    <w:p w:rsidR="00274495" w:rsidRPr="00BB7A5D" w:rsidRDefault="00274495" w:rsidP="0057609F">
      <w:pPr>
        <w:pStyle w:val="BodyTextIndent2"/>
        <w:tabs>
          <w:tab w:val="left" w:pos="4962"/>
        </w:tabs>
        <w:spacing w:after="0" w:line="240" w:lineRule="auto"/>
        <w:ind w:left="0" w:firstLine="720"/>
        <w:jc w:val="both"/>
        <w:rPr>
          <w:rFonts w:ascii="Times New Roman" w:hAnsi="Times New Roman" w:cs="Times New Roman"/>
          <w:spacing w:val="-4"/>
        </w:rPr>
      </w:pPr>
      <w:r w:rsidRPr="00BB7A5D">
        <w:rPr>
          <w:rFonts w:ascii="Times New Roman" w:hAnsi="Times New Roman" w:cs="Times New Roman"/>
          <w:spacing w:val="-4"/>
        </w:rPr>
        <w:t>Отклонение составило 2169,51 тыс.</w:t>
      </w:r>
      <w:r w:rsidRPr="00BB7A5D">
        <w:rPr>
          <w:spacing w:val="-4"/>
        </w:rPr>
        <w:t xml:space="preserve"> </w:t>
      </w:r>
      <w:r w:rsidRPr="00BB7A5D">
        <w:rPr>
          <w:rFonts w:ascii="Times New Roman" w:hAnsi="Times New Roman" w:cs="Times New Roman"/>
          <w:spacing w:val="-4"/>
        </w:rPr>
        <w:t>руб. за счет корректировки объема топлива</w:t>
      </w:r>
      <w:r w:rsidRPr="00BB7A5D">
        <w:rPr>
          <w:spacing w:val="-4"/>
        </w:rPr>
        <w:t xml:space="preserve"> </w:t>
      </w:r>
      <w:r w:rsidRPr="00BB7A5D">
        <w:rPr>
          <w:rFonts w:ascii="Times New Roman" w:hAnsi="Times New Roman" w:cs="Times New Roman"/>
          <w:spacing w:val="-4"/>
        </w:rPr>
        <w:t>(дрова)</w:t>
      </w:r>
      <w:r w:rsidRPr="00210BDB">
        <w:rPr>
          <w:rFonts w:ascii="Times New Roman" w:hAnsi="Times New Roman" w:cs="Times New Roman"/>
          <w:spacing w:val="-4"/>
        </w:rPr>
        <w:t xml:space="preserve"> </w:t>
      </w:r>
      <w:r w:rsidRPr="00BB7A5D">
        <w:rPr>
          <w:rFonts w:ascii="Times New Roman" w:hAnsi="Times New Roman" w:cs="Times New Roman"/>
          <w:spacing w:val="-4"/>
        </w:rPr>
        <w:t>на 3050,27 м3 и цены на 60,21.</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3) «Электроэнергия на технологические нужды» - затраты по данной статье скорректированы в сторону снижения на 84,80 тыс.</w:t>
      </w:r>
      <w:r w:rsidRPr="00BB7A5D">
        <w:rPr>
          <w:spacing w:val="-4"/>
        </w:rPr>
        <w:t xml:space="preserve"> </w:t>
      </w:r>
      <w:r w:rsidRPr="00BB7A5D">
        <w:rPr>
          <w:rFonts w:ascii="Times New Roman" w:hAnsi="Times New Roman" w:cs="Times New Roman"/>
          <w:spacing w:val="-4"/>
        </w:rPr>
        <w:t xml:space="preserve">руб. </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Объем электроэнергии принят по предложению предприятия и составил 155,62 тыс.кВт.ч., цена составила 5,67 руб. за 1 кВт</w:t>
      </w:r>
      <w:r w:rsidRPr="00BB7A5D">
        <w:rPr>
          <w:spacing w:val="-4"/>
        </w:rPr>
        <w:t xml:space="preserve">.ч. </w:t>
      </w:r>
      <w:r w:rsidRPr="00BB7A5D">
        <w:rPr>
          <w:rFonts w:ascii="Times New Roman" w:hAnsi="Times New Roman" w:cs="Times New Roman"/>
          <w:spacing w:val="-4"/>
        </w:rPr>
        <w:t>с НДС на низком напряжение</w:t>
      </w:r>
      <w:r w:rsidRPr="00BB7A5D">
        <w:rPr>
          <w:spacing w:val="-4"/>
        </w:rPr>
        <w:t xml:space="preserve"> </w:t>
      </w:r>
      <w:r w:rsidRPr="00BB7A5D">
        <w:rPr>
          <w:spacing w:val="-4"/>
          <w:lang w:val="en-US"/>
        </w:rPr>
        <w:t>c</w:t>
      </w:r>
      <w:r w:rsidRPr="00BB7A5D">
        <w:rPr>
          <w:rFonts w:ascii="Times New Roman" w:hAnsi="Times New Roman" w:cs="Times New Roman"/>
          <w:spacing w:val="-4"/>
        </w:rPr>
        <w:t xml:space="preserve"> 01.07.2015 года цена на электроэнергию проиндексирована на 107,5%.</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4) «Вода на технологические цели» - затраты скорректированы в сторону увеличения на 28,61 тыс. 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5) «Основная и дополнительная заработная плата основных производственных рабочих» - затраты  с 01.01.2015 г. составили 1896,46 тыс. руб, с 01.07.2015 г. проиндексированы на 105,5% и составили 2000,76 тыс. руб.</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xml:space="preserve"> Численность основных производственных рабочих составила 27 человек. Среднемесячная заработная плата (средняя) составила 9381,43 руб</w:t>
      </w:r>
      <w:r w:rsidRPr="00BB7A5D">
        <w:rPr>
          <w:spacing w:val="-4"/>
        </w:rPr>
        <w:t>.</w:t>
      </w:r>
      <w:r w:rsidRPr="00BB7A5D">
        <w:rPr>
          <w:rFonts w:ascii="Times New Roman" w:hAnsi="Times New Roman" w:cs="Times New Roman"/>
          <w:spacing w:val="-4"/>
        </w:rPr>
        <w:t>/</w:t>
      </w:r>
      <w:r w:rsidRPr="00BB7A5D">
        <w:rPr>
          <w:spacing w:val="-4"/>
        </w:rPr>
        <w:t xml:space="preserve"> </w:t>
      </w:r>
      <w:r w:rsidRPr="00BB7A5D">
        <w:rPr>
          <w:rFonts w:ascii="Times New Roman" w:hAnsi="Times New Roman" w:cs="Times New Roman"/>
          <w:spacing w:val="-4"/>
        </w:rPr>
        <w:t>мес.</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Затраты на отчисления во внебюджетные фонды составили 585,96 тыс. руб. или 30,2% от заработной платы основных производственных рабочих.</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xml:space="preserve">6) «Цеховые  расходы» - скорректированы в сторону выше предложения предприятия на 11,76 тыс. руб. </w:t>
      </w:r>
    </w:p>
    <w:p w:rsidR="00274495" w:rsidRPr="00BB7A5D" w:rsidRDefault="00274495" w:rsidP="007F1CE2">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7) «Прочие прямые расходы» - скорректированы в сторону увеличения на 41,31 тыс. руб. В данную статью затрат вошли: налог на землю, услуги ЕИРКЦ (непосредственное управление),</w:t>
      </w:r>
      <w:r w:rsidRPr="00BB7A5D">
        <w:rPr>
          <w:spacing w:val="-4"/>
        </w:rPr>
        <w:t xml:space="preserve"> </w:t>
      </w:r>
      <w:r w:rsidRPr="00BB7A5D">
        <w:rPr>
          <w:rFonts w:ascii="Times New Roman" w:hAnsi="Times New Roman" w:cs="Times New Roman"/>
          <w:spacing w:val="-4"/>
        </w:rPr>
        <w:t>связь (телефоны на котельных), а так же затраты по энергосбережению (установка приборов учета на котельных).</w:t>
      </w:r>
    </w:p>
    <w:p w:rsidR="00274495" w:rsidRPr="00BB7A5D" w:rsidRDefault="00274495" w:rsidP="0057609F">
      <w:pPr>
        <w:pStyle w:val="BodyTextIndent"/>
        <w:spacing w:after="0" w:line="240" w:lineRule="auto"/>
        <w:ind w:left="0" w:firstLine="720"/>
        <w:jc w:val="both"/>
        <w:rPr>
          <w:rFonts w:ascii="Times New Roman" w:hAnsi="Times New Roman" w:cs="Times New Roman"/>
          <w:spacing w:val="-4"/>
        </w:rPr>
      </w:pPr>
      <w:r w:rsidRPr="00BB7A5D">
        <w:rPr>
          <w:rFonts w:ascii="Times New Roman" w:hAnsi="Times New Roman" w:cs="Times New Roman"/>
          <w:spacing w:val="-4"/>
        </w:rPr>
        <w:t>8) «Общехозяйственные расходы» - скорректированы в сторону снижения на 43,84 тыс. руб. Общехозяйственные расходы распределены согласно учетной политике предприятия пропорционально фонду оплаты труда основных производственных рабочих.</w:t>
      </w:r>
    </w:p>
    <w:p w:rsidR="00274495" w:rsidRPr="00BB7A5D" w:rsidRDefault="00274495" w:rsidP="0057609F">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Предлагается установить экономически обоснованные тарифы на тепловую энергию, отпускаемую ООО «Коммунальник» потребителям г.п.г. Солигалич и Солигаличского сельского поселения Солигаличского муниципального района Костромской области на 2015 год с 01.01.2015 г. размере: 1778,00 руб./Гкал (НДС не облагается), с 01.07.2015 г. в размере: 1883,38 руб./Гкал.</w:t>
      </w:r>
    </w:p>
    <w:p w:rsidR="00274495" w:rsidRPr="00BB7A5D" w:rsidRDefault="00274495" w:rsidP="0057609F">
      <w:pPr>
        <w:pStyle w:val="BodyTextIndent"/>
        <w:spacing w:after="0" w:line="240" w:lineRule="auto"/>
        <w:ind w:left="0" w:firstLine="720"/>
        <w:jc w:val="both"/>
        <w:rPr>
          <w:rFonts w:ascii="Times New Roman" w:hAnsi="Times New Roman" w:cs="Times New Roman"/>
          <w:spacing w:val="-4"/>
        </w:rPr>
      </w:pPr>
      <w:r w:rsidRPr="00BB7A5D">
        <w:rPr>
          <w:rFonts w:ascii="Times New Roman" w:hAnsi="Times New Roman" w:cs="Times New Roman"/>
          <w:spacing w:val="-4"/>
        </w:rPr>
        <w:t>Все члены Правления, принимавшие участие в рассмотрении вопроса № 2 Повестки, предложение уполномоченного по делу Д.А. Колышевой поддержали единогласно.</w:t>
      </w:r>
    </w:p>
    <w:p w:rsidR="00274495" w:rsidRPr="00BB7A5D" w:rsidRDefault="00274495" w:rsidP="00210BDB">
      <w:pPr>
        <w:pStyle w:val="BodyTextIndent"/>
        <w:spacing w:after="0" w:line="240" w:lineRule="auto"/>
        <w:ind w:left="0"/>
        <w:jc w:val="both"/>
        <w:rPr>
          <w:rFonts w:ascii="Times New Roman" w:hAnsi="Times New Roman" w:cs="Times New Roman"/>
          <w:spacing w:val="-4"/>
        </w:rPr>
      </w:pPr>
      <w:r w:rsidRPr="00BB7A5D">
        <w:rPr>
          <w:rFonts w:ascii="Times New Roman" w:hAnsi="Times New Roman" w:cs="Times New Roman"/>
          <w:spacing w:val="-4"/>
        </w:rPr>
        <w:t>Солдатова И.Ю. – Принять предложение уполномоченного по делу.</w:t>
      </w:r>
    </w:p>
    <w:p w:rsidR="00274495" w:rsidRPr="00BB7A5D" w:rsidRDefault="00274495" w:rsidP="007F1CE2">
      <w:pPr>
        <w:autoSpaceDE w:val="0"/>
        <w:autoSpaceDN w:val="0"/>
        <w:adjustRightInd w:val="0"/>
        <w:spacing w:after="0" w:line="240" w:lineRule="auto"/>
        <w:ind w:firstLine="720"/>
        <w:jc w:val="both"/>
        <w:rPr>
          <w:rFonts w:ascii="Times New Roman" w:hAnsi="Times New Roman" w:cs="Times New Roman"/>
          <w:b/>
          <w:bCs/>
          <w:spacing w:val="-4"/>
        </w:rPr>
      </w:pPr>
    </w:p>
    <w:p w:rsidR="00274495" w:rsidRPr="00BB7A5D" w:rsidRDefault="00274495" w:rsidP="007F1CE2">
      <w:pPr>
        <w:autoSpaceDE w:val="0"/>
        <w:autoSpaceDN w:val="0"/>
        <w:adjustRightInd w:val="0"/>
        <w:spacing w:after="0" w:line="240" w:lineRule="auto"/>
        <w:jc w:val="both"/>
        <w:rPr>
          <w:rFonts w:ascii="Times New Roman" w:hAnsi="Times New Roman" w:cs="Times New Roman"/>
          <w:b/>
          <w:bCs/>
          <w:spacing w:val="-4"/>
        </w:rPr>
      </w:pPr>
      <w:r w:rsidRPr="00BB7A5D">
        <w:rPr>
          <w:rFonts w:ascii="Times New Roman" w:hAnsi="Times New Roman" w:cs="Times New Roman"/>
          <w:b/>
          <w:bCs/>
          <w:spacing w:val="-4"/>
        </w:rPr>
        <w:t>РЕШИЛИ:</w:t>
      </w:r>
    </w:p>
    <w:p w:rsidR="00274495" w:rsidRPr="00BB7A5D" w:rsidRDefault="00274495" w:rsidP="007F1CE2">
      <w:pPr>
        <w:tabs>
          <w:tab w:val="left" w:pos="567"/>
        </w:tabs>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xml:space="preserve">1. Установить тарифы на тепловую энергию для ООО «Коммунальник» потребителям г.п.г. Солигалич и Солигаличского сельского поселения Солигаличского муниципального района в горячей воде в размере: </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4"/>
        <w:gridCol w:w="1408"/>
        <w:gridCol w:w="1401"/>
        <w:gridCol w:w="1699"/>
        <w:gridCol w:w="1689"/>
      </w:tblGrid>
      <w:tr w:rsidR="00274495" w:rsidRPr="00BB7A5D">
        <w:trPr>
          <w:trHeight w:val="280"/>
        </w:trPr>
        <w:tc>
          <w:tcPr>
            <w:tcW w:w="3374" w:type="dxa"/>
          </w:tcPr>
          <w:p w:rsidR="00274495" w:rsidRPr="00BB7A5D" w:rsidRDefault="00274495" w:rsidP="007D7C99">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Категория потребителей</w:t>
            </w:r>
          </w:p>
        </w:tc>
        <w:tc>
          <w:tcPr>
            <w:tcW w:w="1408" w:type="dxa"/>
          </w:tcPr>
          <w:p w:rsidR="00274495" w:rsidRPr="00BB7A5D" w:rsidRDefault="00274495" w:rsidP="007D7C99">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ед. изм.</w:t>
            </w:r>
          </w:p>
        </w:tc>
        <w:tc>
          <w:tcPr>
            <w:tcW w:w="1401" w:type="dxa"/>
          </w:tcPr>
          <w:p w:rsidR="00274495" w:rsidRPr="00BB7A5D" w:rsidRDefault="00274495" w:rsidP="007D7C99">
            <w:pPr>
              <w:pStyle w:val="Heading1"/>
              <w:spacing w:before="0" w:line="240" w:lineRule="auto"/>
              <w:ind w:firstLine="720"/>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год</w:t>
            </w:r>
          </w:p>
        </w:tc>
        <w:tc>
          <w:tcPr>
            <w:tcW w:w="1699" w:type="dxa"/>
          </w:tcPr>
          <w:p w:rsidR="00274495" w:rsidRPr="00BB7A5D" w:rsidRDefault="00274495" w:rsidP="00B844DE">
            <w:pPr>
              <w:pStyle w:val="Heading1"/>
              <w:spacing w:before="0" w:line="240" w:lineRule="auto"/>
              <w:jc w:val="right"/>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01.01-30.06</w:t>
            </w:r>
          </w:p>
        </w:tc>
        <w:tc>
          <w:tcPr>
            <w:tcW w:w="1689" w:type="dxa"/>
          </w:tcPr>
          <w:p w:rsidR="00274495" w:rsidRPr="00BB7A5D" w:rsidRDefault="00274495" w:rsidP="00B844DE">
            <w:pPr>
              <w:spacing w:after="0" w:line="240" w:lineRule="auto"/>
              <w:jc w:val="right"/>
              <w:rPr>
                <w:rFonts w:ascii="Times New Roman" w:hAnsi="Times New Roman" w:cs="Times New Roman"/>
                <w:spacing w:val="-4"/>
              </w:rPr>
            </w:pPr>
            <w:r w:rsidRPr="00BB7A5D">
              <w:rPr>
                <w:rFonts w:ascii="Times New Roman" w:hAnsi="Times New Roman" w:cs="Times New Roman"/>
                <w:spacing w:val="-4"/>
              </w:rPr>
              <w:t>01.07-31.12</w:t>
            </w:r>
          </w:p>
        </w:tc>
      </w:tr>
      <w:tr w:rsidR="00274495" w:rsidRPr="00BB7A5D">
        <w:trPr>
          <w:trHeight w:val="280"/>
        </w:trPr>
        <w:tc>
          <w:tcPr>
            <w:tcW w:w="3374" w:type="dxa"/>
          </w:tcPr>
          <w:p w:rsidR="00274495" w:rsidRPr="00BB7A5D" w:rsidRDefault="00274495" w:rsidP="007D7C99">
            <w:pPr>
              <w:pStyle w:val="Heading1"/>
              <w:spacing w:before="0" w:line="240" w:lineRule="auto"/>
              <w:ind w:firstLine="720"/>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 xml:space="preserve">Население </w:t>
            </w:r>
          </w:p>
        </w:tc>
        <w:tc>
          <w:tcPr>
            <w:tcW w:w="1408" w:type="dxa"/>
            <w:vAlign w:val="bottom"/>
          </w:tcPr>
          <w:p w:rsidR="00274495" w:rsidRPr="00BB7A5D" w:rsidRDefault="00274495" w:rsidP="007D7C99">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руб. /Гкал</w:t>
            </w:r>
          </w:p>
        </w:tc>
        <w:tc>
          <w:tcPr>
            <w:tcW w:w="1401" w:type="dxa"/>
          </w:tcPr>
          <w:p w:rsidR="00274495" w:rsidRPr="00BB7A5D" w:rsidRDefault="00274495" w:rsidP="007D7C99">
            <w:pPr>
              <w:pStyle w:val="Heading1"/>
              <w:spacing w:before="0" w:line="240" w:lineRule="auto"/>
              <w:ind w:firstLine="720"/>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2015</w:t>
            </w:r>
          </w:p>
        </w:tc>
        <w:tc>
          <w:tcPr>
            <w:tcW w:w="1699" w:type="dxa"/>
            <w:vAlign w:val="bottom"/>
          </w:tcPr>
          <w:p w:rsidR="00274495" w:rsidRPr="00BB7A5D" w:rsidRDefault="00274495" w:rsidP="007D7C99">
            <w:pPr>
              <w:pStyle w:val="Heading1"/>
              <w:spacing w:before="0" w:line="240" w:lineRule="auto"/>
              <w:ind w:firstLine="720"/>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1778,00</w:t>
            </w:r>
          </w:p>
        </w:tc>
        <w:tc>
          <w:tcPr>
            <w:tcW w:w="1689" w:type="dxa"/>
          </w:tcPr>
          <w:p w:rsidR="00274495" w:rsidRPr="00BB7A5D" w:rsidRDefault="00274495" w:rsidP="007D7C99">
            <w:pPr>
              <w:pStyle w:val="Heading1"/>
              <w:spacing w:before="0" w:line="240" w:lineRule="auto"/>
              <w:ind w:firstLine="720"/>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1883,38</w:t>
            </w:r>
          </w:p>
        </w:tc>
      </w:tr>
      <w:tr w:rsidR="00274495" w:rsidRPr="00BB7A5D">
        <w:trPr>
          <w:trHeight w:val="575"/>
        </w:trPr>
        <w:tc>
          <w:tcPr>
            <w:tcW w:w="3374" w:type="dxa"/>
          </w:tcPr>
          <w:p w:rsidR="00274495" w:rsidRPr="00BB7A5D" w:rsidRDefault="00274495" w:rsidP="007D7C99">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 xml:space="preserve">Бюджетные и прочие потребители в горячей воде </w:t>
            </w:r>
          </w:p>
        </w:tc>
        <w:tc>
          <w:tcPr>
            <w:tcW w:w="1408" w:type="dxa"/>
            <w:vAlign w:val="center"/>
          </w:tcPr>
          <w:p w:rsidR="00274495" w:rsidRPr="00BB7A5D" w:rsidRDefault="00274495" w:rsidP="007D7C99">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руб. /Гкал</w:t>
            </w:r>
          </w:p>
        </w:tc>
        <w:tc>
          <w:tcPr>
            <w:tcW w:w="1401" w:type="dxa"/>
          </w:tcPr>
          <w:p w:rsidR="00274495" w:rsidRPr="00BB7A5D" w:rsidRDefault="00274495" w:rsidP="007D7C99">
            <w:pPr>
              <w:pStyle w:val="Heading1"/>
              <w:spacing w:before="0" w:line="240" w:lineRule="auto"/>
              <w:ind w:firstLine="720"/>
              <w:rPr>
                <w:rFonts w:ascii="Times New Roman" w:hAnsi="Times New Roman" w:cs="Times New Roman"/>
                <w:b w:val="0"/>
                <w:bCs w:val="0"/>
                <w:color w:val="auto"/>
                <w:spacing w:val="-4"/>
                <w:sz w:val="22"/>
                <w:szCs w:val="22"/>
              </w:rPr>
            </w:pPr>
          </w:p>
          <w:p w:rsidR="00274495" w:rsidRPr="00BB7A5D" w:rsidRDefault="00274495" w:rsidP="007D7C99">
            <w:pPr>
              <w:pStyle w:val="Heading1"/>
              <w:spacing w:before="0" w:line="240" w:lineRule="auto"/>
              <w:ind w:firstLine="720"/>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2015</w:t>
            </w:r>
          </w:p>
        </w:tc>
        <w:tc>
          <w:tcPr>
            <w:tcW w:w="1699" w:type="dxa"/>
            <w:vAlign w:val="center"/>
          </w:tcPr>
          <w:p w:rsidR="00274495" w:rsidRPr="00BB7A5D" w:rsidRDefault="00274495" w:rsidP="007D7C99">
            <w:pPr>
              <w:pStyle w:val="Heading1"/>
              <w:spacing w:before="0" w:line="240" w:lineRule="auto"/>
              <w:ind w:firstLine="720"/>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1778,00</w:t>
            </w:r>
          </w:p>
        </w:tc>
        <w:tc>
          <w:tcPr>
            <w:tcW w:w="1689" w:type="dxa"/>
          </w:tcPr>
          <w:p w:rsidR="00274495" w:rsidRPr="00BB7A5D" w:rsidRDefault="00274495" w:rsidP="007D7C99">
            <w:pPr>
              <w:spacing w:after="0" w:line="240" w:lineRule="auto"/>
              <w:ind w:firstLine="720"/>
              <w:jc w:val="center"/>
              <w:rPr>
                <w:rFonts w:ascii="Times New Roman" w:hAnsi="Times New Roman" w:cs="Times New Roman"/>
                <w:spacing w:val="-4"/>
              </w:rPr>
            </w:pPr>
          </w:p>
          <w:p w:rsidR="00274495" w:rsidRPr="00BB7A5D" w:rsidRDefault="00274495" w:rsidP="007D7C99">
            <w:pPr>
              <w:spacing w:after="0" w:line="240" w:lineRule="auto"/>
              <w:ind w:firstLine="720"/>
              <w:jc w:val="center"/>
              <w:rPr>
                <w:rFonts w:ascii="Times New Roman" w:hAnsi="Times New Roman" w:cs="Times New Roman"/>
                <w:spacing w:val="-4"/>
              </w:rPr>
            </w:pPr>
            <w:r w:rsidRPr="00BB7A5D">
              <w:rPr>
                <w:rFonts w:ascii="Times New Roman" w:hAnsi="Times New Roman" w:cs="Times New Roman"/>
                <w:spacing w:val="-4"/>
              </w:rPr>
              <w:t>1883,38</w:t>
            </w:r>
          </w:p>
        </w:tc>
      </w:tr>
    </w:tbl>
    <w:p w:rsidR="00274495" w:rsidRPr="00BB7A5D" w:rsidRDefault="00274495" w:rsidP="007F1CE2">
      <w:pPr>
        <w:autoSpaceDE w:val="0"/>
        <w:autoSpaceDN w:val="0"/>
        <w:adjustRightInd w:val="0"/>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Тарифы на тепловую энергию, отпускаемую ООО «Коммунальник»</w:t>
      </w:r>
      <w:r w:rsidRPr="00BB7A5D">
        <w:rPr>
          <w:rFonts w:ascii="Times New Roman" w:hAnsi="Times New Roman" w:cs="Times New Roman"/>
          <w:color w:val="000099"/>
          <w:spacing w:val="-4"/>
        </w:rPr>
        <w:t>,</w:t>
      </w:r>
      <w:r w:rsidRPr="00BB7A5D">
        <w:rPr>
          <w:rFonts w:ascii="Times New Roman" w:hAnsi="Times New Roman" w:cs="Times New Roman"/>
          <w:spacing w:val="-4"/>
        </w:rPr>
        <w:t xml:space="preserve"> налогом</w:t>
      </w:r>
      <w:r w:rsidRPr="00BB7A5D">
        <w:rPr>
          <w:rFonts w:ascii="Times New Roman" w:hAnsi="Times New Roman" w:cs="Times New Roman"/>
          <w:color w:val="000099"/>
          <w:spacing w:val="-4"/>
        </w:rPr>
        <w:t xml:space="preserve"> </w:t>
      </w:r>
      <w:r w:rsidRPr="00BB7A5D">
        <w:rPr>
          <w:rFonts w:ascii="Times New Roman" w:hAnsi="Times New Roman" w:cs="Times New Roman"/>
          <w:spacing w:val="-4"/>
        </w:rPr>
        <w:t>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7F1CE2">
      <w:pPr>
        <w:spacing w:after="0" w:line="240" w:lineRule="auto"/>
        <w:ind w:right="-1" w:firstLine="720"/>
        <w:jc w:val="both"/>
        <w:rPr>
          <w:rFonts w:ascii="Times New Roman" w:hAnsi="Times New Roman" w:cs="Times New Roman"/>
          <w:spacing w:val="-4"/>
        </w:rPr>
      </w:pPr>
      <w:r w:rsidRPr="00BB7A5D">
        <w:rPr>
          <w:rFonts w:ascii="Times New Roman" w:hAnsi="Times New Roman" w:cs="Times New Roman"/>
          <w:spacing w:val="-4"/>
        </w:rPr>
        <w:t xml:space="preserve">2. Постановление об установлении тарифов на тепловую энергию вступает в силу с </w:t>
      </w:r>
      <w:r w:rsidRPr="00BB7A5D">
        <w:rPr>
          <w:spacing w:val="-4"/>
        </w:rPr>
        <w:t xml:space="preserve">01 </w:t>
      </w:r>
      <w:r w:rsidRPr="00BB7A5D">
        <w:rPr>
          <w:rFonts w:ascii="Times New Roman" w:hAnsi="Times New Roman" w:cs="Times New Roman"/>
          <w:spacing w:val="-4"/>
        </w:rPr>
        <w:t>января 2015 года.</w:t>
      </w:r>
    </w:p>
    <w:p w:rsidR="00274495" w:rsidRPr="00BB7A5D" w:rsidRDefault="00274495" w:rsidP="007F1CE2">
      <w:pPr>
        <w:spacing w:after="0" w:line="240" w:lineRule="auto"/>
        <w:ind w:right="-1" w:firstLine="720"/>
        <w:jc w:val="both"/>
        <w:rPr>
          <w:rFonts w:ascii="Times New Roman" w:hAnsi="Times New Roman" w:cs="Times New Roman"/>
          <w:spacing w:val="-4"/>
        </w:rPr>
      </w:pPr>
      <w:r w:rsidRPr="00BB7A5D">
        <w:rPr>
          <w:rFonts w:ascii="Times New Roman" w:hAnsi="Times New Roman" w:cs="Times New Roman"/>
          <w:spacing w:val="-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274495" w:rsidRPr="00BB7A5D" w:rsidRDefault="00274495" w:rsidP="007F1CE2">
      <w:pPr>
        <w:spacing w:after="0" w:line="240" w:lineRule="auto"/>
        <w:ind w:right="-1" w:firstLine="720"/>
        <w:jc w:val="both"/>
        <w:rPr>
          <w:rFonts w:ascii="Times New Roman" w:hAnsi="Times New Roman" w:cs="Times New Roman"/>
          <w:spacing w:val="-4"/>
        </w:rPr>
      </w:pPr>
      <w:r w:rsidRPr="00BB7A5D">
        <w:rPr>
          <w:rFonts w:ascii="Times New Roman" w:hAnsi="Times New Roman" w:cs="Times New Roman"/>
          <w:spacing w:val="-4"/>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BB7A5D">
      <w:pPr>
        <w:spacing w:after="0" w:line="240" w:lineRule="auto"/>
        <w:ind w:firstLine="720"/>
        <w:jc w:val="both"/>
        <w:rPr>
          <w:rFonts w:ascii="Times New Roman" w:hAnsi="Times New Roman" w:cs="Times New Roman"/>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cs="Times New Roman"/>
        </w:rPr>
        <w:t>.</w:t>
      </w:r>
    </w:p>
    <w:p w:rsidR="00274495" w:rsidRPr="00BB7A5D" w:rsidRDefault="00274495" w:rsidP="00874E3B">
      <w:pPr>
        <w:spacing w:after="0" w:line="240" w:lineRule="auto"/>
        <w:jc w:val="both"/>
        <w:rPr>
          <w:rFonts w:ascii="Times New Roman" w:hAnsi="Times New Roman" w:cs="Times New Roman"/>
          <w:spacing w:val="-4"/>
        </w:rPr>
      </w:pPr>
      <w:r w:rsidRPr="00BB7A5D">
        <w:rPr>
          <w:rFonts w:ascii="Times New Roman" w:hAnsi="Times New Roman" w:cs="Times New Roman"/>
          <w:b/>
          <w:bCs/>
          <w:spacing w:val="-4"/>
        </w:rPr>
        <w:t xml:space="preserve">Вопрос 3: </w:t>
      </w:r>
      <w:r w:rsidRPr="00BB7A5D">
        <w:rPr>
          <w:rFonts w:ascii="Times New Roman" w:hAnsi="Times New Roman" w:cs="Times New Roman"/>
          <w:spacing w:val="-4"/>
        </w:rPr>
        <w:t>«Об установлении тарифов на тепловую энергию для МУП «Ресурс» Александровского сельского поселения Островского муниципального района на 2015 год».</w:t>
      </w:r>
    </w:p>
    <w:p w:rsidR="00274495" w:rsidRPr="00BB7A5D" w:rsidRDefault="00274495" w:rsidP="00874E3B">
      <w:pPr>
        <w:spacing w:after="0" w:line="240" w:lineRule="auto"/>
        <w:ind w:right="-1" w:firstLine="720"/>
        <w:jc w:val="both"/>
        <w:rPr>
          <w:rFonts w:ascii="Times New Roman" w:hAnsi="Times New Roman" w:cs="Times New Roman"/>
          <w:b/>
          <w:bCs/>
          <w:spacing w:val="-4"/>
        </w:rPr>
      </w:pPr>
    </w:p>
    <w:p w:rsidR="00274495" w:rsidRPr="00BB7A5D" w:rsidRDefault="00274495" w:rsidP="00874E3B">
      <w:pPr>
        <w:spacing w:after="0" w:line="240" w:lineRule="auto"/>
        <w:ind w:right="-1"/>
        <w:jc w:val="both"/>
        <w:rPr>
          <w:rFonts w:ascii="Times New Roman" w:hAnsi="Times New Roman" w:cs="Times New Roman"/>
          <w:spacing w:val="-4"/>
        </w:rPr>
      </w:pPr>
      <w:r w:rsidRPr="00BB7A5D">
        <w:rPr>
          <w:rFonts w:ascii="Times New Roman" w:hAnsi="Times New Roman" w:cs="Times New Roman"/>
          <w:b/>
          <w:bCs/>
          <w:spacing w:val="-4"/>
        </w:rPr>
        <w:t>СЛУШАЛИ:</w:t>
      </w:r>
    </w:p>
    <w:p w:rsidR="00274495" w:rsidRPr="00BB7A5D" w:rsidRDefault="00274495" w:rsidP="00874E3B">
      <w:pPr>
        <w:tabs>
          <w:tab w:val="left" w:pos="567"/>
        </w:tabs>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xml:space="preserve">Уполномоченного по делу Колышеву Д.А., сообщившего по рассматриваемому вопросу следующее. </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МУП «Ресурс» Александровского сельского поселения представило в департамент государственного регулирования цен и тарифов Костромской облас</w:t>
      </w:r>
      <w:r>
        <w:rPr>
          <w:rFonts w:ascii="Times New Roman" w:hAnsi="Times New Roman" w:cs="Times New Roman"/>
          <w:spacing w:val="-4"/>
        </w:rPr>
        <w:t>ти заявление от 30.04.2014 г. №О-</w:t>
      </w:r>
      <w:r w:rsidRPr="00BB7A5D">
        <w:rPr>
          <w:rFonts w:ascii="Times New Roman" w:hAnsi="Times New Roman" w:cs="Times New Roman"/>
          <w:spacing w:val="-4"/>
        </w:rPr>
        <w:t>848, на установление тарифов на производство и передачу тепловой энергии на 2015 год.</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Предложение МУП «Ресурс» Александровского сельского поселения по тарифам на производство и передачу тепловой энергии 3061,91 руб./Гкал,  НВВ – 6426,14 тыс. рублей.</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14.05.2014 г. № 140. </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15.10.2013 г. № 191-э/2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Основные плановые показатели МУП «Ресурс» Александровского сельского поселения на 2015 год по теплоснабжению (по расчету департамента ГРЦТ КО) составили:</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объем произведенной тепловой энергии – 2327,14 Гкал;</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объем расхода тепловой энергии на нужды котельной – 106,12 Гкал;</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объем потерь тепловой энергии в теплосетях – 290,88 Гкал;</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объем реализации тепловой энергии потребителям – 1640,10 Гкал,</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xml:space="preserve">  Объем необходимой валовой выручки – 5909,92 тыс.руб., в том числе:</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затраты на материалы на производственные нужды – 54,94 тыс.руб.;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затраты на топливо на технологические цели – 1289,69 тыс.руб.;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затраты на электроэнергию на технологические нужды – 628,69 тыс.руб.;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затраты на воду на технологические цели – 18,68 тыс.руб.;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затраты на оплату труда производственных рабочих (с учетом страховых взносов во внебюджетные фонды) – 1848,53 тыс.руб.;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расходы по содержанию и эксплуатации оборудования – 26,22 тыс. 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цеховые расходы – 451,48 тыс.руб.;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прочие прямые расходы – 212,65 тыс.руб.;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общехозяйственные расходы – 1320,53 тыс.руб.;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необходимая прибыль – 58,51 тыс. 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В результате проведенной экспертизы представленных расчетов произведена корректировка следующих показателей:</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1) «Материалы на технологические цели» - затраты скорректированы на 1,75 тыс. руб.</w:t>
      </w:r>
    </w:p>
    <w:p w:rsidR="00274495" w:rsidRPr="00BB7A5D" w:rsidRDefault="00274495" w:rsidP="00874E3B">
      <w:pPr>
        <w:pStyle w:val="BodyTextIndent2"/>
        <w:tabs>
          <w:tab w:val="left" w:pos="4962"/>
        </w:tabs>
        <w:spacing w:after="0" w:line="240" w:lineRule="auto"/>
        <w:ind w:left="0" w:firstLine="720"/>
        <w:rPr>
          <w:rFonts w:ascii="Times New Roman" w:hAnsi="Times New Roman" w:cs="Times New Roman"/>
          <w:spacing w:val="-4"/>
        </w:rPr>
      </w:pPr>
      <w:r w:rsidRPr="00BB7A5D">
        <w:rPr>
          <w:rFonts w:ascii="Times New Roman" w:hAnsi="Times New Roman" w:cs="Times New Roman"/>
          <w:spacing w:val="-4"/>
        </w:rPr>
        <w:t xml:space="preserve">2) «Топливо на технологические цели» - затраты по данной статье приняты департаментом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189,67 кг/т.у.т., объем потерь составил 290,88 Гкал. </w:t>
      </w:r>
    </w:p>
    <w:p w:rsidR="00274495" w:rsidRPr="00BB7A5D" w:rsidRDefault="00274495" w:rsidP="00874E3B">
      <w:pPr>
        <w:pStyle w:val="BodyTextIndent2"/>
        <w:tabs>
          <w:tab w:val="left" w:pos="4962"/>
        </w:tabs>
        <w:spacing w:after="0" w:line="240" w:lineRule="auto"/>
        <w:ind w:left="0" w:firstLine="720"/>
        <w:rPr>
          <w:rFonts w:ascii="Times New Roman" w:hAnsi="Times New Roman" w:cs="Times New Roman"/>
          <w:spacing w:val="-4"/>
        </w:rPr>
      </w:pPr>
      <w:r w:rsidRPr="00BB7A5D">
        <w:rPr>
          <w:rFonts w:ascii="Times New Roman" w:hAnsi="Times New Roman" w:cs="Times New Roman"/>
          <w:spacing w:val="-4"/>
        </w:rPr>
        <w:t>Отклонение составило 306,00 тыс. руб. за счет корректировки объема топлива</w:t>
      </w:r>
      <w:r w:rsidRPr="00B844DE">
        <w:rPr>
          <w:rFonts w:ascii="Times New Roman" w:hAnsi="Times New Roman" w:cs="Times New Roman"/>
          <w:spacing w:val="-4"/>
        </w:rPr>
        <w:t xml:space="preserve"> </w:t>
      </w:r>
      <w:r w:rsidRPr="00BB7A5D">
        <w:rPr>
          <w:rFonts w:ascii="Times New Roman" w:hAnsi="Times New Roman" w:cs="Times New Roman"/>
          <w:spacing w:val="-4"/>
        </w:rPr>
        <w:t>(угля  на 16,41 тонн, дров на 72,08 куб.м. и опилок на 73,82 м3) и цены.</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3) «Электроэнергия на технологические нужды» - затраты по данной статье скорректированы в сторону снижения на 533,31 тыс. рублей и составили 628,69 тыс. руб. Объем электроэнергии принят по фактическому расходу котельными и составил 115,30 тыс.кВт.ч., цена составила 5,67 руб. за 1 кВт.ч. с НДС на низком напряжение и 5,18 руб. за 1кВт.ч. с НДС на среднем втором напряжении. С 01.07.2015 года цена на электроэнергию проиндексирована на 107,5%.</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4) «Вода на технологические цели» - затраты скорректированы в сторону снижения на 2,87 тыс. руб., за счет корректировки цены (цеховой себестоимости) на 5,99 руб./1м3.</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5) «Основная и дополнительная заработная плата» - затраты выше предложения предприятия на 160,21 тыс. руб. Численность основных производственных рабочих составила 16 человек. Среднемесячная заработная плата составила с 01.01.2015 г. 11881,04 руб./мес., с 01.07.2015 г. – 12534,50 руб./мес. (с учетом индексации на 105,5%).</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Затраты на отчисления во внебюджетные фонды составили 428,77 тыс. руб. или 30,2% от заработной платы основных производственных рабочих.</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6) «Расходы по содержанию и эксплуатации оборудования» - затраты снижены по сравнению с предложением предприятия на 135,76 тыс. руб., за счет корректировки расходов на ремонт.</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7) «Цеховые расходы» - скорректированы в сторону снижения  на 0,97 тыс. руб.</w:t>
      </w:r>
    </w:p>
    <w:p w:rsidR="00274495" w:rsidRPr="00BB7A5D" w:rsidRDefault="00274495" w:rsidP="00874E3B">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8) «Прочие прямые расходы» - затраты ниже запланированных предприятием на 99,68 тыс. руб.  В данную статью затрат вошли расходы на арендную плату объектов теплоснабжения и тепловых сетей, затраты на охрану труда (мед.осмотры машинистов котельных), услуги ЕИРКЦ (непосредственное управление), мероприятия по энергосбережению (на установку приборов учета на котельных) и прочие расходы.</w:t>
      </w:r>
    </w:p>
    <w:p w:rsidR="00274495" w:rsidRPr="00BB7A5D" w:rsidRDefault="00274495" w:rsidP="0057609F">
      <w:pPr>
        <w:pStyle w:val="BodyTextIndent"/>
        <w:spacing w:after="0" w:line="240" w:lineRule="auto"/>
        <w:ind w:left="0" w:firstLine="720"/>
        <w:jc w:val="both"/>
        <w:rPr>
          <w:rFonts w:ascii="Times New Roman" w:hAnsi="Times New Roman" w:cs="Times New Roman"/>
          <w:spacing w:val="-4"/>
        </w:rPr>
      </w:pPr>
      <w:r w:rsidRPr="00BB7A5D">
        <w:rPr>
          <w:rFonts w:ascii="Times New Roman" w:hAnsi="Times New Roman" w:cs="Times New Roman"/>
          <w:spacing w:val="-4"/>
        </w:rPr>
        <w:t>9) «Общехозяйственные расходы» - скорректированы в сторону увеличения на 4,18 тыс. рублей.</w:t>
      </w:r>
    </w:p>
    <w:p w:rsidR="00274495" w:rsidRPr="00BB7A5D" w:rsidRDefault="00274495" w:rsidP="0057609F">
      <w:pPr>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Предлагается установить экономически обоснованные тарифы на тепловую энергию, отпускаемую МУП «Ресурс» Александровского сельского поселения потребителям Островского муниципального района Костромской области на 2015 год с 01.01.2015 г. размере: 2989,00 руб./Гкал (НДС не облагается), с 01.07.2015 г. в размере: 3162,61 руб./Гкал.</w:t>
      </w:r>
    </w:p>
    <w:p w:rsidR="00274495" w:rsidRPr="00BB7A5D" w:rsidRDefault="00274495" w:rsidP="0057609F">
      <w:pPr>
        <w:pStyle w:val="BodyTextIndent"/>
        <w:spacing w:after="0" w:line="240" w:lineRule="auto"/>
        <w:ind w:left="0" w:firstLine="720"/>
        <w:jc w:val="both"/>
        <w:rPr>
          <w:rFonts w:ascii="Times New Roman" w:hAnsi="Times New Roman" w:cs="Times New Roman"/>
          <w:spacing w:val="-4"/>
        </w:rPr>
      </w:pPr>
      <w:r w:rsidRPr="00BB7A5D">
        <w:rPr>
          <w:rFonts w:ascii="Times New Roman" w:hAnsi="Times New Roman" w:cs="Times New Roman"/>
          <w:spacing w:val="-4"/>
        </w:rPr>
        <w:t>Все члены Правления, принимавшие участие в рассмотрении  вопроса № 3 Повестки, предложение уполномоченного по делу Д.А. Колышевой поддержали единогласно.</w:t>
      </w:r>
    </w:p>
    <w:p w:rsidR="00274495" w:rsidRPr="00BB7A5D" w:rsidRDefault="00274495" w:rsidP="0057609F">
      <w:pPr>
        <w:pStyle w:val="BodyTextIndent"/>
        <w:spacing w:after="0" w:line="240" w:lineRule="auto"/>
        <w:ind w:left="0"/>
        <w:jc w:val="both"/>
        <w:rPr>
          <w:rFonts w:ascii="Times New Roman" w:hAnsi="Times New Roman" w:cs="Times New Roman"/>
          <w:spacing w:val="-4"/>
        </w:rPr>
      </w:pPr>
      <w:r w:rsidRPr="00BB7A5D">
        <w:rPr>
          <w:rFonts w:ascii="Times New Roman" w:hAnsi="Times New Roman" w:cs="Times New Roman"/>
          <w:spacing w:val="-4"/>
        </w:rPr>
        <w:t>Солдатова И.Ю. – Принять предложение уполномоченного по делу.</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b/>
          <w:bCs/>
          <w:spacing w:val="-4"/>
        </w:rPr>
      </w:pPr>
    </w:p>
    <w:p w:rsidR="00274495" w:rsidRPr="00BB7A5D" w:rsidRDefault="00274495" w:rsidP="00874E3B">
      <w:pPr>
        <w:autoSpaceDE w:val="0"/>
        <w:autoSpaceDN w:val="0"/>
        <w:adjustRightInd w:val="0"/>
        <w:spacing w:after="0" w:line="240" w:lineRule="auto"/>
        <w:jc w:val="both"/>
        <w:rPr>
          <w:rFonts w:ascii="Times New Roman" w:hAnsi="Times New Roman" w:cs="Times New Roman"/>
          <w:b/>
          <w:bCs/>
          <w:spacing w:val="-4"/>
        </w:rPr>
      </w:pPr>
      <w:r w:rsidRPr="00BB7A5D">
        <w:rPr>
          <w:rFonts w:ascii="Times New Roman" w:hAnsi="Times New Roman" w:cs="Times New Roman"/>
          <w:b/>
          <w:bCs/>
          <w:spacing w:val="-4"/>
        </w:rPr>
        <w:t>РЕШИЛИ:</w:t>
      </w:r>
    </w:p>
    <w:p w:rsidR="00274495" w:rsidRPr="00BB7A5D" w:rsidRDefault="00274495" w:rsidP="00874E3B">
      <w:pPr>
        <w:tabs>
          <w:tab w:val="left" w:pos="567"/>
        </w:tabs>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 xml:space="preserve">1. Установить тарифы на тепловую энергию для МУП «Ресурс» Александровского сельского поселения Островского муниципального района в горячей воде в размере: </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1"/>
        <w:gridCol w:w="1530"/>
        <w:gridCol w:w="1184"/>
        <w:gridCol w:w="1701"/>
        <w:gridCol w:w="1525"/>
      </w:tblGrid>
      <w:tr w:rsidR="00274495" w:rsidRPr="00BB7A5D">
        <w:trPr>
          <w:trHeight w:val="280"/>
        </w:trPr>
        <w:tc>
          <w:tcPr>
            <w:tcW w:w="3631" w:type="dxa"/>
          </w:tcPr>
          <w:p w:rsidR="00274495" w:rsidRPr="00BB7A5D" w:rsidRDefault="00274495" w:rsidP="00874E3B">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Категория потребителей</w:t>
            </w:r>
          </w:p>
        </w:tc>
        <w:tc>
          <w:tcPr>
            <w:tcW w:w="1530" w:type="dxa"/>
          </w:tcPr>
          <w:p w:rsidR="00274495" w:rsidRPr="00BB7A5D" w:rsidRDefault="00274495" w:rsidP="00874E3B">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ед. изм.</w:t>
            </w:r>
          </w:p>
        </w:tc>
        <w:tc>
          <w:tcPr>
            <w:tcW w:w="1184" w:type="dxa"/>
          </w:tcPr>
          <w:p w:rsidR="00274495" w:rsidRPr="00BB7A5D" w:rsidRDefault="00274495" w:rsidP="00A96C15">
            <w:pPr>
              <w:pStyle w:val="Heading1"/>
              <w:spacing w:before="0" w:line="240" w:lineRule="auto"/>
              <w:jc w:val="center"/>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год</w:t>
            </w:r>
          </w:p>
        </w:tc>
        <w:tc>
          <w:tcPr>
            <w:tcW w:w="1701" w:type="dxa"/>
          </w:tcPr>
          <w:p w:rsidR="00274495" w:rsidRPr="00BB7A5D" w:rsidRDefault="00274495" w:rsidP="00B844DE">
            <w:pPr>
              <w:pStyle w:val="Heading1"/>
              <w:spacing w:before="0" w:line="240" w:lineRule="auto"/>
              <w:jc w:val="right"/>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 xml:space="preserve">   01.01-30.06</w:t>
            </w:r>
          </w:p>
        </w:tc>
        <w:tc>
          <w:tcPr>
            <w:tcW w:w="1525" w:type="dxa"/>
          </w:tcPr>
          <w:p w:rsidR="00274495" w:rsidRPr="00BB7A5D" w:rsidRDefault="00274495" w:rsidP="00B844DE">
            <w:pPr>
              <w:spacing w:after="0" w:line="240" w:lineRule="auto"/>
              <w:jc w:val="right"/>
              <w:rPr>
                <w:rFonts w:ascii="Times New Roman" w:hAnsi="Times New Roman" w:cs="Times New Roman"/>
                <w:spacing w:val="-4"/>
              </w:rPr>
            </w:pPr>
            <w:r w:rsidRPr="00BB7A5D">
              <w:rPr>
                <w:rFonts w:ascii="Times New Roman" w:hAnsi="Times New Roman" w:cs="Times New Roman"/>
                <w:spacing w:val="-4"/>
              </w:rPr>
              <w:t xml:space="preserve">    01.07-31.12</w:t>
            </w:r>
          </w:p>
        </w:tc>
      </w:tr>
      <w:tr w:rsidR="00274495" w:rsidRPr="00BB7A5D">
        <w:trPr>
          <w:trHeight w:val="280"/>
        </w:trPr>
        <w:tc>
          <w:tcPr>
            <w:tcW w:w="3631" w:type="dxa"/>
          </w:tcPr>
          <w:p w:rsidR="00274495" w:rsidRPr="00BB7A5D" w:rsidRDefault="00274495" w:rsidP="00BB7A5D">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 xml:space="preserve">Население </w:t>
            </w:r>
          </w:p>
        </w:tc>
        <w:tc>
          <w:tcPr>
            <w:tcW w:w="1530" w:type="dxa"/>
            <w:vAlign w:val="bottom"/>
          </w:tcPr>
          <w:p w:rsidR="00274495" w:rsidRPr="00BB7A5D" w:rsidRDefault="00274495" w:rsidP="00874E3B">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руб. /Гкал</w:t>
            </w:r>
          </w:p>
        </w:tc>
        <w:tc>
          <w:tcPr>
            <w:tcW w:w="1184" w:type="dxa"/>
          </w:tcPr>
          <w:p w:rsidR="00274495" w:rsidRPr="00BB7A5D" w:rsidRDefault="00274495" w:rsidP="00A96C15">
            <w:pPr>
              <w:pStyle w:val="Heading1"/>
              <w:spacing w:before="0" w:line="240" w:lineRule="auto"/>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2015</w:t>
            </w:r>
          </w:p>
        </w:tc>
        <w:tc>
          <w:tcPr>
            <w:tcW w:w="1701" w:type="dxa"/>
            <w:vAlign w:val="bottom"/>
          </w:tcPr>
          <w:p w:rsidR="00274495" w:rsidRPr="00BB7A5D" w:rsidRDefault="00274495" w:rsidP="00A96C15">
            <w:pPr>
              <w:pStyle w:val="Heading1"/>
              <w:spacing w:before="0" w:line="240" w:lineRule="auto"/>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2989,00</w:t>
            </w:r>
          </w:p>
        </w:tc>
        <w:tc>
          <w:tcPr>
            <w:tcW w:w="1525" w:type="dxa"/>
          </w:tcPr>
          <w:p w:rsidR="00274495" w:rsidRPr="00BB7A5D" w:rsidRDefault="00274495" w:rsidP="00A96C15">
            <w:pPr>
              <w:pStyle w:val="Heading1"/>
              <w:spacing w:before="0" w:line="240" w:lineRule="auto"/>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3162,61</w:t>
            </w:r>
          </w:p>
        </w:tc>
      </w:tr>
      <w:tr w:rsidR="00274495" w:rsidRPr="00BB7A5D">
        <w:trPr>
          <w:trHeight w:val="575"/>
        </w:trPr>
        <w:tc>
          <w:tcPr>
            <w:tcW w:w="3631" w:type="dxa"/>
          </w:tcPr>
          <w:p w:rsidR="00274495" w:rsidRPr="00BB7A5D" w:rsidRDefault="00274495" w:rsidP="00874E3B">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 xml:space="preserve">Бюджетные и прочие потребители в горячей воде </w:t>
            </w:r>
          </w:p>
        </w:tc>
        <w:tc>
          <w:tcPr>
            <w:tcW w:w="1530" w:type="dxa"/>
            <w:vAlign w:val="center"/>
          </w:tcPr>
          <w:p w:rsidR="00274495" w:rsidRPr="00BB7A5D" w:rsidRDefault="00274495" w:rsidP="00874E3B">
            <w:pPr>
              <w:pStyle w:val="Heading1"/>
              <w:spacing w:before="0" w:line="240" w:lineRule="auto"/>
              <w:jc w:val="both"/>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руб. /Гкал</w:t>
            </w:r>
          </w:p>
        </w:tc>
        <w:tc>
          <w:tcPr>
            <w:tcW w:w="1184" w:type="dxa"/>
          </w:tcPr>
          <w:p w:rsidR="00274495" w:rsidRPr="00BB7A5D" w:rsidRDefault="00274495" w:rsidP="00A96C15">
            <w:pPr>
              <w:pStyle w:val="Heading1"/>
              <w:spacing w:before="0" w:line="240" w:lineRule="auto"/>
              <w:rPr>
                <w:rFonts w:ascii="Times New Roman" w:hAnsi="Times New Roman" w:cs="Times New Roman"/>
                <w:b w:val="0"/>
                <w:bCs w:val="0"/>
                <w:color w:val="auto"/>
                <w:spacing w:val="-4"/>
                <w:sz w:val="22"/>
                <w:szCs w:val="22"/>
              </w:rPr>
            </w:pPr>
          </w:p>
          <w:p w:rsidR="00274495" w:rsidRPr="00BB7A5D" w:rsidRDefault="00274495" w:rsidP="00A96C15">
            <w:pPr>
              <w:pStyle w:val="Heading1"/>
              <w:spacing w:before="0" w:line="240" w:lineRule="auto"/>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2015</w:t>
            </w:r>
          </w:p>
        </w:tc>
        <w:tc>
          <w:tcPr>
            <w:tcW w:w="1701" w:type="dxa"/>
            <w:vAlign w:val="center"/>
          </w:tcPr>
          <w:p w:rsidR="00274495" w:rsidRPr="00BB7A5D" w:rsidRDefault="00274495" w:rsidP="00A96C15">
            <w:pPr>
              <w:pStyle w:val="Heading1"/>
              <w:spacing w:before="0" w:line="240" w:lineRule="auto"/>
              <w:rPr>
                <w:rFonts w:ascii="Times New Roman" w:hAnsi="Times New Roman" w:cs="Times New Roman"/>
                <w:b w:val="0"/>
                <w:bCs w:val="0"/>
                <w:color w:val="auto"/>
                <w:spacing w:val="-4"/>
                <w:sz w:val="22"/>
                <w:szCs w:val="22"/>
              </w:rPr>
            </w:pPr>
            <w:r w:rsidRPr="00BB7A5D">
              <w:rPr>
                <w:rFonts w:ascii="Times New Roman" w:hAnsi="Times New Roman" w:cs="Times New Roman"/>
                <w:b w:val="0"/>
                <w:bCs w:val="0"/>
                <w:color w:val="auto"/>
                <w:spacing w:val="-4"/>
                <w:sz w:val="22"/>
                <w:szCs w:val="22"/>
              </w:rPr>
              <w:t>2989,00</w:t>
            </w:r>
          </w:p>
        </w:tc>
        <w:tc>
          <w:tcPr>
            <w:tcW w:w="1525" w:type="dxa"/>
          </w:tcPr>
          <w:p w:rsidR="00274495" w:rsidRPr="00BB7A5D" w:rsidRDefault="00274495" w:rsidP="00874E3B">
            <w:pPr>
              <w:spacing w:after="0" w:line="240" w:lineRule="auto"/>
              <w:ind w:firstLine="720"/>
              <w:jc w:val="center"/>
              <w:rPr>
                <w:rFonts w:ascii="Times New Roman" w:hAnsi="Times New Roman" w:cs="Times New Roman"/>
                <w:spacing w:val="-4"/>
              </w:rPr>
            </w:pPr>
          </w:p>
          <w:p w:rsidR="00274495" w:rsidRPr="00BB7A5D" w:rsidRDefault="00274495" w:rsidP="00A96C15">
            <w:pPr>
              <w:spacing w:after="0" w:line="240" w:lineRule="auto"/>
              <w:rPr>
                <w:rFonts w:ascii="Times New Roman" w:hAnsi="Times New Roman" w:cs="Times New Roman"/>
                <w:spacing w:val="-4"/>
              </w:rPr>
            </w:pPr>
            <w:r w:rsidRPr="00BB7A5D">
              <w:rPr>
                <w:rFonts w:ascii="Times New Roman" w:hAnsi="Times New Roman" w:cs="Times New Roman"/>
                <w:spacing w:val="-4"/>
              </w:rPr>
              <w:t>3162,61</w:t>
            </w:r>
          </w:p>
        </w:tc>
      </w:tr>
    </w:tbl>
    <w:p w:rsidR="00274495" w:rsidRPr="00BB7A5D" w:rsidRDefault="00274495" w:rsidP="00874E3B">
      <w:pPr>
        <w:autoSpaceDE w:val="0"/>
        <w:autoSpaceDN w:val="0"/>
        <w:adjustRightInd w:val="0"/>
        <w:spacing w:after="0" w:line="240" w:lineRule="auto"/>
        <w:ind w:firstLine="720"/>
        <w:jc w:val="both"/>
        <w:rPr>
          <w:rFonts w:ascii="Times New Roman" w:hAnsi="Times New Roman" w:cs="Times New Roman"/>
          <w:spacing w:val="-4"/>
        </w:rPr>
      </w:pPr>
      <w:r w:rsidRPr="00BB7A5D">
        <w:rPr>
          <w:rFonts w:ascii="Times New Roman" w:hAnsi="Times New Roman" w:cs="Times New Roman"/>
          <w:spacing w:val="-4"/>
        </w:rPr>
        <w:t>Тарифы на тепловую энергию, отпускаемую МУП «Ресурс» Александровского сельского поселения</w:t>
      </w:r>
      <w:r w:rsidRPr="00BB7A5D">
        <w:rPr>
          <w:rFonts w:ascii="Times New Roman" w:hAnsi="Times New Roman" w:cs="Times New Roman"/>
          <w:color w:val="000099"/>
          <w:spacing w:val="-4"/>
        </w:rPr>
        <w:t>,</w:t>
      </w:r>
      <w:r w:rsidRPr="00BB7A5D">
        <w:rPr>
          <w:rFonts w:ascii="Times New Roman" w:hAnsi="Times New Roman" w:cs="Times New Roman"/>
          <w:spacing w:val="-4"/>
        </w:rPr>
        <w:t xml:space="preserve"> налогом</w:t>
      </w:r>
      <w:r w:rsidRPr="00BB7A5D">
        <w:rPr>
          <w:rFonts w:ascii="Times New Roman" w:hAnsi="Times New Roman" w:cs="Times New Roman"/>
          <w:color w:val="000099"/>
          <w:spacing w:val="-4"/>
        </w:rPr>
        <w:t xml:space="preserve"> </w:t>
      </w:r>
      <w:r w:rsidRPr="00BB7A5D">
        <w:rPr>
          <w:rFonts w:ascii="Times New Roman" w:hAnsi="Times New Roman" w:cs="Times New Roman"/>
          <w:spacing w:val="-4"/>
        </w:rPr>
        <w:t>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874E3B">
      <w:pPr>
        <w:spacing w:after="0" w:line="240" w:lineRule="auto"/>
        <w:ind w:right="-1" w:firstLine="720"/>
        <w:jc w:val="both"/>
        <w:rPr>
          <w:rFonts w:ascii="Times New Roman" w:hAnsi="Times New Roman" w:cs="Times New Roman"/>
          <w:spacing w:val="-4"/>
        </w:rPr>
      </w:pPr>
      <w:r w:rsidRPr="00BB7A5D">
        <w:rPr>
          <w:rFonts w:ascii="Times New Roman" w:hAnsi="Times New Roman" w:cs="Times New Roman"/>
          <w:spacing w:val="-4"/>
        </w:rPr>
        <w:t>2. Постановление об установлении тарифов на тепл</w:t>
      </w:r>
      <w:r>
        <w:rPr>
          <w:rFonts w:ascii="Times New Roman" w:hAnsi="Times New Roman" w:cs="Times New Roman"/>
          <w:spacing w:val="-4"/>
        </w:rPr>
        <w:t xml:space="preserve">овую энергию вступает в силу с </w:t>
      </w:r>
      <w:r w:rsidRPr="00BB7A5D">
        <w:rPr>
          <w:rFonts w:ascii="Times New Roman" w:hAnsi="Times New Roman" w:cs="Times New Roman"/>
          <w:spacing w:val="-4"/>
        </w:rPr>
        <w:t>1 января 2015 года.</w:t>
      </w:r>
    </w:p>
    <w:p w:rsidR="00274495" w:rsidRPr="00BB7A5D" w:rsidRDefault="00274495" w:rsidP="00874E3B">
      <w:pPr>
        <w:spacing w:after="0" w:line="240" w:lineRule="auto"/>
        <w:ind w:right="-1" w:firstLine="720"/>
        <w:jc w:val="both"/>
        <w:rPr>
          <w:rFonts w:ascii="Times New Roman" w:hAnsi="Times New Roman" w:cs="Times New Roman"/>
          <w:spacing w:val="-4"/>
        </w:rPr>
      </w:pPr>
      <w:r w:rsidRPr="00BB7A5D">
        <w:rPr>
          <w:rFonts w:ascii="Times New Roman" w:hAnsi="Times New Roman" w:cs="Times New Roman"/>
          <w:spacing w:val="-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274495" w:rsidRPr="00BB7A5D" w:rsidRDefault="00274495" w:rsidP="00874E3B">
      <w:pPr>
        <w:spacing w:after="0" w:line="240" w:lineRule="auto"/>
        <w:ind w:right="-1" w:firstLine="720"/>
        <w:jc w:val="both"/>
        <w:rPr>
          <w:rFonts w:ascii="Times New Roman" w:hAnsi="Times New Roman" w:cs="Times New Roman"/>
          <w:spacing w:val="-4"/>
        </w:rPr>
      </w:pPr>
      <w:r w:rsidRPr="00BB7A5D">
        <w:rPr>
          <w:rFonts w:ascii="Times New Roman" w:hAnsi="Times New Roman" w:cs="Times New Roman"/>
          <w:spacing w:val="-4"/>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874E3B">
      <w:pPr>
        <w:spacing w:after="0" w:line="240" w:lineRule="auto"/>
        <w:ind w:firstLine="720"/>
        <w:jc w:val="both"/>
        <w:rPr>
          <w:rFonts w:ascii="Times New Roman" w:hAnsi="Times New Roman" w:cs="Times New Roman"/>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BB7A5D" w:rsidRDefault="00274495" w:rsidP="0067731B">
      <w:pPr>
        <w:autoSpaceDE w:val="0"/>
        <w:autoSpaceDN w:val="0"/>
        <w:adjustRightInd w:val="0"/>
        <w:spacing w:after="0" w:line="240" w:lineRule="auto"/>
        <w:jc w:val="both"/>
        <w:rPr>
          <w:rFonts w:ascii="Times New Roman" w:hAnsi="Times New Roman" w:cs="Times New Roman"/>
          <w:b/>
          <w:bCs/>
        </w:rPr>
      </w:pPr>
    </w:p>
    <w:p w:rsidR="00274495" w:rsidRPr="00BB7A5D" w:rsidRDefault="00274495" w:rsidP="00745430">
      <w:pPr>
        <w:tabs>
          <w:tab w:val="left" w:pos="709"/>
        </w:tabs>
        <w:spacing w:after="0" w:line="240" w:lineRule="auto"/>
        <w:jc w:val="both"/>
        <w:rPr>
          <w:rFonts w:ascii="Times New Roman" w:hAnsi="Times New Roman" w:cs="Times New Roman"/>
        </w:rPr>
      </w:pPr>
      <w:r w:rsidRPr="00BB7A5D">
        <w:rPr>
          <w:rFonts w:ascii="Times New Roman" w:hAnsi="Times New Roman" w:cs="Times New Roman"/>
          <w:b/>
          <w:bCs/>
        </w:rPr>
        <w:t>Вопрос 4: «</w:t>
      </w:r>
      <w:r w:rsidRPr="00BB7A5D">
        <w:rPr>
          <w:rFonts w:ascii="Times New Roman" w:hAnsi="Times New Roman" w:cs="Times New Roman"/>
        </w:rPr>
        <w:t>Об установлении метода регулирования тарифов на тепловую энергию, поставляемую</w:t>
      </w:r>
      <w:r>
        <w:rPr>
          <w:rFonts w:ascii="Times New Roman" w:hAnsi="Times New Roman" w:cs="Times New Roman"/>
        </w:rPr>
        <w:t xml:space="preserve">                 </w:t>
      </w:r>
      <w:r w:rsidRPr="00BB7A5D">
        <w:rPr>
          <w:rFonts w:ascii="Times New Roman" w:hAnsi="Times New Roman" w:cs="Times New Roman"/>
        </w:rPr>
        <w:t xml:space="preserve"> ООО «Строймехзапчасть»» потребителям г.Костромы  на 2014</w:t>
      </w:r>
      <w:r>
        <w:rPr>
          <w:rFonts w:ascii="Times New Roman" w:hAnsi="Times New Roman" w:cs="Times New Roman"/>
        </w:rPr>
        <w:t>-2015</w:t>
      </w:r>
      <w:r w:rsidRPr="00BB7A5D">
        <w:rPr>
          <w:rFonts w:ascii="Times New Roman" w:hAnsi="Times New Roman" w:cs="Times New Roman"/>
        </w:rPr>
        <w:t xml:space="preserve"> год</w:t>
      </w:r>
      <w:r>
        <w:rPr>
          <w:rFonts w:ascii="Times New Roman" w:hAnsi="Times New Roman" w:cs="Times New Roman"/>
        </w:rPr>
        <w:t>ы</w:t>
      </w:r>
      <w:r w:rsidRPr="00BB7A5D">
        <w:rPr>
          <w:rFonts w:ascii="Times New Roman" w:hAnsi="Times New Roman" w:cs="Times New Roman"/>
        </w:rPr>
        <w:t>».</w:t>
      </w:r>
    </w:p>
    <w:p w:rsidR="00274495" w:rsidRPr="00BB7A5D" w:rsidRDefault="00274495" w:rsidP="00745430">
      <w:pPr>
        <w:tabs>
          <w:tab w:val="left" w:pos="709"/>
        </w:tabs>
        <w:spacing w:after="0" w:line="240" w:lineRule="auto"/>
        <w:jc w:val="both"/>
        <w:rPr>
          <w:rFonts w:ascii="Times New Roman" w:hAnsi="Times New Roman" w:cs="Times New Roman"/>
          <w:b/>
          <w:bCs/>
        </w:rPr>
      </w:pPr>
    </w:p>
    <w:p w:rsidR="00274495" w:rsidRPr="00BB7A5D" w:rsidRDefault="00274495" w:rsidP="00745430">
      <w:pPr>
        <w:tabs>
          <w:tab w:val="left" w:pos="709"/>
        </w:tabs>
        <w:spacing w:after="0" w:line="240" w:lineRule="auto"/>
        <w:jc w:val="both"/>
        <w:rPr>
          <w:rFonts w:ascii="Times New Roman" w:hAnsi="Times New Roman" w:cs="Times New Roman"/>
        </w:rPr>
      </w:pPr>
      <w:r w:rsidRPr="00BB7A5D">
        <w:rPr>
          <w:rFonts w:ascii="Times New Roman" w:hAnsi="Times New Roman" w:cs="Times New Roman"/>
          <w:b/>
          <w:bCs/>
        </w:rPr>
        <w:t>СЛУШАЛИ:</w:t>
      </w:r>
    </w:p>
    <w:p w:rsidR="00274495" w:rsidRPr="00BB7A5D" w:rsidRDefault="00274495" w:rsidP="00745430">
      <w:pPr>
        <w:spacing w:after="0" w:line="240" w:lineRule="auto"/>
        <w:ind w:firstLine="709"/>
        <w:jc w:val="both"/>
        <w:rPr>
          <w:rFonts w:ascii="Times New Roman" w:hAnsi="Times New Roman" w:cs="Times New Roman"/>
        </w:rPr>
      </w:pPr>
      <w:r w:rsidRPr="00BB7A5D">
        <w:rPr>
          <w:rFonts w:ascii="Times New Roman" w:hAnsi="Times New Roman" w:cs="Times New Roman"/>
        </w:rPr>
        <w:t>Начальника отдела регулирования в теплоэнергетике Каменскую Г.А., сообщившую  по рассматриваемому вопросу следующее.</w:t>
      </w:r>
    </w:p>
    <w:p w:rsidR="00274495" w:rsidRPr="00BB7A5D" w:rsidRDefault="00274495" w:rsidP="00745430">
      <w:pPr>
        <w:spacing w:after="0" w:line="240" w:lineRule="auto"/>
        <w:ind w:firstLine="709"/>
        <w:jc w:val="both"/>
        <w:rPr>
          <w:rFonts w:ascii="Times New Roman" w:hAnsi="Times New Roman" w:cs="Times New Roman"/>
        </w:rPr>
      </w:pPr>
      <w:r w:rsidRPr="00BB7A5D">
        <w:rPr>
          <w:rFonts w:ascii="Times New Roman" w:hAnsi="Times New Roman" w:cs="Times New Roman"/>
        </w:rPr>
        <w:t>В департамент государственного регулирования цен и тарифов Костромской области поступил</w:t>
      </w:r>
      <w:r>
        <w:rPr>
          <w:rFonts w:ascii="Times New Roman" w:hAnsi="Times New Roman" w:cs="Times New Roman"/>
        </w:rPr>
        <w:t>и</w:t>
      </w:r>
      <w:r w:rsidRPr="00BB7A5D">
        <w:rPr>
          <w:rFonts w:ascii="Times New Roman" w:hAnsi="Times New Roman" w:cs="Times New Roman"/>
        </w:rPr>
        <w:t xml:space="preserve"> заявлени</w:t>
      </w:r>
      <w:r>
        <w:rPr>
          <w:rFonts w:ascii="Times New Roman" w:hAnsi="Times New Roman" w:cs="Times New Roman"/>
        </w:rPr>
        <w:t xml:space="preserve">я ООО «Строймехзапчасть» вх. № </w:t>
      </w:r>
      <w:r w:rsidRPr="00BB7A5D">
        <w:rPr>
          <w:rFonts w:ascii="Times New Roman" w:hAnsi="Times New Roman" w:cs="Times New Roman"/>
        </w:rPr>
        <w:t>О-2122, № О-2123  от  14.10.2014 г. об установлении тарифов на тепловую энергию на 2014-2015 годы. Организацией   метод регулирования тарифов  не выбран.</w:t>
      </w:r>
    </w:p>
    <w:p w:rsidR="00274495" w:rsidRPr="00BB7A5D" w:rsidRDefault="00274495" w:rsidP="00745430">
      <w:pPr>
        <w:spacing w:after="0" w:line="240" w:lineRule="auto"/>
        <w:ind w:firstLine="709"/>
        <w:jc w:val="both"/>
        <w:rPr>
          <w:rFonts w:ascii="Times New Roman" w:hAnsi="Times New Roman" w:cs="Times New Roman"/>
        </w:rPr>
      </w:pPr>
      <w:r w:rsidRPr="00BB7A5D">
        <w:rPr>
          <w:rFonts w:ascii="Times New Roman" w:hAnsi="Times New Roman" w:cs="Times New Roman"/>
        </w:rPr>
        <w:t>Установление метода регулирования тарифов на тепловую энергию производится в соответствии с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w:t>
      </w:r>
    </w:p>
    <w:p w:rsidR="00274495" w:rsidRPr="00BB7A5D" w:rsidRDefault="00274495" w:rsidP="00745430">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ООО «Строймехзапчасть» соответствует критериям метода экономически обоснованных расходов (затрат), в связи с чем предлагается установить метод экономически обоснованных расходов (затрат) для  ООО «Строймехзапчасть»  на 2014-2015 год. </w:t>
      </w:r>
    </w:p>
    <w:p w:rsidR="00274495" w:rsidRPr="00BB7A5D" w:rsidRDefault="00274495" w:rsidP="00745430">
      <w:pPr>
        <w:spacing w:after="0" w:line="240" w:lineRule="auto"/>
        <w:jc w:val="both"/>
        <w:rPr>
          <w:rFonts w:ascii="Times New Roman" w:hAnsi="Times New Roman" w:cs="Times New Roman"/>
          <w:b/>
          <w:bCs/>
        </w:rPr>
      </w:pPr>
    </w:p>
    <w:p w:rsidR="00274495" w:rsidRPr="00BB7A5D" w:rsidRDefault="00274495" w:rsidP="00745430">
      <w:pPr>
        <w:spacing w:after="0" w:line="240" w:lineRule="auto"/>
        <w:jc w:val="both"/>
        <w:rPr>
          <w:rFonts w:ascii="Times New Roman" w:hAnsi="Times New Roman" w:cs="Times New Roman"/>
        </w:rPr>
      </w:pPr>
      <w:r w:rsidRPr="00BB7A5D">
        <w:rPr>
          <w:rFonts w:ascii="Times New Roman" w:hAnsi="Times New Roman" w:cs="Times New Roman"/>
          <w:b/>
          <w:bCs/>
        </w:rPr>
        <w:t xml:space="preserve">РЕШИЛИ: </w:t>
      </w:r>
    </w:p>
    <w:p w:rsidR="00274495" w:rsidRPr="00BB7A5D" w:rsidRDefault="00274495" w:rsidP="00745430">
      <w:pPr>
        <w:spacing w:after="0" w:line="240" w:lineRule="auto"/>
        <w:ind w:firstLine="709"/>
        <w:jc w:val="both"/>
        <w:rPr>
          <w:rFonts w:ascii="Times New Roman" w:hAnsi="Times New Roman" w:cs="Times New Roman"/>
        </w:rPr>
      </w:pPr>
      <w:r w:rsidRPr="00BB7A5D">
        <w:rPr>
          <w:rFonts w:ascii="Times New Roman" w:hAnsi="Times New Roman" w:cs="Times New Roman"/>
        </w:rPr>
        <w:t>При регулировании тарифов на тепловую энергию на 2014-2015 годы применять  для ООО «Строймехзапчасть» метод экономически обоснованных расходов (затрат).</w:t>
      </w:r>
    </w:p>
    <w:p w:rsidR="00274495" w:rsidRPr="00BB7A5D" w:rsidRDefault="00274495" w:rsidP="00745430">
      <w:pPr>
        <w:spacing w:after="0" w:line="240" w:lineRule="auto"/>
        <w:jc w:val="both"/>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Pr="00196B84" w:rsidRDefault="00274495" w:rsidP="00745430">
      <w:pPr>
        <w:spacing w:after="0" w:line="240" w:lineRule="auto"/>
        <w:jc w:val="both"/>
        <w:rPr>
          <w:rFonts w:ascii="Times New Roman" w:hAnsi="Times New Roman" w:cs="Times New Roman"/>
        </w:rPr>
      </w:pPr>
    </w:p>
    <w:p w:rsidR="00274495" w:rsidRDefault="00274495" w:rsidP="00745430">
      <w:pPr>
        <w:spacing w:after="0" w:line="240" w:lineRule="auto"/>
        <w:jc w:val="both"/>
        <w:rPr>
          <w:rFonts w:ascii="Times New Roman" w:hAnsi="Times New Roman" w:cs="Times New Roman"/>
          <w:lang w:val="en-US"/>
        </w:rPr>
      </w:pPr>
    </w:p>
    <w:p w:rsidR="00274495" w:rsidRDefault="00274495" w:rsidP="00745430">
      <w:pPr>
        <w:spacing w:after="0" w:line="240" w:lineRule="auto"/>
        <w:jc w:val="both"/>
        <w:rPr>
          <w:rFonts w:ascii="Times New Roman" w:hAnsi="Times New Roman" w:cs="Times New Roman"/>
          <w:lang w:val="en-US"/>
        </w:rPr>
      </w:pPr>
    </w:p>
    <w:p w:rsidR="00274495" w:rsidRPr="00A96C15" w:rsidRDefault="00274495" w:rsidP="00745430">
      <w:pPr>
        <w:spacing w:after="0" w:line="240" w:lineRule="auto"/>
        <w:jc w:val="both"/>
        <w:rPr>
          <w:rFonts w:ascii="Times New Roman" w:hAnsi="Times New Roman" w:cs="Times New Roman"/>
          <w:lang w:val="en-US"/>
        </w:rPr>
      </w:pPr>
    </w:p>
    <w:p w:rsidR="00274495" w:rsidRPr="00BB7A5D" w:rsidRDefault="00274495" w:rsidP="0041691E">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b/>
          <w:bCs/>
          <w:sz w:val="22"/>
          <w:szCs w:val="22"/>
        </w:rPr>
        <w:t>Вопрос 5:</w:t>
      </w:r>
      <w:r w:rsidRPr="00BB7A5D">
        <w:rPr>
          <w:rFonts w:ascii="Times New Roman" w:hAnsi="Times New Roman" w:cs="Times New Roman"/>
          <w:sz w:val="22"/>
          <w:szCs w:val="22"/>
        </w:rPr>
        <w:t xml:space="preserve">  «Об утверждении производственных программ МУП «ЖКХ Раслово» в сфере водоснабжения и водоотведения на 2015-2017 годы,  установлении тарифов на питьевую воду и водоотведение для потребителей МУП «ЖКХ Раслово» Расловского сельского поселения Судиславского муниципального района на 2015-2017 годы».</w:t>
      </w:r>
    </w:p>
    <w:p w:rsidR="00274495" w:rsidRDefault="00274495" w:rsidP="0041691E">
      <w:pPr>
        <w:pStyle w:val="ConsNormal"/>
        <w:widowControl/>
        <w:jc w:val="both"/>
        <w:rPr>
          <w:rFonts w:ascii="Times New Roman" w:hAnsi="Times New Roman" w:cs="Times New Roman"/>
          <w:b/>
          <w:bCs/>
          <w:sz w:val="22"/>
          <w:szCs w:val="22"/>
          <w:lang w:val="en-US"/>
        </w:rPr>
      </w:pPr>
    </w:p>
    <w:p w:rsidR="00274495" w:rsidRPr="00BB7A5D" w:rsidRDefault="00274495" w:rsidP="0041691E">
      <w:pPr>
        <w:pStyle w:val="ConsNormal"/>
        <w:widowControl/>
        <w:jc w:val="both"/>
        <w:rPr>
          <w:rFonts w:ascii="Times New Roman" w:hAnsi="Times New Roman" w:cs="Times New Roman"/>
          <w:b/>
          <w:bCs/>
          <w:sz w:val="22"/>
          <w:szCs w:val="22"/>
        </w:rPr>
      </w:pPr>
      <w:r w:rsidRPr="00BB7A5D">
        <w:rPr>
          <w:rFonts w:ascii="Times New Roman" w:hAnsi="Times New Roman" w:cs="Times New Roman"/>
          <w:b/>
          <w:bCs/>
          <w:sz w:val="22"/>
          <w:szCs w:val="22"/>
        </w:rPr>
        <w:t xml:space="preserve"> </w:t>
      </w:r>
    </w:p>
    <w:p w:rsidR="00274495" w:rsidRPr="00BB7A5D" w:rsidRDefault="00274495" w:rsidP="0041691E">
      <w:pPr>
        <w:pStyle w:val="ConsNormal"/>
        <w:widowControl/>
        <w:ind w:firstLine="0"/>
        <w:jc w:val="both"/>
        <w:rPr>
          <w:rFonts w:ascii="Times New Roman" w:hAnsi="Times New Roman" w:cs="Times New Roman"/>
          <w:b/>
          <w:bCs/>
          <w:sz w:val="22"/>
          <w:szCs w:val="22"/>
        </w:rPr>
      </w:pPr>
      <w:r w:rsidRPr="00BB7A5D">
        <w:rPr>
          <w:rFonts w:ascii="Times New Roman" w:hAnsi="Times New Roman" w:cs="Times New Roman"/>
          <w:b/>
          <w:bCs/>
          <w:sz w:val="22"/>
          <w:szCs w:val="22"/>
        </w:rPr>
        <w:t>СЛУШАЛИ:</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Уполномоченного по делу Серебрянскую Н.К.,  сообщившую по рассматриваемому вопросу следующее. </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МУП «ЖКХ Раслово» представило в департамент государственного регулирования цен и тарифов Костромской области   заявления вх. от 22.04.2014 г. №№ О-591, </w:t>
      </w:r>
      <w:r>
        <w:rPr>
          <w:rFonts w:ascii="Times New Roman" w:hAnsi="Times New Roman" w:cs="Times New Roman"/>
        </w:rPr>
        <w:t>№</w:t>
      </w:r>
      <w:r w:rsidRPr="00BB7A5D">
        <w:rPr>
          <w:rFonts w:ascii="Times New Roman" w:hAnsi="Times New Roman" w:cs="Times New Roman"/>
        </w:rPr>
        <w:t xml:space="preserve">О-593  и расчетные материалы для установления тарифов для потребителей Расловского сельского поселения Судиславского муниципального района на питьевую воду водоотведение. </w:t>
      </w:r>
    </w:p>
    <w:p w:rsidR="00274495" w:rsidRPr="00BB7A5D" w:rsidRDefault="00274495" w:rsidP="0041691E">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тарифа на питьевую воду и водоотведение от 11.09.2014 года № 269.</w:t>
      </w:r>
    </w:p>
    <w:p w:rsidR="00274495" w:rsidRPr="00BB7A5D" w:rsidRDefault="00274495" w:rsidP="00BB7A5D">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 представленных МУП «ЖКХ Раслово»</w:t>
      </w:r>
      <w:r w:rsidRPr="00BB7A5D">
        <w:rPr>
          <w:rFonts w:ascii="Times New Roman" w:hAnsi="Times New Roman" w:cs="Times New Roman"/>
          <w:b/>
          <w:bCs/>
        </w:rPr>
        <w:t xml:space="preserve"> </w:t>
      </w:r>
      <w:r w:rsidRPr="00BB7A5D">
        <w:rPr>
          <w:rFonts w:ascii="Times New Roman" w:hAnsi="Times New Roman" w:cs="Times New Roman"/>
        </w:rPr>
        <w:t xml:space="preserve">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274495" w:rsidRPr="00BB7A5D" w:rsidRDefault="00274495" w:rsidP="0041691E">
      <w:pPr>
        <w:spacing w:after="0" w:line="240" w:lineRule="auto"/>
        <w:ind w:firstLine="720"/>
        <w:rPr>
          <w:rFonts w:ascii="Times New Roman" w:hAnsi="Times New Roman" w:cs="Times New Roman"/>
        </w:rPr>
      </w:pPr>
      <w:r w:rsidRPr="00BB7A5D">
        <w:rPr>
          <w:rFonts w:ascii="Times New Roman" w:hAnsi="Times New Roman" w:cs="Times New Roman"/>
          <w:b/>
          <w:bCs/>
          <w:u w:val="single"/>
        </w:rPr>
        <w:t xml:space="preserve"> Заключение по тарифам на питьевую воду</w:t>
      </w:r>
    </w:p>
    <w:p w:rsidR="00274495" w:rsidRPr="00BB7A5D" w:rsidRDefault="00274495" w:rsidP="0041691E">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Производственная программа предприятия принята по предложению предприятия на следующем уровне: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1"/>
        <w:gridCol w:w="1582"/>
        <w:gridCol w:w="1779"/>
        <w:gridCol w:w="1922"/>
        <w:gridCol w:w="1923"/>
      </w:tblGrid>
      <w:tr w:rsidR="00274495" w:rsidRPr="00BB7A5D">
        <w:tc>
          <w:tcPr>
            <w:tcW w:w="2943" w:type="dxa"/>
          </w:tcPr>
          <w:p w:rsidR="00274495" w:rsidRPr="00BB7A5D" w:rsidRDefault="00274495" w:rsidP="007D7C99">
            <w:pPr>
              <w:tabs>
                <w:tab w:val="left" w:pos="1272"/>
              </w:tabs>
              <w:spacing w:after="0" w:line="240" w:lineRule="auto"/>
              <w:ind w:firstLine="720"/>
              <w:rPr>
                <w:rFonts w:ascii="Times New Roman" w:hAnsi="Times New Roman" w:cs="Times New Roman"/>
              </w:rPr>
            </w:pPr>
          </w:p>
        </w:tc>
        <w:tc>
          <w:tcPr>
            <w:tcW w:w="1276" w:type="dxa"/>
          </w:tcPr>
          <w:p w:rsidR="00274495" w:rsidRPr="00BB7A5D" w:rsidRDefault="00274495" w:rsidP="007D7C99">
            <w:pPr>
              <w:tabs>
                <w:tab w:val="left" w:pos="1272"/>
              </w:tabs>
              <w:spacing w:after="0" w:line="240" w:lineRule="auto"/>
              <w:ind w:firstLine="720"/>
              <w:rPr>
                <w:rFonts w:ascii="Times New Roman" w:hAnsi="Times New Roman" w:cs="Times New Roman"/>
              </w:rPr>
            </w:pPr>
          </w:p>
        </w:tc>
        <w:tc>
          <w:tcPr>
            <w:tcW w:w="1782" w:type="dxa"/>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2015 г.</w:t>
            </w:r>
          </w:p>
        </w:tc>
        <w:tc>
          <w:tcPr>
            <w:tcW w:w="1926" w:type="dxa"/>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2016 г.</w:t>
            </w:r>
          </w:p>
        </w:tc>
        <w:tc>
          <w:tcPr>
            <w:tcW w:w="1927" w:type="dxa"/>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2017 г.</w:t>
            </w:r>
          </w:p>
        </w:tc>
      </w:tr>
      <w:tr w:rsidR="00274495" w:rsidRPr="00BB7A5D">
        <w:tc>
          <w:tcPr>
            <w:tcW w:w="2943" w:type="dxa"/>
          </w:tcPr>
          <w:p w:rsidR="00274495" w:rsidRPr="00BB7A5D" w:rsidRDefault="00274495" w:rsidP="007D7C99">
            <w:pPr>
              <w:tabs>
                <w:tab w:val="left" w:pos="0"/>
              </w:tabs>
              <w:spacing w:after="0" w:line="240" w:lineRule="auto"/>
              <w:ind w:firstLine="720"/>
              <w:rPr>
                <w:rFonts w:ascii="Times New Roman" w:hAnsi="Times New Roman" w:cs="Times New Roman"/>
              </w:rPr>
            </w:pPr>
            <w:r w:rsidRPr="00BB7A5D">
              <w:rPr>
                <w:rFonts w:ascii="Times New Roman" w:hAnsi="Times New Roman" w:cs="Times New Roman"/>
              </w:rPr>
              <w:t>- поднято воды</w:t>
            </w:r>
          </w:p>
        </w:tc>
        <w:tc>
          <w:tcPr>
            <w:tcW w:w="127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53,40</w:t>
            </w:r>
          </w:p>
        </w:tc>
        <w:tc>
          <w:tcPr>
            <w:tcW w:w="192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53,40</w:t>
            </w:r>
          </w:p>
        </w:tc>
        <w:tc>
          <w:tcPr>
            <w:tcW w:w="1927"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53,40</w:t>
            </w:r>
          </w:p>
        </w:tc>
      </w:tr>
      <w:tr w:rsidR="00274495" w:rsidRPr="00BB7A5D">
        <w:tc>
          <w:tcPr>
            <w:tcW w:w="2943" w:type="dxa"/>
          </w:tcPr>
          <w:p w:rsidR="00274495" w:rsidRPr="00BB7A5D" w:rsidRDefault="00274495" w:rsidP="007D7C99">
            <w:pPr>
              <w:tabs>
                <w:tab w:val="left" w:pos="0"/>
              </w:tabs>
              <w:spacing w:after="0" w:line="240" w:lineRule="auto"/>
              <w:ind w:firstLine="720"/>
              <w:rPr>
                <w:rFonts w:ascii="Times New Roman" w:hAnsi="Times New Roman" w:cs="Times New Roman"/>
              </w:rPr>
            </w:pPr>
            <w:r w:rsidRPr="00BB7A5D">
              <w:rPr>
                <w:rFonts w:ascii="Times New Roman" w:hAnsi="Times New Roman" w:cs="Times New Roman"/>
              </w:rPr>
              <w:t>- хозяйственные нужды предприятия</w:t>
            </w:r>
          </w:p>
        </w:tc>
        <w:tc>
          <w:tcPr>
            <w:tcW w:w="127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5,40</w:t>
            </w:r>
          </w:p>
        </w:tc>
        <w:tc>
          <w:tcPr>
            <w:tcW w:w="192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5,40</w:t>
            </w:r>
          </w:p>
        </w:tc>
        <w:tc>
          <w:tcPr>
            <w:tcW w:w="1927"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5,40</w:t>
            </w:r>
          </w:p>
        </w:tc>
      </w:tr>
      <w:tr w:rsidR="00274495" w:rsidRPr="00BB7A5D">
        <w:tc>
          <w:tcPr>
            <w:tcW w:w="2943" w:type="dxa"/>
          </w:tcPr>
          <w:p w:rsidR="00274495" w:rsidRPr="00BB7A5D" w:rsidRDefault="00274495" w:rsidP="007D7C99">
            <w:pPr>
              <w:tabs>
                <w:tab w:val="left" w:pos="0"/>
              </w:tabs>
              <w:spacing w:after="0" w:line="240" w:lineRule="auto"/>
              <w:ind w:firstLine="720"/>
              <w:rPr>
                <w:rFonts w:ascii="Times New Roman" w:hAnsi="Times New Roman" w:cs="Times New Roman"/>
              </w:rPr>
            </w:pPr>
            <w:r w:rsidRPr="00BB7A5D">
              <w:rPr>
                <w:rFonts w:ascii="Times New Roman" w:hAnsi="Times New Roman" w:cs="Times New Roman"/>
              </w:rPr>
              <w:t>- объем потерь</w:t>
            </w:r>
          </w:p>
        </w:tc>
        <w:tc>
          <w:tcPr>
            <w:tcW w:w="127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4,80</w:t>
            </w:r>
          </w:p>
        </w:tc>
        <w:tc>
          <w:tcPr>
            <w:tcW w:w="192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4,80</w:t>
            </w:r>
          </w:p>
        </w:tc>
        <w:tc>
          <w:tcPr>
            <w:tcW w:w="1927"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4,80</w:t>
            </w:r>
          </w:p>
        </w:tc>
      </w:tr>
      <w:tr w:rsidR="00274495" w:rsidRPr="00BB7A5D">
        <w:tc>
          <w:tcPr>
            <w:tcW w:w="2943" w:type="dxa"/>
          </w:tcPr>
          <w:p w:rsidR="00274495" w:rsidRPr="00BB7A5D" w:rsidRDefault="00274495" w:rsidP="007D7C99">
            <w:pPr>
              <w:tabs>
                <w:tab w:val="left" w:pos="0"/>
              </w:tabs>
              <w:spacing w:after="0" w:line="240" w:lineRule="auto"/>
              <w:ind w:firstLine="720"/>
              <w:rPr>
                <w:rFonts w:ascii="Times New Roman" w:hAnsi="Times New Roman" w:cs="Times New Roman"/>
              </w:rPr>
            </w:pPr>
            <w:r w:rsidRPr="00BB7A5D">
              <w:rPr>
                <w:rFonts w:ascii="Times New Roman" w:hAnsi="Times New Roman" w:cs="Times New Roman"/>
              </w:rPr>
              <w:t>-отпущено сторонним потребителям, в т.ч.</w:t>
            </w:r>
          </w:p>
        </w:tc>
        <w:tc>
          <w:tcPr>
            <w:tcW w:w="127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43,20</w:t>
            </w:r>
          </w:p>
        </w:tc>
        <w:tc>
          <w:tcPr>
            <w:tcW w:w="192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43,20</w:t>
            </w:r>
          </w:p>
        </w:tc>
        <w:tc>
          <w:tcPr>
            <w:tcW w:w="1927"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43,20</w:t>
            </w:r>
          </w:p>
        </w:tc>
      </w:tr>
      <w:tr w:rsidR="00274495" w:rsidRPr="00BB7A5D">
        <w:tc>
          <w:tcPr>
            <w:tcW w:w="2943" w:type="dxa"/>
          </w:tcPr>
          <w:p w:rsidR="00274495" w:rsidRPr="00BB7A5D" w:rsidRDefault="00274495" w:rsidP="007D7C99">
            <w:pPr>
              <w:tabs>
                <w:tab w:val="left" w:pos="0"/>
              </w:tabs>
              <w:spacing w:after="0" w:line="240" w:lineRule="auto"/>
              <w:ind w:firstLine="720"/>
              <w:rPr>
                <w:rFonts w:ascii="Times New Roman" w:hAnsi="Times New Roman" w:cs="Times New Roman"/>
              </w:rPr>
            </w:pPr>
            <w:r w:rsidRPr="00BB7A5D">
              <w:rPr>
                <w:rFonts w:ascii="Times New Roman" w:hAnsi="Times New Roman" w:cs="Times New Roman"/>
              </w:rPr>
              <w:t>- население</w:t>
            </w:r>
          </w:p>
        </w:tc>
        <w:tc>
          <w:tcPr>
            <w:tcW w:w="127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38,40</w:t>
            </w:r>
          </w:p>
        </w:tc>
        <w:tc>
          <w:tcPr>
            <w:tcW w:w="192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38,40</w:t>
            </w:r>
          </w:p>
        </w:tc>
        <w:tc>
          <w:tcPr>
            <w:tcW w:w="1927"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38,40</w:t>
            </w:r>
          </w:p>
        </w:tc>
      </w:tr>
      <w:tr w:rsidR="00274495" w:rsidRPr="00BB7A5D">
        <w:tc>
          <w:tcPr>
            <w:tcW w:w="2943" w:type="dxa"/>
          </w:tcPr>
          <w:p w:rsidR="00274495" w:rsidRPr="00BB7A5D" w:rsidRDefault="00274495" w:rsidP="007D7C99">
            <w:pPr>
              <w:tabs>
                <w:tab w:val="left" w:pos="0"/>
              </w:tabs>
              <w:spacing w:after="0" w:line="240" w:lineRule="auto"/>
              <w:ind w:firstLine="720"/>
              <w:rPr>
                <w:rFonts w:ascii="Times New Roman" w:hAnsi="Times New Roman" w:cs="Times New Roman"/>
              </w:rPr>
            </w:pPr>
            <w:r w:rsidRPr="00BB7A5D">
              <w:rPr>
                <w:rFonts w:ascii="Times New Roman" w:hAnsi="Times New Roman" w:cs="Times New Roman"/>
              </w:rPr>
              <w:t>- бюджетные потребители</w:t>
            </w:r>
          </w:p>
        </w:tc>
        <w:tc>
          <w:tcPr>
            <w:tcW w:w="127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4,80</w:t>
            </w:r>
          </w:p>
        </w:tc>
        <w:tc>
          <w:tcPr>
            <w:tcW w:w="1926"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4,80</w:t>
            </w:r>
          </w:p>
        </w:tc>
        <w:tc>
          <w:tcPr>
            <w:tcW w:w="1927" w:type="dxa"/>
            <w:vAlign w:val="center"/>
          </w:tcPr>
          <w:p w:rsidR="00274495" w:rsidRPr="00BB7A5D" w:rsidRDefault="00274495" w:rsidP="007D7C99">
            <w:pPr>
              <w:tabs>
                <w:tab w:val="left" w:pos="1272"/>
              </w:tabs>
              <w:spacing w:after="0" w:line="240" w:lineRule="auto"/>
              <w:ind w:firstLine="720"/>
              <w:rPr>
                <w:rFonts w:ascii="Times New Roman" w:hAnsi="Times New Roman" w:cs="Times New Roman"/>
              </w:rPr>
            </w:pPr>
            <w:r w:rsidRPr="00BB7A5D">
              <w:rPr>
                <w:rFonts w:ascii="Times New Roman" w:hAnsi="Times New Roman" w:cs="Times New Roman"/>
              </w:rPr>
              <w:t>4,80</w:t>
            </w:r>
          </w:p>
        </w:tc>
      </w:tr>
    </w:tbl>
    <w:p w:rsidR="00274495" w:rsidRDefault="00274495" w:rsidP="0041691E">
      <w:pPr>
        <w:autoSpaceDE w:val="0"/>
        <w:autoSpaceDN w:val="0"/>
        <w:adjustRightInd w:val="0"/>
        <w:spacing w:after="0" w:line="240" w:lineRule="auto"/>
        <w:ind w:firstLine="720"/>
        <w:rPr>
          <w:rFonts w:ascii="Times New Roman" w:hAnsi="Times New Roman" w:cs="Times New Roman"/>
          <w:lang w:val="en-US"/>
        </w:rPr>
      </w:pPr>
    </w:p>
    <w:p w:rsidR="00274495" w:rsidRPr="00BB7A5D" w:rsidRDefault="00274495" w:rsidP="0041691E">
      <w:pPr>
        <w:autoSpaceDE w:val="0"/>
        <w:autoSpaceDN w:val="0"/>
        <w:adjustRightInd w:val="0"/>
        <w:spacing w:after="0" w:line="240" w:lineRule="auto"/>
        <w:ind w:firstLine="720"/>
        <w:rPr>
          <w:rFonts w:ascii="Times New Roman" w:hAnsi="Times New Roman" w:cs="Times New Roman"/>
        </w:rPr>
      </w:pPr>
      <w:r w:rsidRPr="00BB7A5D">
        <w:rPr>
          <w:rFonts w:ascii="Times New Roman" w:hAnsi="Times New Roman" w:cs="Times New Roman"/>
        </w:rPr>
        <w:t>Поскольку индексация тарифов производится со второго полугодия текущего года, за базовый период индексации принимаются годовые затраты 2-го полугодия 2015 г.</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Установлены следующие долгосрочные параметры регулирования тарифов, определяемые на долгосрочный период 2015-2017 г.г.:</w:t>
      </w:r>
    </w:p>
    <w:p w:rsidR="00274495" w:rsidRPr="00BB7A5D" w:rsidRDefault="00274495" w:rsidP="00BB7A5D">
      <w:pPr>
        <w:widowControl w:val="0"/>
        <w:numPr>
          <w:ilvl w:val="0"/>
          <w:numId w:val="9"/>
        </w:numPr>
        <w:tabs>
          <w:tab w:val="left" w:pos="900"/>
        </w:tabs>
        <w:spacing w:after="0" w:line="240" w:lineRule="auto"/>
        <w:ind w:left="0" w:firstLine="720"/>
        <w:rPr>
          <w:rFonts w:ascii="Times New Roman" w:hAnsi="Times New Roman" w:cs="Times New Roman"/>
        </w:rPr>
      </w:pPr>
      <w:bookmarkStart w:id="0" w:name="_GoBack"/>
      <w:r w:rsidRPr="00BB7A5D">
        <w:rPr>
          <w:rFonts w:ascii="Times New Roman" w:hAnsi="Times New Roman" w:cs="Times New Roman"/>
        </w:rPr>
        <w:t>базовый уровень операционных расходов – 845,24 тыс.руб.;</w:t>
      </w:r>
    </w:p>
    <w:p w:rsidR="00274495" w:rsidRPr="00BB7A5D" w:rsidRDefault="00274495" w:rsidP="00BB7A5D">
      <w:pPr>
        <w:widowControl w:val="0"/>
        <w:numPr>
          <w:ilvl w:val="0"/>
          <w:numId w:val="9"/>
        </w:numPr>
        <w:tabs>
          <w:tab w:val="left" w:pos="900"/>
        </w:tabs>
        <w:spacing w:after="0" w:line="240" w:lineRule="auto"/>
        <w:ind w:left="0" w:firstLine="720"/>
        <w:rPr>
          <w:rFonts w:ascii="Times New Roman" w:hAnsi="Times New Roman" w:cs="Times New Roman"/>
        </w:rPr>
      </w:pPr>
      <w:r w:rsidRPr="00BB7A5D">
        <w:rPr>
          <w:rFonts w:ascii="Times New Roman" w:hAnsi="Times New Roman" w:cs="Times New Roman"/>
        </w:rPr>
        <w:t>индекс эффективности операционных расходов – 1%;</w:t>
      </w:r>
    </w:p>
    <w:p w:rsidR="00274495" w:rsidRPr="00BB7A5D" w:rsidRDefault="00274495" w:rsidP="00BB7A5D">
      <w:pPr>
        <w:widowControl w:val="0"/>
        <w:numPr>
          <w:ilvl w:val="0"/>
          <w:numId w:val="9"/>
        </w:numPr>
        <w:tabs>
          <w:tab w:val="left" w:pos="900"/>
        </w:tabs>
        <w:spacing w:after="0" w:line="240" w:lineRule="auto"/>
        <w:ind w:left="0" w:firstLine="720"/>
        <w:rPr>
          <w:rFonts w:ascii="Times New Roman" w:hAnsi="Times New Roman" w:cs="Times New Roman"/>
        </w:rPr>
      </w:pPr>
      <w:r w:rsidRPr="00BB7A5D">
        <w:rPr>
          <w:rFonts w:ascii="Times New Roman" w:hAnsi="Times New Roman" w:cs="Times New Roman"/>
        </w:rPr>
        <w:t>уровень потерь воды – 10,0%;</w:t>
      </w:r>
    </w:p>
    <w:p w:rsidR="00274495" w:rsidRPr="00BB7A5D" w:rsidRDefault="00274495" w:rsidP="00BB7A5D">
      <w:pPr>
        <w:widowControl w:val="0"/>
        <w:numPr>
          <w:ilvl w:val="0"/>
          <w:numId w:val="9"/>
        </w:numPr>
        <w:tabs>
          <w:tab w:val="left" w:pos="900"/>
        </w:tabs>
        <w:spacing w:after="0" w:line="240" w:lineRule="auto"/>
        <w:ind w:left="0" w:firstLine="720"/>
        <w:rPr>
          <w:rFonts w:ascii="Times New Roman" w:hAnsi="Times New Roman" w:cs="Times New Roman"/>
        </w:rPr>
      </w:pPr>
      <w:r w:rsidRPr="00BB7A5D">
        <w:rPr>
          <w:rFonts w:ascii="Times New Roman" w:hAnsi="Times New Roman" w:cs="Times New Roman"/>
        </w:rPr>
        <w:t>удельный расход электрической энергии – 1,74 кВт*час/м3.</w:t>
      </w:r>
    </w:p>
    <w:bookmarkEnd w:id="0"/>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Необходимая валовая выручка в базовом периоде по предложению предприятия составила 2087,43 тыс.руб.  Тариф на питьевую воду в базовом периоде по предложению предприятия составил 48,32 руб./м3.</w:t>
      </w:r>
    </w:p>
    <w:p w:rsidR="00274495" w:rsidRPr="00BB7A5D" w:rsidRDefault="00274495" w:rsidP="0041691E">
      <w:pPr>
        <w:spacing w:after="0" w:line="240" w:lineRule="auto"/>
        <w:ind w:firstLine="720"/>
        <w:rPr>
          <w:rFonts w:ascii="Times New Roman" w:hAnsi="Times New Roman" w:cs="Times New Roman"/>
        </w:rPr>
      </w:pPr>
      <w:r w:rsidRPr="00BB7A5D">
        <w:rPr>
          <w:rFonts w:ascii="Times New Roman" w:hAnsi="Times New Roman" w:cs="Times New Roman"/>
        </w:rPr>
        <w:t xml:space="preserve">При расчете НВВ базового периода 2015 г. приняты следующие статьи затрат. </w:t>
      </w:r>
      <w:r w:rsidRPr="00BB7A5D">
        <w:rPr>
          <w:rFonts w:ascii="Times New Roman" w:hAnsi="Times New Roman" w:cs="Times New Roman"/>
        </w:rPr>
        <w:tab/>
      </w:r>
    </w:p>
    <w:p w:rsidR="00274495" w:rsidRPr="00BB7A5D" w:rsidRDefault="00274495" w:rsidP="0041691E">
      <w:pPr>
        <w:spacing w:after="0" w:line="240" w:lineRule="auto"/>
        <w:ind w:firstLine="720"/>
        <w:rPr>
          <w:rFonts w:ascii="Times New Roman" w:hAnsi="Times New Roman" w:cs="Times New Roman"/>
        </w:rPr>
      </w:pPr>
      <w:r w:rsidRPr="00BB7A5D">
        <w:rPr>
          <w:rFonts w:ascii="Times New Roman" w:hAnsi="Times New Roman" w:cs="Times New Roman"/>
          <w:lang w:val="en-US"/>
        </w:rPr>
        <w:t>I</w:t>
      </w:r>
      <w:r w:rsidRPr="00BB7A5D">
        <w:rPr>
          <w:rFonts w:ascii="Times New Roman" w:hAnsi="Times New Roman" w:cs="Times New Roman"/>
        </w:rPr>
        <w:t>. Текущие расходы.</w:t>
      </w:r>
    </w:p>
    <w:p w:rsidR="00274495" w:rsidRPr="00BB7A5D" w:rsidRDefault="00274495" w:rsidP="0041691E">
      <w:pPr>
        <w:spacing w:after="0" w:line="240" w:lineRule="auto"/>
        <w:ind w:firstLine="720"/>
        <w:rPr>
          <w:rFonts w:ascii="Times New Roman" w:hAnsi="Times New Roman" w:cs="Times New Roman"/>
        </w:rPr>
      </w:pPr>
      <w:r w:rsidRPr="00BB7A5D">
        <w:rPr>
          <w:rFonts w:ascii="Times New Roman" w:hAnsi="Times New Roman" w:cs="Times New Roman"/>
        </w:rPr>
        <w:t>1. Операционные расходы:</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«Оплата труда основного производственного персонала» - расчет произведен согласно штатного расписания предприятия. С 01.07.2015 г. запланирован рост заработной платы на 105,5%. Затраты по статье составили 273,73 тыс. руб.;  «Отчисления на социальные нужды» - затраты по данной статье составили 30,2% от ФОТ и приняты в размере 82,67 тыс. 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«Ремонт и техническое обслуживание» - статья включает в себя затраты на запчасти, материалы для ремонта хозяйственным способом и составляет 247,77 тыс. 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«Оплата труда ремонтного персонала» - Согласно учетной политике предприятия затраты распределяются пропорционально заработной плате основных производственных рабочих и составляют 85,82 тыс. 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«Отчисления на социальные нужды» - затраты по данной статье составили 30,2% от ФОТ и приняты в размере 25,92 тыс. 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«Цеховые расходы» - затраты составили 12,25 тыс. руб. В данную статью включена охрана труда;  </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«Прочие прямые расходы» - затраты составили 34,70 тыс. руб. В расчет затрат включены расходы на проведение лабораторных исследований воды, ведение мониторингов подземных вод на водозаборах и прочие расходы;</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i/>
          <w:iCs/>
        </w:rPr>
        <w:t xml:space="preserve"> </w:t>
      </w:r>
      <w:r w:rsidRPr="00BB7A5D">
        <w:rPr>
          <w:rFonts w:ascii="Times New Roman" w:hAnsi="Times New Roman" w:cs="Times New Roman"/>
        </w:rPr>
        <w:t>«Общехозяйственные расходы» - затраты составили   69,12 тыс. руб. Данная статья является комплексной. Согласно учетной политике предприятия затраты распределяются пропорционально заработной плате основных производственных рабочих.</w:t>
      </w:r>
    </w:p>
    <w:p w:rsidR="00274495" w:rsidRPr="00BB7A5D" w:rsidRDefault="00274495" w:rsidP="00BB7A5D">
      <w:pPr>
        <w:numPr>
          <w:ilvl w:val="0"/>
          <w:numId w:val="10"/>
        </w:numPr>
        <w:tabs>
          <w:tab w:val="left" w:pos="1080"/>
        </w:tabs>
        <w:autoSpaceDE w:val="0"/>
        <w:autoSpaceDN w:val="0"/>
        <w:adjustRightInd w:val="0"/>
        <w:spacing w:after="0" w:line="240" w:lineRule="auto"/>
        <w:ind w:left="0" w:firstLine="720"/>
        <w:jc w:val="both"/>
        <w:rPr>
          <w:rFonts w:ascii="Times New Roman" w:hAnsi="Times New Roman" w:cs="Times New Roman"/>
        </w:rPr>
      </w:pPr>
      <w:r w:rsidRPr="00BB7A5D">
        <w:rPr>
          <w:rFonts w:ascii="Times New Roman" w:hAnsi="Times New Roman" w:cs="Times New Roman"/>
        </w:rPr>
        <w:t>Расходы на электрическую энергию.</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«Электроэнергия» - затраты снижены на 67,14 тыс. руб. за счет корректировки плановых тарифов на электрическую энергию на 2014 год с учетом роста тарифов на электроэнергию с 01.07.2015 года на 107,5%. Объемы электроэнергии приняты по фактическим показателям 2013 года. Затраты по статье составят 463,04 тыс. руб..</w:t>
      </w:r>
    </w:p>
    <w:p w:rsidR="00274495" w:rsidRPr="00BB7A5D" w:rsidRDefault="00274495" w:rsidP="00BB7A5D">
      <w:pPr>
        <w:numPr>
          <w:ilvl w:val="0"/>
          <w:numId w:val="10"/>
        </w:numPr>
        <w:tabs>
          <w:tab w:val="left" w:pos="1080"/>
        </w:tabs>
        <w:autoSpaceDE w:val="0"/>
        <w:autoSpaceDN w:val="0"/>
        <w:adjustRightInd w:val="0"/>
        <w:spacing w:after="0" w:line="240" w:lineRule="auto"/>
        <w:ind w:left="0" w:firstLine="720"/>
        <w:jc w:val="both"/>
        <w:rPr>
          <w:rFonts w:ascii="Times New Roman" w:hAnsi="Times New Roman" w:cs="Times New Roman"/>
        </w:rPr>
      </w:pPr>
      <w:r w:rsidRPr="00BB7A5D">
        <w:rPr>
          <w:rFonts w:ascii="Times New Roman" w:hAnsi="Times New Roman" w:cs="Times New Roman"/>
        </w:rPr>
        <w:t>Неподконтрольные расходы.</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В расчет затрат включены расходы по уплате водного налога и единого налога, уплачиваемого организацией, применяющей упрощенную систему налогообложения. Затраты составили 23,01 тыс.руб.</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lang w:val="en-US"/>
        </w:rPr>
        <w:t>II</w:t>
      </w:r>
      <w:r w:rsidRPr="00BB7A5D">
        <w:rPr>
          <w:rFonts w:ascii="Times New Roman" w:hAnsi="Times New Roman" w:cs="Times New Roman"/>
        </w:rPr>
        <w:t>. Амортизационные отчисления.</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Амортизационные отчисления (линейное начисление) приняты согласно ведомости начисления амортизации в размере 5,52 тыс. руб.</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На основании проведенного анализа технико-экономических показателей НВВ предприятия снижена на 750,61 тыс. руб. и составила 1336,82 тыс. 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Предлагается установить экономически обоснованный тариф на питьевую воду для потребителей МУП «ЖКХ Раслово» на 2015 год в размере:</w:t>
      </w:r>
    </w:p>
    <w:p w:rsidR="00274495" w:rsidRPr="00BB7A5D" w:rsidRDefault="00274495" w:rsidP="0041691E">
      <w:pPr>
        <w:spacing w:after="0" w:line="240" w:lineRule="auto"/>
        <w:ind w:firstLine="720"/>
        <w:rPr>
          <w:rFonts w:ascii="Times New Roman" w:hAnsi="Times New Roman" w:cs="Times New Roman"/>
        </w:rPr>
      </w:pPr>
      <w:r w:rsidRPr="00BB7A5D">
        <w:rPr>
          <w:rFonts w:ascii="Times New Roman" w:hAnsi="Times New Roman" w:cs="Times New Roman"/>
        </w:rPr>
        <w:t>- с 01.01.2015г. -  29,70 руб./м3;</w:t>
      </w:r>
    </w:p>
    <w:p w:rsidR="00274495" w:rsidRPr="00BB7A5D" w:rsidRDefault="00274495" w:rsidP="0041691E">
      <w:pPr>
        <w:spacing w:after="0" w:line="240" w:lineRule="auto"/>
        <w:ind w:firstLine="720"/>
        <w:rPr>
          <w:rFonts w:ascii="Times New Roman" w:hAnsi="Times New Roman" w:cs="Times New Roman"/>
        </w:rPr>
      </w:pPr>
      <w:r w:rsidRPr="00BB7A5D">
        <w:rPr>
          <w:rFonts w:ascii="Times New Roman" w:hAnsi="Times New Roman" w:cs="Times New Roman"/>
        </w:rPr>
        <w:t xml:space="preserve">- с 01.07.2015г. – 32,19 руб./м3  (НДС не облагается). </w:t>
      </w:r>
    </w:p>
    <w:p w:rsidR="00274495" w:rsidRPr="00196B84" w:rsidRDefault="00274495" w:rsidP="00813FA9">
      <w:pPr>
        <w:pStyle w:val="ConsPlusCell"/>
        <w:ind w:firstLine="720"/>
        <w:rPr>
          <w:rFonts w:ascii="Times New Roman" w:hAnsi="Times New Roman" w:cs="Times New Roman"/>
          <w:sz w:val="22"/>
          <w:szCs w:val="22"/>
        </w:rPr>
      </w:pPr>
      <w:r w:rsidRPr="00BB7A5D">
        <w:rPr>
          <w:rFonts w:ascii="Times New Roman" w:hAnsi="Times New Roman" w:cs="Times New Roman"/>
          <w:sz w:val="22"/>
          <w:szCs w:val="22"/>
        </w:rPr>
        <w:t>Рост тарифа составил  108,4% (декабрь 2015г.  - к декабрю 2014г.).</w:t>
      </w:r>
    </w:p>
    <w:p w:rsidR="00274495" w:rsidRPr="00813FA9" w:rsidRDefault="00274495" w:rsidP="00456B0B">
      <w:pPr>
        <w:pStyle w:val="ConsPlusCell"/>
        <w:ind w:firstLine="720"/>
        <w:jc w:val="both"/>
        <w:rPr>
          <w:rFonts w:ascii="Times New Roman" w:hAnsi="Times New Roman" w:cs="Times New Roman"/>
          <w:sz w:val="22"/>
          <w:szCs w:val="22"/>
          <w:u w:val="single"/>
        </w:rPr>
      </w:pPr>
      <w:r w:rsidRPr="00813FA9">
        <w:rPr>
          <w:rFonts w:ascii="Times New Roman" w:hAnsi="Times New Roman" w:cs="Times New Roman"/>
          <w:sz w:val="22"/>
          <w:szCs w:val="22"/>
          <w:u w:val="single"/>
        </w:rPr>
        <w:t xml:space="preserve">При расчете НВВ на 2016 г. приняты следующие статьи затрат. </w:t>
      </w:r>
    </w:p>
    <w:p w:rsidR="00274495" w:rsidRPr="00BB7A5D" w:rsidRDefault="00274495" w:rsidP="00456B0B">
      <w:pPr>
        <w:pStyle w:val="ConsPlusCell"/>
        <w:numPr>
          <w:ilvl w:val="0"/>
          <w:numId w:val="12"/>
        </w:numPr>
        <w:tabs>
          <w:tab w:val="left" w:pos="360"/>
          <w:tab w:val="left" w:pos="720"/>
          <w:tab w:val="left" w:pos="900"/>
        </w:tabs>
        <w:ind w:left="0" w:firstLine="720"/>
        <w:rPr>
          <w:rFonts w:ascii="Times New Roman" w:hAnsi="Times New Roman" w:cs="Times New Roman"/>
          <w:sz w:val="22"/>
          <w:szCs w:val="22"/>
        </w:rPr>
      </w:pPr>
      <w:r w:rsidRPr="00BB7A5D">
        <w:rPr>
          <w:rFonts w:ascii="Times New Roman" w:hAnsi="Times New Roman" w:cs="Times New Roman"/>
          <w:sz w:val="22"/>
          <w:szCs w:val="22"/>
        </w:rPr>
        <w:t>Текущие расходы.</w:t>
      </w:r>
    </w:p>
    <w:p w:rsidR="00274495" w:rsidRPr="00BB7A5D" w:rsidRDefault="00274495" w:rsidP="00BB7A5D">
      <w:pPr>
        <w:pStyle w:val="ConsPlusCell"/>
        <w:numPr>
          <w:ilvl w:val="1"/>
          <w:numId w:val="8"/>
        </w:numPr>
        <w:tabs>
          <w:tab w:val="clear" w:pos="1800"/>
          <w:tab w:val="num" w:pos="709"/>
          <w:tab w:val="left" w:pos="900"/>
        </w:tabs>
        <w:ind w:left="0" w:firstLine="720"/>
        <w:jc w:val="both"/>
        <w:rPr>
          <w:rFonts w:ascii="Times New Roman" w:hAnsi="Times New Roman" w:cs="Times New Roman"/>
          <w:sz w:val="22"/>
          <w:szCs w:val="22"/>
        </w:rPr>
      </w:pPr>
      <w:r>
        <w:rPr>
          <w:rFonts w:ascii="Times New Roman" w:hAnsi="Times New Roman" w:cs="Times New Roman"/>
          <w:sz w:val="22"/>
          <w:szCs w:val="22"/>
        </w:rPr>
        <w:t xml:space="preserve">  </w:t>
      </w:r>
      <w:r w:rsidRPr="00BB7A5D">
        <w:rPr>
          <w:rFonts w:ascii="Times New Roman" w:hAnsi="Times New Roman" w:cs="Times New Roman"/>
          <w:sz w:val="22"/>
          <w:szCs w:val="22"/>
        </w:rPr>
        <w:t>Операционные расходы на 2016 год.</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Расчет операционных расходов на 2016 г. производится на основе базовых операционных расходов 2-го полугодия 2015 года, с учетом индекса эффективности операционных расходов 1%, индекса потребительских цен на 2016 год, определенного прогнозом социально-экономического развития в размере 4,4%. Поскольку изменение количества активов в течение долгосрочного периода не планируется, ИКА принят равным 0.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Размер операционных расходов 1 полугодия 2016 г. принят равным операционным расходам 2 полугодия 2015 года базового периода – 440,95 тыс. руб.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Размер операционных расходов 2-го полугодия 2016 г. рассчитан по формуле 8 пункта 45 Методических указаний:</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ОР</w:t>
      </w:r>
      <w:r w:rsidRPr="00BB7A5D">
        <w:rPr>
          <w:rFonts w:ascii="Times New Roman" w:hAnsi="Times New Roman" w:cs="Times New Roman"/>
          <w:sz w:val="22"/>
          <w:szCs w:val="22"/>
          <w:vertAlign w:val="subscript"/>
        </w:rPr>
        <w:t>2016</w:t>
      </w:r>
      <w:r w:rsidRPr="00BB7A5D">
        <w:rPr>
          <w:rFonts w:ascii="Times New Roman" w:hAnsi="Times New Roman" w:cs="Times New Roman"/>
          <w:sz w:val="22"/>
          <w:szCs w:val="22"/>
        </w:rPr>
        <w:t>= 440,95*(1-0,01)*(1+0,044) = 455,75 (тыс. рублей).</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2. Расходы на электрическую энергию.</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Удельный расход электроэнергии принят в соответствии с базовым – 1,74 кВт/м3. Тариф на электроэнергию 1-го полугодия 2016 г. принят равным тарифу базового периода с индексацией во втором полугодии на 105,5%. Затраты на 2016 год составили 492,97 тыс. руб. </w:t>
      </w:r>
    </w:p>
    <w:p w:rsidR="00274495" w:rsidRPr="00BB7A5D" w:rsidRDefault="00274495" w:rsidP="00BB7A5D">
      <w:pPr>
        <w:numPr>
          <w:ilvl w:val="0"/>
          <w:numId w:val="11"/>
        </w:numPr>
        <w:tabs>
          <w:tab w:val="left" w:pos="900"/>
        </w:tabs>
        <w:autoSpaceDE w:val="0"/>
        <w:autoSpaceDN w:val="0"/>
        <w:adjustRightInd w:val="0"/>
        <w:spacing w:after="0" w:line="240" w:lineRule="auto"/>
        <w:ind w:left="0" w:firstLine="720"/>
        <w:jc w:val="both"/>
        <w:rPr>
          <w:rFonts w:ascii="Times New Roman" w:hAnsi="Times New Roman" w:cs="Times New Roman"/>
        </w:rPr>
      </w:pPr>
      <w:r w:rsidRPr="00BB7A5D">
        <w:rPr>
          <w:rFonts w:ascii="Times New Roman" w:hAnsi="Times New Roman" w:cs="Times New Roman"/>
        </w:rPr>
        <w:t xml:space="preserve"> </w:t>
      </w:r>
      <w:r>
        <w:rPr>
          <w:rFonts w:ascii="Times New Roman" w:hAnsi="Times New Roman" w:cs="Times New Roman"/>
        </w:rPr>
        <w:t xml:space="preserve">   </w:t>
      </w:r>
      <w:r w:rsidRPr="00BB7A5D">
        <w:rPr>
          <w:rFonts w:ascii="Times New Roman" w:hAnsi="Times New Roman" w:cs="Times New Roman"/>
        </w:rPr>
        <w:t>Неподконтрольные расходы.</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В расчет затрат включены расходы по уплате водного налога и единого налога, уплачиваемого организацией, применяющей упрощенную систему налогообложения. Затраты составили 23,42 тыс.руб.</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lang w:val="en-US"/>
        </w:rPr>
        <w:t>II</w:t>
      </w:r>
      <w:r w:rsidRPr="00BB7A5D">
        <w:rPr>
          <w:rFonts w:ascii="Times New Roman" w:hAnsi="Times New Roman" w:cs="Times New Roman"/>
        </w:rPr>
        <w:t>. Амортизационные отчисления.</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Амортизационные отчисления (линейное начисление) приняты согласно ведомости начисления амортизации в размере 5,52 тыс. рублей.</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Необходимая валовая выручка на 2016 год составила 1418,61 тыс. руб.</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Тарифы на питьевую воду на 2016 г. составят:</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с 01.01.2015г. -  32,19 руб./м3;</w:t>
      </w:r>
    </w:p>
    <w:p w:rsidR="00274495" w:rsidRPr="00813FA9" w:rsidRDefault="00274495" w:rsidP="00813FA9">
      <w:pPr>
        <w:spacing w:after="0" w:line="240" w:lineRule="auto"/>
        <w:ind w:firstLine="720"/>
        <w:jc w:val="both"/>
        <w:rPr>
          <w:rFonts w:ascii="Times New Roman" w:hAnsi="Times New Roman" w:cs="Times New Roman"/>
        </w:rPr>
      </w:pPr>
      <w:r w:rsidRPr="00BB7A5D">
        <w:t xml:space="preserve">- с 01.07.2015г. – 33,49 руб./м3  (НДС не облагается). </w:t>
      </w:r>
    </w:p>
    <w:p w:rsidR="00274495" w:rsidRPr="00813FA9" w:rsidRDefault="00274495" w:rsidP="0041691E">
      <w:pPr>
        <w:pStyle w:val="ConsPlusCell"/>
        <w:ind w:firstLine="720"/>
        <w:jc w:val="both"/>
        <w:rPr>
          <w:rFonts w:ascii="Times New Roman" w:hAnsi="Times New Roman" w:cs="Times New Roman"/>
          <w:sz w:val="22"/>
          <w:szCs w:val="22"/>
          <w:u w:val="single"/>
        </w:rPr>
      </w:pPr>
      <w:r w:rsidRPr="00813FA9">
        <w:rPr>
          <w:rFonts w:ascii="Times New Roman" w:hAnsi="Times New Roman" w:cs="Times New Roman"/>
          <w:sz w:val="22"/>
          <w:szCs w:val="22"/>
          <w:u w:val="single"/>
        </w:rPr>
        <w:t xml:space="preserve">При расчете НВВ на 2017 г. приняты следующие статьи затрат.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lang w:val="en-US"/>
        </w:rPr>
        <w:t>I</w:t>
      </w:r>
      <w:r w:rsidRPr="00BB7A5D">
        <w:rPr>
          <w:rFonts w:ascii="Times New Roman" w:hAnsi="Times New Roman" w:cs="Times New Roman"/>
          <w:sz w:val="22"/>
          <w:szCs w:val="22"/>
        </w:rPr>
        <w:t>.Текущие расходы.</w:t>
      </w:r>
    </w:p>
    <w:p w:rsidR="00274495" w:rsidRPr="00BB7A5D" w:rsidRDefault="00274495" w:rsidP="00BB7A5D">
      <w:pPr>
        <w:pStyle w:val="ConsPlusCell"/>
        <w:numPr>
          <w:ilvl w:val="0"/>
          <w:numId w:val="13"/>
        </w:numPr>
        <w:tabs>
          <w:tab w:val="left" w:pos="1080"/>
        </w:tabs>
        <w:ind w:left="0" w:firstLine="720"/>
        <w:jc w:val="both"/>
        <w:rPr>
          <w:rFonts w:ascii="Times New Roman" w:hAnsi="Times New Roman" w:cs="Times New Roman"/>
          <w:sz w:val="22"/>
          <w:szCs w:val="22"/>
        </w:rPr>
      </w:pPr>
      <w:r w:rsidRPr="00BB7A5D">
        <w:rPr>
          <w:rFonts w:ascii="Times New Roman" w:hAnsi="Times New Roman" w:cs="Times New Roman"/>
          <w:sz w:val="22"/>
          <w:szCs w:val="22"/>
        </w:rPr>
        <w:t>Операционные расходы на 2017 год.</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Расчет операционных расходов на 2017 г. производится на основе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4,3%. Поскольку изменение количества активов в течение долгосрочного периода не планируется, ИКА принят равным 0.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Размер операционных расходов 1 полугодия 2017 г. принят равным операционным расходам 2-го полугодия 2016 года – 455,75 тыс. руб.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Размер операционных расходов 2-го полугодия 2017 г. рассчитан по формуле 8 пункта 45 Методических указаний:</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ОР</w:t>
      </w:r>
      <w:r w:rsidRPr="00BB7A5D">
        <w:rPr>
          <w:rFonts w:ascii="Times New Roman" w:hAnsi="Times New Roman" w:cs="Times New Roman"/>
          <w:sz w:val="22"/>
          <w:szCs w:val="22"/>
          <w:vertAlign w:val="subscript"/>
        </w:rPr>
        <w:t>2017</w:t>
      </w:r>
      <w:r w:rsidRPr="00BB7A5D">
        <w:rPr>
          <w:rFonts w:ascii="Times New Roman" w:hAnsi="Times New Roman" w:cs="Times New Roman"/>
          <w:sz w:val="22"/>
          <w:szCs w:val="22"/>
        </w:rPr>
        <w:t>= 455,75*(1-0,01)*(1+0,043) = 470,59 (тыс. рублей).</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2. Расходы на электрическую энергию.</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Удельный расход электроэнергии принят в соответствии с базовым –1,74 кВт/м3. Тариф на электроэнергию 1-го полугодия 2017 г. принят равным тарифу 2-го полугодия 2016 г. с индексацией во втором полугодии на 104,5%. Затраты на 2017 год составили 517,56 тыс. руб. </w:t>
      </w:r>
      <w:r w:rsidRPr="00BB7A5D">
        <w:rPr>
          <w:rFonts w:ascii="Times New Roman" w:hAnsi="Times New Roman" w:cs="Times New Roman"/>
        </w:rPr>
        <w:tab/>
        <w:t>3. Неподконтрольные расходы.</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В расчет затрат включены расходы по уплате водного налога и единого налога, уплачиваемого организацией, применяющей упрощенную систему налогообложения. Затраты составили 23,42 тыс.руб.</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lang w:val="en-US"/>
        </w:rPr>
        <w:t>II</w:t>
      </w:r>
      <w:r w:rsidRPr="00BB7A5D">
        <w:rPr>
          <w:rFonts w:ascii="Times New Roman" w:hAnsi="Times New Roman" w:cs="Times New Roman"/>
        </w:rPr>
        <w:t>. Амортизационные отчисления.</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Амортизационные отчисления (линейное начисление) приняты согласно ведомости начисления амортизации в размере 5,52 тыс. рублей.</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Необходимая валовая выручка на 2017 год составила 660,01 тыс. руб.</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Тарифы на питьевую воду в 2017 г. составят:</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с 01.01.2015г. -  33,49 руб./м3;</w:t>
      </w:r>
    </w:p>
    <w:p w:rsidR="00274495" w:rsidRPr="00BB7A5D" w:rsidRDefault="00274495" w:rsidP="00BB7A5D">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с 01.07.2015г. – 34,70 руб./м3  (НДС не облагается). </w:t>
      </w:r>
    </w:p>
    <w:p w:rsidR="00274495" w:rsidRPr="00BB7A5D" w:rsidRDefault="00274495" w:rsidP="0041691E">
      <w:pPr>
        <w:spacing w:after="0" w:line="240" w:lineRule="auto"/>
        <w:ind w:firstLine="720"/>
        <w:jc w:val="both"/>
        <w:rPr>
          <w:rFonts w:ascii="Times New Roman" w:hAnsi="Times New Roman" w:cs="Times New Roman"/>
          <w:b/>
          <w:bCs/>
          <w:u w:val="single"/>
        </w:rPr>
      </w:pPr>
      <w:r w:rsidRPr="00BB7A5D">
        <w:rPr>
          <w:rFonts w:ascii="Times New Roman" w:hAnsi="Times New Roman" w:cs="Times New Roman"/>
          <w:b/>
          <w:bCs/>
          <w:u w:val="single"/>
        </w:rPr>
        <w:t xml:space="preserve"> Заключение по тарифам на водоотведение</w:t>
      </w:r>
    </w:p>
    <w:p w:rsidR="00274495" w:rsidRPr="00BB7A5D" w:rsidRDefault="00274495" w:rsidP="0041691E">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Производственная программа предприятия принята по предложению предприятия на следующем уровне: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1"/>
        <w:gridCol w:w="1582"/>
        <w:gridCol w:w="1779"/>
        <w:gridCol w:w="1922"/>
        <w:gridCol w:w="1923"/>
      </w:tblGrid>
      <w:tr w:rsidR="00274495" w:rsidRPr="00BB7A5D">
        <w:tc>
          <w:tcPr>
            <w:tcW w:w="2943" w:type="dxa"/>
          </w:tcPr>
          <w:p w:rsidR="00274495" w:rsidRPr="00BB7A5D" w:rsidRDefault="00274495" w:rsidP="007D7C99">
            <w:pPr>
              <w:tabs>
                <w:tab w:val="left" w:pos="1272"/>
              </w:tabs>
              <w:spacing w:after="0" w:line="240" w:lineRule="auto"/>
              <w:ind w:firstLine="720"/>
              <w:jc w:val="both"/>
              <w:rPr>
                <w:rFonts w:ascii="Times New Roman" w:hAnsi="Times New Roman" w:cs="Times New Roman"/>
              </w:rPr>
            </w:pPr>
          </w:p>
        </w:tc>
        <w:tc>
          <w:tcPr>
            <w:tcW w:w="1276" w:type="dxa"/>
          </w:tcPr>
          <w:p w:rsidR="00274495" w:rsidRPr="00BB7A5D" w:rsidRDefault="00274495" w:rsidP="007D7C99">
            <w:pPr>
              <w:tabs>
                <w:tab w:val="left" w:pos="1272"/>
              </w:tabs>
              <w:spacing w:after="0" w:line="240" w:lineRule="auto"/>
              <w:ind w:firstLine="720"/>
              <w:jc w:val="both"/>
              <w:rPr>
                <w:rFonts w:ascii="Times New Roman" w:hAnsi="Times New Roman" w:cs="Times New Roman"/>
              </w:rPr>
            </w:pPr>
          </w:p>
        </w:tc>
        <w:tc>
          <w:tcPr>
            <w:tcW w:w="1782" w:type="dxa"/>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2015 г.</w:t>
            </w:r>
          </w:p>
        </w:tc>
        <w:tc>
          <w:tcPr>
            <w:tcW w:w="1926" w:type="dxa"/>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2016 г.</w:t>
            </w:r>
          </w:p>
        </w:tc>
        <w:tc>
          <w:tcPr>
            <w:tcW w:w="1927" w:type="dxa"/>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2017 г.</w:t>
            </w:r>
          </w:p>
        </w:tc>
      </w:tr>
      <w:tr w:rsidR="00274495" w:rsidRPr="00BB7A5D">
        <w:tc>
          <w:tcPr>
            <w:tcW w:w="2943" w:type="dxa"/>
          </w:tcPr>
          <w:p w:rsidR="00274495" w:rsidRPr="00BB7A5D" w:rsidRDefault="00274495" w:rsidP="007D7C99">
            <w:pPr>
              <w:tabs>
                <w:tab w:val="left" w:pos="0"/>
              </w:tabs>
              <w:spacing w:after="0" w:line="240" w:lineRule="auto"/>
              <w:ind w:firstLine="720"/>
              <w:jc w:val="both"/>
              <w:rPr>
                <w:rFonts w:ascii="Times New Roman" w:hAnsi="Times New Roman" w:cs="Times New Roman"/>
              </w:rPr>
            </w:pPr>
            <w:r>
              <w:rPr>
                <w:rFonts w:ascii="Times New Roman" w:hAnsi="Times New Roman" w:cs="Times New Roman"/>
              </w:rPr>
              <w:t>-</w:t>
            </w:r>
            <w:r w:rsidRPr="00BB7A5D">
              <w:rPr>
                <w:rFonts w:ascii="Times New Roman" w:hAnsi="Times New Roman" w:cs="Times New Roman"/>
              </w:rPr>
              <w:t>пропущено сточных вод</w:t>
            </w:r>
          </w:p>
        </w:tc>
        <w:tc>
          <w:tcPr>
            <w:tcW w:w="1276"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15,40</w:t>
            </w:r>
          </w:p>
        </w:tc>
        <w:tc>
          <w:tcPr>
            <w:tcW w:w="1926"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15,40</w:t>
            </w:r>
          </w:p>
        </w:tc>
        <w:tc>
          <w:tcPr>
            <w:tcW w:w="1927"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15,40</w:t>
            </w:r>
          </w:p>
        </w:tc>
      </w:tr>
      <w:tr w:rsidR="00274495" w:rsidRPr="00BB7A5D">
        <w:tc>
          <w:tcPr>
            <w:tcW w:w="2943" w:type="dxa"/>
          </w:tcPr>
          <w:p w:rsidR="00274495" w:rsidRPr="00BB7A5D" w:rsidRDefault="00274495" w:rsidP="007D7C99">
            <w:pPr>
              <w:tabs>
                <w:tab w:val="left" w:pos="0"/>
              </w:tabs>
              <w:spacing w:after="0" w:line="240" w:lineRule="auto"/>
              <w:ind w:firstLine="720"/>
              <w:rPr>
                <w:rFonts w:ascii="Times New Roman" w:hAnsi="Times New Roman" w:cs="Times New Roman"/>
              </w:rPr>
            </w:pPr>
            <w:r w:rsidRPr="00BB7A5D">
              <w:rPr>
                <w:rFonts w:ascii="Times New Roman" w:hAnsi="Times New Roman" w:cs="Times New Roman"/>
              </w:rPr>
              <w:t>- хозяйственные нужды предприятия</w:t>
            </w:r>
          </w:p>
        </w:tc>
        <w:tc>
          <w:tcPr>
            <w:tcW w:w="1276"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p>
        </w:tc>
        <w:tc>
          <w:tcPr>
            <w:tcW w:w="1926"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p>
        </w:tc>
        <w:tc>
          <w:tcPr>
            <w:tcW w:w="1927"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p>
        </w:tc>
      </w:tr>
      <w:tr w:rsidR="00274495" w:rsidRPr="00BB7A5D">
        <w:tc>
          <w:tcPr>
            <w:tcW w:w="2943" w:type="dxa"/>
          </w:tcPr>
          <w:p w:rsidR="00274495" w:rsidRPr="00BB7A5D" w:rsidRDefault="00274495" w:rsidP="007D7C99">
            <w:pPr>
              <w:tabs>
                <w:tab w:val="left" w:pos="0"/>
              </w:tabs>
              <w:spacing w:after="0" w:line="240" w:lineRule="auto"/>
              <w:ind w:firstLine="720"/>
              <w:jc w:val="both"/>
              <w:rPr>
                <w:rFonts w:ascii="Times New Roman" w:hAnsi="Times New Roman" w:cs="Times New Roman"/>
              </w:rPr>
            </w:pPr>
            <w:r w:rsidRPr="00BB7A5D">
              <w:rPr>
                <w:rFonts w:ascii="Times New Roman" w:hAnsi="Times New Roman" w:cs="Times New Roman"/>
              </w:rPr>
              <w:t>-реализация всего, в т.ч.</w:t>
            </w:r>
          </w:p>
        </w:tc>
        <w:tc>
          <w:tcPr>
            <w:tcW w:w="1276"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15,40</w:t>
            </w:r>
          </w:p>
        </w:tc>
        <w:tc>
          <w:tcPr>
            <w:tcW w:w="1926"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15,40</w:t>
            </w:r>
          </w:p>
        </w:tc>
        <w:tc>
          <w:tcPr>
            <w:tcW w:w="1927"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15,40</w:t>
            </w:r>
          </w:p>
        </w:tc>
      </w:tr>
      <w:tr w:rsidR="00274495" w:rsidRPr="00BB7A5D">
        <w:tc>
          <w:tcPr>
            <w:tcW w:w="2943" w:type="dxa"/>
          </w:tcPr>
          <w:p w:rsidR="00274495" w:rsidRPr="00BB7A5D" w:rsidRDefault="00274495" w:rsidP="007D7C99">
            <w:pPr>
              <w:tabs>
                <w:tab w:val="left" w:pos="0"/>
              </w:tabs>
              <w:spacing w:after="0" w:line="240" w:lineRule="auto"/>
              <w:ind w:firstLine="720"/>
              <w:jc w:val="both"/>
              <w:rPr>
                <w:rFonts w:ascii="Times New Roman" w:hAnsi="Times New Roman" w:cs="Times New Roman"/>
              </w:rPr>
            </w:pPr>
            <w:r w:rsidRPr="00BB7A5D">
              <w:rPr>
                <w:rFonts w:ascii="Times New Roman" w:hAnsi="Times New Roman" w:cs="Times New Roman"/>
              </w:rPr>
              <w:t>- население</w:t>
            </w:r>
          </w:p>
        </w:tc>
        <w:tc>
          <w:tcPr>
            <w:tcW w:w="1276"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11,40</w:t>
            </w:r>
          </w:p>
        </w:tc>
        <w:tc>
          <w:tcPr>
            <w:tcW w:w="1926"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11,40</w:t>
            </w:r>
          </w:p>
        </w:tc>
        <w:tc>
          <w:tcPr>
            <w:tcW w:w="1927"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11,40</w:t>
            </w:r>
          </w:p>
        </w:tc>
      </w:tr>
      <w:tr w:rsidR="00274495" w:rsidRPr="00BB7A5D">
        <w:tc>
          <w:tcPr>
            <w:tcW w:w="2943" w:type="dxa"/>
          </w:tcPr>
          <w:p w:rsidR="00274495" w:rsidRPr="00BB7A5D" w:rsidRDefault="00274495" w:rsidP="007D7C99">
            <w:pPr>
              <w:tabs>
                <w:tab w:val="left" w:pos="0"/>
              </w:tabs>
              <w:spacing w:after="0" w:line="240" w:lineRule="auto"/>
              <w:ind w:firstLine="720"/>
              <w:rPr>
                <w:rFonts w:ascii="Times New Roman" w:hAnsi="Times New Roman" w:cs="Times New Roman"/>
              </w:rPr>
            </w:pPr>
            <w:r w:rsidRPr="00BB7A5D">
              <w:rPr>
                <w:rFonts w:ascii="Times New Roman" w:hAnsi="Times New Roman" w:cs="Times New Roman"/>
              </w:rPr>
              <w:t>- бюджетные потребители</w:t>
            </w:r>
          </w:p>
        </w:tc>
        <w:tc>
          <w:tcPr>
            <w:tcW w:w="1276"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тыс.м3</w:t>
            </w:r>
          </w:p>
        </w:tc>
        <w:tc>
          <w:tcPr>
            <w:tcW w:w="1782"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4,00</w:t>
            </w:r>
          </w:p>
        </w:tc>
        <w:tc>
          <w:tcPr>
            <w:tcW w:w="1926"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4,00</w:t>
            </w:r>
          </w:p>
        </w:tc>
        <w:tc>
          <w:tcPr>
            <w:tcW w:w="1927" w:type="dxa"/>
            <w:vAlign w:val="center"/>
          </w:tcPr>
          <w:p w:rsidR="00274495" w:rsidRPr="00BB7A5D" w:rsidRDefault="00274495" w:rsidP="007D7C99">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4,00</w:t>
            </w:r>
          </w:p>
        </w:tc>
      </w:tr>
    </w:tbl>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Поскольку индексация тарифов производится со второго полугодия текущего года, за базовый период индексации принимаются годовые затраты 2-го полугодия 2015 г.</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Установлены следующие долгосрочные параметры регулирования тарифов, определяемые на долгосрочный период 2015-2017 г.г.:</w:t>
      </w:r>
    </w:p>
    <w:p w:rsidR="00274495" w:rsidRPr="00BB7A5D" w:rsidRDefault="00274495" w:rsidP="0057609F">
      <w:pPr>
        <w:widowControl w:val="0"/>
        <w:numPr>
          <w:ilvl w:val="0"/>
          <w:numId w:val="9"/>
        </w:numPr>
        <w:tabs>
          <w:tab w:val="left" w:pos="1080"/>
        </w:tabs>
        <w:spacing w:after="0" w:line="240" w:lineRule="auto"/>
        <w:ind w:left="0" w:firstLine="720"/>
        <w:jc w:val="both"/>
        <w:rPr>
          <w:rFonts w:ascii="Times New Roman" w:hAnsi="Times New Roman" w:cs="Times New Roman"/>
        </w:rPr>
      </w:pPr>
      <w:r w:rsidRPr="00BB7A5D">
        <w:rPr>
          <w:rFonts w:ascii="Times New Roman" w:hAnsi="Times New Roman" w:cs="Times New Roman"/>
        </w:rPr>
        <w:t>базовый уровень операционных расходов – 647,37 тыс.руб.;</w:t>
      </w:r>
    </w:p>
    <w:p w:rsidR="00274495" w:rsidRPr="00BB7A5D" w:rsidRDefault="00274495" w:rsidP="0057609F">
      <w:pPr>
        <w:widowControl w:val="0"/>
        <w:numPr>
          <w:ilvl w:val="0"/>
          <w:numId w:val="9"/>
        </w:numPr>
        <w:tabs>
          <w:tab w:val="left" w:pos="1080"/>
        </w:tabs>
        <w:spacing w:after="0" w:line="240" w:lineRule="auto"/>
        <w:ind w:left="0" w:firstLine="720"/>
        <w:jc w:val="both"/>
        <w:rPr>
          <w:rFonts w:ascii="Times New Roman" w:hAnsi="Times New Roman" w:cs="Times New Roman"/>
        </w:rPr>
      </w:pPr>
      <w:r w:rsidRPr="00BB7A5D">
        <w:rPr>
          <w:rFonts w:ascii="Times New Roman" w:hAnsi="Times New Roman" w:cs="Times New Roman"/>
        </w:rPr>
        <w:t>индекс эффективности операционных расходов – 1%;</w:t>
      </w:r>
    </w:p>
    <w:p w:rsidR="00274495" w:rsidRPr="00BB7A5D" w:rsidRDefault="00274495" w:rsidP="0057609F">
      <w:pPr>
        <w:widowControl w:val="0"/>
        <w:numPr>
          <w:ilvl w:val="0"/>
          <w:numId w:val="9"/>
        </w:numPr>
        <w:tabs>
          <w:tab w:val="left" w:pos="1080"/>
        </w:tabs>
        <w:spacing w:after="0" w:line="240" w:lineRule="auto"/>
        <w:ind w:left="0" w:firstLine="720"/>
        <w:jc w:val="both"/>
        <w:rPr>
          <w:rFonts w:ascii="Times New Roman" w:hAnsi="Times New Roman" w:cs="Times New Roman"/>
        </w:rPr>
      </w:pPr>
      <w:r w:rsidRPr="00BB7A5D">
        <w:rPr>
          <w:rFonts w:ascii="Times New Roman" w:hAnsi="Times New Roman" w:cs="Times New Roman"/>
        </w:rPr>
        <w:t>удельный расход электрической энергии – 0,34 кВт*час/м3.</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Необходимая валовая выручка в базовом периоде по предложению предприятия составила 1665,68 тыс.руб.  Тариф на водоотведение в базовом периоде по предложению предприятия составил 108,16 руб./м3.</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При расчете НВВ базового периода 2015 г. приняты следующие статьи затрат. </w:t>
      </w:r>
      <w:r w:rsidRPr="00BB7A5D">
        <w:rPr>
          <w:rFonts w:ascii="Times New Roman" w:hAnsi="Times New Roman" w:cs="Times New Roman"/>
        </w:rPr>
        <w:tab/>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lang w:val="en-US"/>
        </w:rPr>
        <w:t>I</w:t>
      </w:r>
      <w:r w:rsidRPr="00BB7A5D">
        <w:rPr>
          <w:rFonts w:ascii="Times New Roman" w:hAnsi="Times New Roman" w:cs="Times New Roman"/>
        </w:rPr>
        <w:t>. Текущие расходы.</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1. Операционные расходы:</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«Затраты на оплату труда» - расчет произведен согласно штатного расписания предприятия. С 01.07.2015 г. запланирован рост заработной платы на 105,5%. Затраты по статье составили 259,06 тыс. руб.; «Отчисления на социальные нужды» - затраты по данной статье составили 30,2% от ФОТ и приняты в размере 78,24 тыс. 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«Прочие прямые расходы» - затраты составили 24,00 тыс. руб. Статья включает в себя затраты на разработку проекта нормативов допустимых сбросов загрязняющих веществ и микроорганизмов со сточными водами;  </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«Ремонт и техническое обслуживание» - затраты составили 40,60 тыс.руб.;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«Оплата труда ремонтного персонала» - Согласно учетной политике предприятия затраты распределяются пропорционально заработной плате основных производственных рабочих и составляют 68,25 тыс. 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«Отчисления на социальные нужды» - затраты по данной статье составили 30,2% от ФОТ и приняты в размере 20,61 тыс. 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«Цеховые расходы» - затраты составили 6,36 тыс. руб. Статья включает в себя затраты на охрану труда;</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«Общеэксплуатационные расходы» - затраты составили  150,25 тыс. руб. Данная статья является комплексной. Согласно учетной политике предприятия затраты распределяются пропорционально заработной плате основных производственных рабочих.</w:t>
      </w:r>
    </w:p>
    <w:p w:rsidR="00274495" w:rsidRPr="00BB7A5D" w:rsidRDefault="00274495" w:rsidP="0041691E">
      <w:pPr>
        <w:numPr>
          <w:ilvl w:val="0"/>
          <w:numId w:val="14"/>
        </w:numPr>
        <w:autoSpaceDE w:val="0"/>
        <w:autoSpaceDN w:val="0"/>
        <w:adjustRightInd w:val="0"/>
        <w:spacing w:after="0" w:line="240" w:lineRule="auto"/>
        <w:ind w:left="0" w:firstLine="720"/>
        <w:jc w:val="both"/>
        <w:rPr>
          <w:rFonts w:ascii="Times New Roman" w:hAnsi="Times New Roman" w:cs="Times New Roman"/>
        </w:rPr>
      </w:pPr>
      <w:r w:rsidRPr="00BB7A5D">
        <w:rPr>
          <w:rFonts w:ascii="Times New Roman" w:hAnsi="Times New Roman" w:cs="Times New Roman"/>
        </w:rPr>
        <w:t>Расходы на электрическую энергию.</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«Электроэнергия» - затраты составили 26,11тыс.руб. Объемы электрической энергии приняты по удельным нормам расхода, запланированных на 2014 г. – 0,34 кВт*ч, расчет произведен согласно прогнозируемых тарифов на электрическую энергию на 2015 г. ОАО «Костромская сбытовая компания» на СНII с учетом НДС. С 01.07.2015 г. запланирован рост стоимости электроэнергии на 107,5%.</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3.   Неподконтрольные расходы.</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Затраты составили 7,26 тыс.руб. В расчет затрат включены расходы по уплате единого налога, уплачиваемого организацией, применяющей упрощенную систему налогообложения.</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lang w:val="en-US"/>
        </w:rPr>
        <w:t>II</w:t>
      </w:r>
      <w:r w:rsidRPr="00BB7A5D">
        <w:rPr>
          <w:rFonts w:ascii="Times New Roman" w:hAnsi="Times New Roman" w:cs="Times New Roman"/>
        </w:rPr>
        <w:t>. Амортизационные отчисления.</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Амортизационные отчисления (линейное начисление) приняты в соответствии с  ведомостью начисления амортизации в размере 62,81 тыс. 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На основании проведенного анализа технико-экономических показателей НВВ предприятия снижена на 922,13 тыс. руб. и составила 743,55 тыс. руб.</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Предлагается установить экономически обоснованные тарифы на водоотведение для потребителей МУП «ЖКХ Раслово» на 2015 год в размере:  </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с 01.01.2015г. -  47,11 руб./м3;</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с 01.07.2015г. – 49,46 руб./м3  (НДС не облагается).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Рост тарифа составил  105,0% (декабрь 2015г.  - к декабрю 2014г.).</w:t>
      </w:r>
    </w:p>
    <w:p w:rsidR="00274495" w:rsidRPr="00BB7A5D" w:rsidRDefault="00274495" w:rsidP="0041691E">
      <w:pPr>
        <w:pStyle w:val="ConsPlusCell"/>
        <w:ind w:firstLine="720"/>
        <w:jc w:val="both"/>
        <w:rPr>
          <w:rFonts w:ascii="Times New Roman" w:hAnsi="Times New Roman" w:cs="Times New Roman"/>
          <w:sz w:val="22"/>
          <w:szCs w:val="22"/>
        </w:rPr>
      </w:pP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При расчете НВВ на 2016 г. приняты следующие статьи затрат. </w:t>
      </w:r>
    </w:p>
    <w:p w:rsidR="00274495" w:rsidRPr="00BB7A5D" w:rsidRDefault="00274495" w:rsidP="0041691E">
      <w:pPr>
        <w:pStyle w:val="ConsPlusCell"/>
        <w:numPr>
          <w:ilvl w:val="0"/>
          <w:numId w:val="12"/>
        </w:numPr>
        <w:ind w:left="0" w:firstLine="720"/>
        <w:jc w:val="both"/>
        <w:rPr>
          <w:rFonts w:ascii="Times New Roman" w:hAnsi="Times New Roman" w:cs="Times New Roman"/>
          <w:sz w:val="22"/>
          <w:szCs w:val="22"/>
        </w:rPr>
      </w:pPr>
      <w:r w:rsidRPr="00BB7A5D">
        <w:rPr>
          <w:rFonts w:ascii="Times New Roman" w:hAnsi="Times New Roman" w:cs="Times New Roman"/>
          <w:sz w:val="22"/>
          <w:szCs w:val="22"/>
        </w:rPr>
        <w:t>Текущие расходы.</w:t>
      </w:r>
    </w:p>
    <w:p w:rsidR="00274495" w:rsidRPr="00BB7A5D" w:rsidRDefault="00274495" w:rsidP="0041691E">
      <w:pPr>
        <w:pStyle w:val="ConsPlusCell"/>
        <w:numPr>
          <w:ilvl w:val="1"/>
          <w:numId w:val="8"/>
        </w:numPr>
        <w:tabs>
          <w:tab w:val="clear" w:pos="1800"/>
          <w:tab w:val="num" w:pos="709"/>
        </w:tabs>
        <w:ind w:left="0" w:firstLine="720"/>
        <w:jc w:val="both"/>
        <w:rPr>
          <w:rFonts w:ascii="Times New Roman" w:hAnsi="Times New Roman" w:cs="Times New Roman"/>
          <w:sz w:val="22"/>
          <w:szCs w:val="22"/>
        </w:rPr>
      </w:pPr>
      <w:r w:rsidRPr="00BB7A5D">
        <w:rPr>
          <w:rFonts w:ascii="Times New Roman" w:hAnsi="Times New Roman" w:cs="Times New Roman"/>
          <w:sz w:val="22"/>
          <w:szCs w:val="22"/>
        </w:rPr>
        <w:t>Операционные расходы на 2016 год.</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Расчет операционных расходов на 2016 г. производится на основе базовых операционных расходов 2-го полугодия 2015 года, с учетом индекса эффективности операционных расходов 1%, индекса потребительских цен на 2016 год, определенного прогнозом социально-экономического развития в размере 4,4%. Поскольку изменение количества активов в течение долгосрочного периода не планируется, ИКА принят равным 0.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Размер операционных расходов 1 полугодия 2016 г. принят равным операционным расходам 2 полугодия 2015 года базового периода – 332,27 тыс. руб.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Размер операционных расходов 2-го полугодия 2016 г. рассчитан по формуле 8 пункта 45 Методических указаний:</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ОР</w:t>
      </w:r>
      <w:r w:rsidRPr="00BB7A5D">
        <w:rPr>
          <w:rFonts w:ascii="Times New Roman" w:hAnsi="Times New Roman" w:cs="Times New Roman"/>
          <w:sz w:val="22"/>
          <w:szCs w:val="22"/>
          <w:vertAlign w:val="subscript"/>
        </w:rPr>
        <w:t>2016</w:t>
      </w:r>
      <w:r w:rsidRPr="00BB7A5D">
        <w:rPr>
          <w:rFonts w:ascii="Times New Roman" w:hAnsi="Times New Roman" w:cs="Times New Roman"/>
          <w:sz w:val="22"/>
          <w:szCs w:val="22"/>
        </w:rPr>
        <w:t>= 332,27*(1-0,01)*(1+0,044) = 343,42 (тыс. рублей).</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2. Расходы на электрическую энергию.</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Удельный расход электроэнергии принят в соответствии с базовым – 0,34 кВт/м3. Тариф на электроэнергию 1-го полугодия 2016 г. принят равным тарифу базового периода с индексацией во втором полугодии на 105,5%. Затраты на 2016 год составили 27,80 тыс. руб. </w:t>
      </w:r>
    </w:p>
    <w:p w:rsidR="00274495" w:rsidRPr="00BB7A5D" w:rsidRDefault="00274495" w:rsidP="0041691E">
      <w:pPr>
        <w:numPr>
          <w:ilvl w:val="0"/>
          <w:numId w:val="11"/>
        </w:numPr>
        <w:autoSpaceDE w:val="0"/>
        <w:autoSpaceDN w:val="0"/>
        <w:adjustRightInd w:val="0"/>
        <w:spacing w:after="0" w:line="240" w:lineRule="auto"/>
        <w:ind w:left="0" w:firstLine="720"/>
        <w:jc w:val="both"/>
        <w:rPr>
          <w:rFonts w:ascii="Times New Roman" w:hAnsi="Times New Roman" w:cs="Times New Roman"/>
        </w:rPr>
      </w:pPr>
      <w:r w:rsidRPr="00BB7A5D">
        <w:rPr>
          <w:rFonts w:ascii="Times New Roman" w:hAnsi="Times New Roman" w:cs="Times New Roman"/>
        </w:rPr>
        <w:t xml:space="preserve"> Неподконтрольные расходы.</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В расчет затрат включены расходы по уплате водного налога и единого налога, уплачиваемого организацией, применяющей упрощенную систему налогообложения. Затраты составили 7,26 тыс.руб.</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lang w:val="en-US"/>
        </w:rPr>
        <w:t>II</w:t>
      </w:r>
      <w:r w:rsidRPr="00BB7A5D">
        <w:rPr>
          <w:rFonts w:ascii="Times New Roman" w:hAnsi="Times New Roman" w:cs="Times New Roman"/>
        </w:rPr>
        <w:t>. Амортизационные отчисления.</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Амортизационные отчисления (линейное начисление) приняты согласно ведомости начисления амортизации в размере 62,82 тыс. рублей.</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Необходимая валовая выручка на 2016 год составила 773,57 тыс. руб.</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Тарифы на водоотведение на 2016 г. составят:</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с 01.01.2015г. -  49,46 руб./м3;</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с 01.07.2015г. – 51,00 руб./м3  (НДС не облагается). </w:t>
      </w:r>
    </w:p>
    <w:p w:rsidR="00274495" w:rsidRPr="00BB7A5D" w:rsidRDefault="00274495" w:rsidP="0041691E">
      <w:pPr>
        <w:pStyle w:val="ConsPlusCell"/>
        <w:ind w:firstLine="720"/>
        <w:jc w:val="both"/>
        <w:rPr>
          <w:rFonts w:ascii="Times New Roman" w:hAnsi="Times New Roman" w:cs="Times New Roman"/>
          <w:sz w:val="22"/>
          <w:szCs w:val="22"/>
        </w:rPr>
      </w:pP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При расчете НВВ на 2017 г. приняты следующие статьи затрат.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lang w:val="en-US"/>
        </w:rPr>
        <w:t>I</w:t>
      </w:r>
      <w:r w:rsidRPr="00BB7A5D">
        <w:rPr>
          <w:rFonts w:ascii="Times New Roman" w:hAnsi="Times New Roman" w:cs="Times New Roman"/>
          <w:sz w:val="22"/>
          <w:szCs w:val="22"/>
        </w:rPr>
        <w:t>.Текущие расходы.</w:t>
      </w:r>
    </w:p>
    <w:p w:rsidR="00274495" w:rsidRPr="00BB7A5D" w:rsidRDefault="00274495" w:rsidP="0041691E">
      <w:pPr>
        <w:pStyle w:val="ConsPlusCell"/>
        <w:numPr>
          <w:ilvl w:val="0"/>
          <w:numId w:val="13"/>
        </w:numPr>
        <w:ind w:left="0" w:firstLine="720"/>
        <w:jc w:val="both"/>
        <w:rPr>
          <w:rFonts w:ascii="Times New Roman" w:hAnsi="Times New Roman" w:cs="Times New Roman"/>
          <w:sz w:val="22"/>
          <w:szCs w:val="22"/>
        </w:rPr>
      </w:pPr>
      <w:r w:rsidRPr="00BB7A5D">
        <w:rPr>
          <w:rFonts w:ascii="Times New Roman" w:hAnsi="Times New Roman" w:cs="Times New Roman"/>
          <w:sz w:val="22"/>
          <w:szCs w:val="22"/>
        </w:rPr>
        <w:t>Операционные расходы на 2017 год.</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Расчет операционных расходов на 2017 г. производится на основе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4,3%. Поскольку изменение количества активов в течение долгосрочного периода не планируется, ИКА принят равным 0.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Размер операционных расходов 1 полугодия 2017 г. принят равным операционным расходам 2-го полугодия 2016 года – 343,42 тыс. руб. </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Размер операционных расходов 2-го полугодия 2017 г. рассчитан по формуле 8 пункта 45 Методических указаний:</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ОР</w:t>
      </w:r>
      <w:r w:rsidRPr="00BB7A5D">
        <w:rPr>
          <w:rFonts w:ascii="Times New Roman" w:hAnsi="Times New Roman" w:cs="Times New Roman"/>
          <w:sz w:val="22"/>
          <w:szCs w:val="22"/>
          <w:vertAlign w:val="subscript"/>
        </w:rPr>
        <w:t>2017</w:t>
      </w:r>
      <w:r w:rsidRPr="00BB7A5D">
        <w:rPr>
          <w:rFonts w:ascii="Times New Roman" w:hAnsi="Times New Roman" w:cs="Times New Roman"/>
          <w:sz w:val="22"/>
          <w:szCs w:val="22"/>
        </w:rPr>
        <w:t>= 343,42*(1-0,01)*(1+0,043) = 354,61 (тыс. рублей).</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2. Расходы на электрическую энергию.</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Удельный расход электроэнергии принят в соответствии с базовым –0,34 кВт/м3. Тариф на электроэнергию 1-го полугодия 2017 г. принят равным тарифу 2-го полугодия 2016 г. с индексацией во втором полугодии на 104,5%. Затраты на 2017 год составили 29,19 тыс. руб. </w:t>
      </w:r>
      <w:r w:rsidRPr="00BB7A5D">
        <w:rPr>
          <w:rFonts w:ascii="Times New Roman" w:hAnsi="Times New Roman" w:cs="Times New Roman"/>
        </w:rPr>
        <w:tab/>
        <w:t>3. Неподконтрольные расходы.</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В расчет затрат включены расходы по уплате водного налога и единого налога, уплачиваемого организацией, применяющей упрощенную систему налогообложения. Затраты составили 7,26 тыс. руб.</w:t>
      </w:r>
    </w:p>
    <w:p w:rsidR="00274495" w:rsidRPr="00196B84" w:rsidRDefault="00274495" w:rsidP="0041691E">
      <w:pPr>
        <w:autoSpaceDE w:val="0"/>
        <w:autoSpaceDN w:val="0"/>
        <w:adjustRightInd w:val="0"/>
        <w:spacing w:after="0" w:line="240" w:lineRule="auto"/>
        <w:ind w:firstLine="720"/>
        <w:jc w:val="both"/>
        <w:rPr>
          <w:rFonts w:ascii="Times New Roman" w:hAnsi="Times New Roman" w:cs="Times New Roman"/>
        </w:rPr>
      </w:pP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lang w:val="en-US"/>
        </w:rPr>
        <w:t>II</w:t>
      </w:r>
      <w:r w:rsidRPr="00BB7A5D">
        <w:rPr>
          <w:rFonts w:ascii="Times New Roman" w:hAnsi="Times New Roman" w:cs="Times New Roman"/>
        </w:rPr>
        <w:t>. Амортизационные отчисления.</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Амортизационные отчисления (линейное начисление) приняты согласно ведомости начисления амортизации в размере 62,82 тыс. рублей.</w:t>
      </w:r>
    </w:p>
    <w:p w:rsidR="00274495" w:rsidRPr="00BB7A5D" w:rsidRDefault="00274495" w:rsidP="0041691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Необходимая валовая выручка на 2017 год составила 797,29 тыс. руб.</w:t>
      </w:r>
    </w:p>
    <w:p w:rsidR="00274495" w:rsidRPr="00BB7A5D" w:rsidRDefault="00274495" w:rsidP="0041691E">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Тарифы на водоотведение в 2017 г. составят:</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с 01.01.2015г. -  51,00 руб./м3;</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с 01.07.2015г. – 52,54 руб./м3  (НДС не облагается). </w:t>
      </w:r>
    </w:p>
    <w:p w:rsidR="00274495" w:rsidRPr="00BB7A5D" w:rsidRDefault="00274495" w:rsidP="0041691E">
      <w:pPr>
        <w:pStyle w:val="ConsPlusCell"/>
        <w:ind w:firstLine="720"/>
        <w:jc w:val="both"/>
        <w:outlineLvl w:val="0"/>
        <w:rPr>
          <w:rFonts w:ascii="Times New Roman" w:hAnsi="Times New Roman" w:cs="Times New Roman"/>
          <w:sz w:val="22"/>
          <w:szCs w:val="22"/>
        </w:rPr>
      </w:pPr>
    </w:p>
    <w:p w:rsidR="00274495" w:rsidRPr="00BB7A5D" w:rsidRDefault="00274495" w:rsidP="0041691E">
      <w:pPr>
        <w:tabs>
          <w:tab w:val="left" w:pos="2656"/>
        </w:tabs>
        <w:spacing w:after="0" w:line="240" w:lineRule="auto"/>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493E85">
      <w:pPr>
        <w:pStyle w:val="ConsNormal"/>
        <w:widowControl/>
        <w:numPr>
          <w:ilvl w:val="0"/>
          <w:numId w:val="15"/>
        </w:numPr>
        <w:tabs>
          <w:tab w:val="left" w:pos="1080"/>
        </w:tabs>
        <w:ind w:left="0" w:firstLine="720"/>
        <w:jc w:val="both"/>
        <w:rPr>
          <w:rFonts w:ascii="Times New Roman" w:hAnsi="Times New Roman" w:cs="Times New Roman"/>
          <w:sz w:val="22"/>
          <w:szCs w:val="22"/>
        </w:rPr>
      </w:pPr>
      <w:r w:rsidRPr="00BB7A5D">
        <w:rPr>
          <w:rFonts w:ascii="Times New Roman" w:hAnsi="Times New Roman" w:cs="Times New Roman"/>
          <w:sz w:val="22"/>
          <w:szCs w:val="22"/>
        </w:rPr>
        <w:t>Утвердить МУП «ЖКХ Раслово»:</w:t>
      </w:r>
    </w:p>
    <w:p w:rsidR="00274495" w:rsidRPr="00BB7A5D" w:rsidRDefault="00274495" w:rsidP="00493E85">
      <w:pPr>
        <w:pStyle w:val="ConsNormal"/>
        <w:widowControl/>
        <w:numPr>
          <w:ilvl w:val="0"/>
          <w:numId w:val="16"/>
        </w:numPr>
        <w:tabs>
          <w:tab w:val="left" w:pos="1080"/>
        </w:tabs>
        <w:ind w:left="0" w:firstLine="720"/>
        <w:jc w:val="both"/>
        <w:rPr>
          <w:rFonts w:ascii="Times New Roman" w:hAnsi="Times New Roman" w:cs="Times New Roman"/>
          <w:sz w:val="22"/>
          <w:szCs w:val="22"/>
        </w:rPr>
      </w:pPr>
      <w:r w:rsidRPr="00BB7A5D">
        <w:rPr>
          <w:rFonts w:ascii="Times New Roman" w:hAnsi="Times New Roman" w:cs="Times New Roman"/>
          <w:sz w:val="22"/>
          <w:szCs w:val="22"/>
        </w:rPr>
        <w:t>производственную программу в сфере водоснабжения на 2015 – 2017 годы;</w:t>
      </w:r>
    </w:p>
    <w:p w:rsidR="00274495" w:rsidRPr="00BB7A5D" w:rsidRDefault="00274495" w:rsidP="00493E85">
      <w:pPr>
        <w:pStyle w:val="ConsNormal"/>
        <w:widowControl/>
        <w:numPr>
          <w:ilvl w:val="0"/>
          <w:numId w:val="16"/>
        </w:numPr>
        <w:tabs>
          <w:tab w:val="left" w:pos="1080"/>
        </w:tabs>
        <w:ind w:left="0"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 производственную программу в сфере водоотведения на 2015 – 2017 годы. </w:t>
      </w:r>
    </w:p>
    <w:p w:rsidR="00274495" w:rsidRPr="00BB7A5D" w:rsidRDefault="00274495" w:rsidP="0041691E">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2. Установить долгосрочные параметры регулирования тарифов, определяемые на долгосрочный период регулирования с использованием метода индексации МУП «ЖКХ Раслово» на 2015-2017 годы. </w:t>
      </w:r>
    </w:p>
    <w:p w:rsidR="00274495" w:rsidRPr="00BB7A5D" w:rsidRDefault="00274495" w:rsidP="0041691E">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3. Установить тарифы на питьевую воду и водоотведение для потребителей МУП «ЖКХ Раслово» Расловского сельского поселения Судиславского муниципального района на 2015 -2017 годы на основе долгосрочных параметров регулирования тарифов, определяемые на долгосрочный период регулирования с использованием метода индексации МУП «ЖКХ Раслово»</w:t>
      </w:r>
      <w:r w:rsidRPr="00BB7A5D">
        <w:rPr>
          <w:rFonts w:ascii="Times New Roman" w:hAnsi="Times New Roman" w:cs="Times New Roman"/>
          <w:b/>
          <w:bCs/>
          <w:sz w:val="22"/>
          <w:szCs w:val="22"/>
        </w:rPr>
        <w:t xml:space="preserve"> </w:t>
      </w:r>
      <w:r w:rsidRPr="00BB7A5D">
        <w:rPr>
          <w:rFonts w:ascii="Times New Roman" w:hAnsi="Times New Roman" w:cs="Times New Roman"/>
          <w:sz w:val="22"/>
          <w:szCs w:val="22"/>
        </w:rPr>
        <w:t xml:space="preserve">на 2015-2017 годы.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8"/>
        <w:gridCol w:w="759"/>
        <w:gridCol w:w="1285"/>
        <w:gridCol w:w="1285"/>
        <w:gridCol w:w="1285"/>
        <w:gridCol w:w="1285"/>
        <w:gridCol w:w="1285"/>
        <w:gridCol w:w="1275"/>
      </w:tblGrid>
      <w:tr w:rsidR="00274495" w:rsidRPr="00BB7A5D">
        <w:trPr>
          <w:trHeight w:val="706"/>
        </w:trPr>
        <w:tc>
          <w:tcPr>
            <w:tcW w:w="827" w:type="pct"/>
            <w:vAlign w:val="center"/>
          </w:tcPr>
          <w:p w:rsidR="00274495" w:rsidRPr="00BB7A5D" w:rsidRDefault="00274495" w:rsidP="007D7C99">
            <w:pPr>
              <w:widowControl w:val="0"/>
              <w:snapToGrid w:val="0"/>
              <w:spacing w:after="0" w:line="240" w:lineRule="auto"/>
              <w:ind w:firstLine="720"/>
              <w:jc w:val="center"/>
              <w:rPr>
                <w:rFonts w:ascii="Times New Roman" w:hAnsi="Times New Roman" w:cs="Times New Roman"/>
                <w:b/>
                <w:bCs/>
              </w:rPr>
            </w:pPr>
          </w:p>
        </w:tc>
        <w:tc>
          <w:tcPr>
            <w:tcW w:w="374" w:type="pct"/>
            <w:vAlign w:val="center"/>
          </w:tcPr>
          <w:p w:rsidR="00274495" w:rsidRPr="00BB7A5D" w:rsidRDefault="00274495" w:rsidP="007D7C99">
            <w:pPr>
              <w:widowControl w:val="0"/>
              <w:snapToGrid w:val="0"/>
              <w:spacing w:after="0" w:line="240" w:lineRule="auto"/>
              <w:ind w:firstLine="720"/>
              <w:jc w:val="center"/>
              <w:rPr>
                <w:rFonts w:ascii="Times New Roman" w:hAnsi="Times New Roman" w:cs="Times New Roman"/>
              </w:rPr>
            </w:pPr>
            <w:r w:rsidRPr="00BB7A5D">
              <w:rPr>
                <w:rFonts w:ascii="Times New Roman" w:hAnsi="Times New Roman" w:cs="Times New Roman"/>
              </w:rPr>
              <w:t>ЕЕд. изм.</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с 01.01.2015 г. по 30.06.2015 г.</w:t>
            </w:r>
          </w:p>
        </w:tc>
        <w:tc>
          <w:tcPr>
            <w:tcW w:w="634" w:type="pct"/>
            <w:vAlign w:val="center"/>
          </w:tcPr>
          <w:p w:rsidR="00274495" w:rsidRPr="00BB7A5D" w:rsidRDefault="00274495" w:rsidP="00493E85">
            <w:pPr>
              <w:widowControl w:val="0"/>
              <w:snapToGrid w:val="0"/>
              <w:spacing w:after="0" w:line="240" w:lineRule="auto"/>
              <w:ind w:firstLine="58"/>
              <w:jc w:val="both"/>
              <w:rPr>
                <w:rFonts w:ascii="Times New Roman" w:hAnsi="Times New Roman" w:cs="Times New Roman"/>
              </w:rPr>
            </w:pPr>
            <w:r w:rsidRPr="00BB7A5D">
              <w:rPr>
                <w:rFonts w:ascii="Times New Roman" w:hAnsi="Times New Roman" w:cs="Times New Roman"/>
              </w:rPr>
              <w:t>с 01.07.2015 г. по 31.12.2015 г.</w:t>
            </w:r>
          </w:p>
        </w:tc>
        <w:tc>
          <w:tcPr>
            <w:tcW w:w="634" w:type="pct"/>
            <w:vAlign w:val="center"/>
          </w:tcPr>
          <w:p w:rsidR="00274495" w:rsidRPr="00BB7A5D" w:rsidRDefault="00274495" w:rsidP="00493E85">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с 01.01.2016 г. по 30.06.2016 г</w:t>
            </w:r>
          </w:p>
        </w:tc>
        <w:tc>
          <w:tcPr>
            <w:tcW w:w="634" w:type="pct"/>
            <w:vAlign w:val="center"/>
          </w:tcPr>
          <w:p w:rsidR="00274495" w:rsidRPr="00BB7A5D" w:rsidRDefault="00274495" w:rsidP="00493E85">
            <w:pPr>
              <w:widowControl w:val="0"/>
              <w:snapToGrid w:val="0"/>
              <w:spacing w:after="0" w:line="240" w:lineRule="auto"/>
              <w:ind w:firstLine="8"/>
              <w:jc w:val="both"/>
              <w:rPr>
                <w:rFonts w:ascii="Times New Roman" w:hAnsi="Times New Roman" w:cs="Times New Roman"/>
              </w:rPr>
            </w:pPr>
            <w:r w:rsidRPr="00BB7A5D">
              <w:rPr>
                <w:rFonts w:ascii="Times New Roman" w:hAnsi="Times New Roman" w:cs="Times New Roman"/>
              </w:rPr>
              <w:t>с 01.07.2016 г. по 31.12.2016 г.</w:t>
            </w:r>
          </w:p>
        </w:tc>
        <w:tc>
          <w:tcPr>
            <w:tcW w:w="634" w:type="pct"/>
            <w:vAlign w:val="center"/>
          </w:tcPr>
          <w:p w:rsidR="00274495" w:rsidRPr="00BB7A5D" w:rsidRDefault="00274495" w:rsidP="00493E85">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с 01.01.2017 г. по 30.06.2017 г.</w:t>
            </w:r>
          </w:p>
        </w:tc>
        <w:tc>
          <w:tcPr>
            <w:tcW w:w="630" w:type="pct"/>
            <w:vAlign w:val="center"/>
          </w:tcPr>
          <w:p w:rsidR="00274495" w:rsidRPr="00BB7A5D" w:rsidRDefault="00274495" w:rsidP="00493E85">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с 01.07.2017 г. по 31.12.2017 г.</w:t>
            </w:r>
          </w:p>
        </w:tc>
      </w:tr>
      <w:tr w:rsidR="00274495" w:rsidRPr="00BB7A5D">
        <w:tc>
          <w:tcPr>
            <w:tcW w:w="5000" w:type="pct"/>
            <w:gridSpan w:val="8"/>
            <w:vAlign w:val="center"/>
          </w:tcPr>
          <w:p w:rsidR="00274495" w:rsidRPr="00BB7A5D" w:rsidRDefault="00274495" w:rsidP="00493E85">
            <w:pPr>
              <w:widowControl w:val="0"/>
              <w:snapToGrid w:val="0"/>
              <w:spacing w:after="0" w:line="240" w:lineRule="auto"/>
              <w:ind w:firstLine="58"/>
              <w:rPr>
                <w:rFonts w:ascii="Times New Roman" w:hAnsi="Times New Roman" w:cs="Times New Roman"/>
              </w:rPr>
            </w:pPr>
            <w:r w:rsidRPr="00BB7A5D">
              <w:rPr>
                <w:rFonts w:ascii="Times New Roman" w:hAnsi="Times New Roman" w:cs="Times New Roman"/>
              </w:rPr>
              <w:t>Питьевая вода</w:t>
            </w:r>
          </w:p>
        </w:tc>
      </w:tr>
      <w:tr w:rsidR="00274495" w:rsidRPr="00BB7A5D">
        <w:tc>
          <w:tcPr>
            <w:tcW w:w="827" w:type="pct"/>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Население</w:t>
            </w:r>
          </w:p>
        </w:tc>
        <w:tc>
          <w:tcPr>
            <w:tcW w:w="374" w:type="pct"/>
            <w:vAlign w:val="center"/>
          </w:tcPr>
          <w:p w:rsidR="00274495" w:rsidRPr="00BB7A5D" w:rsidRDefault="00274495" w:rsidP="007D7C99">
            <w:pPr>
              <w:widowControl w:val="0"/>
              <w:snapToGrid w:val="0"/>
              <w:spacing w:after="0" w:line="240" w:lineRule="auto"/>
              <w:ind w:firstLine="720"/>
              <w:jc w:val="center"/>
              <w:rPr>
                <w:rFonts w:ascii="Times New Roman" w:hAnsi="Times New Roman" w:cs="Times New Roman"/>
              </w:rPr>
            </w:pPr>
            <w:r w:rsidRPr="00BB7A5D">
              <w:rPr>
                <w:rFonts w:ascii="Times New Roman" w:hAnsi="Times New Roman" w:cs="Times New Roman"/>
              </w:rPr>
              <w:t>Рруб./м</w:t>
            </w:r>
            <w:r w:rsidRPr="00BB7A5D">
              <w:rPr>
                <w:rFonts w:ascii="Times New Roman" w:hAnsi="Times New Roman" w:cs="Times New Roman"/>
                <w:vertAlign w:val="superscript"/>
              </w:rPr>
              <w:t>3</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29,70</w:t>
            </w:r>
          </w:p>
        </w:tc>
        <w:tc>
          <w:tcPr>
            <w:tcW w:w="634" w:type="pct"/>
            <w:vAlign w:val="center"/>
          </w:tcPr>
          <w:p w:rsidR="00274495" w:rsidRPr="00BB7A5D" w:rsidRDefault="00274495" w:rsidP="00493E85">
            <w:pPr>
              <w:widowControl w:val="0"/>
              <w:snapToGrid w:val="0"/>
              <w:spacing w:after="0" w:line="240" w:lineRule="auto"/>
              <w:ind w:firstLine="58"/>
              <w:jc w:val="both"/>
              <w:rPr>
                <w:rFonts w:ascii="Times New Roman" w:hAnsi="Times New Roman" w:cs="Times New Roman"/>
              </w:rPr>
            </w:pPr>
            <w:r w:rsidRPr="00BB7A5D">
              <w:rPr>
                <w:rFonts w:ascii="Times New Roman" w:hAnsi="Times New Roman" w:cs="Times New Roman"/>
              </w:rPr>
              <w:t>32,19</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32,19</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33,49</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33,49</w:t>
            </w:r>
          </w:p>
        </w:tc>
        <w:tc>
          <w:tcPr>
            <w:tcW w:w="630"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34,70</w:t>
            </w:r>
          </w:p>
        </w:tc>
      </w:tr>
      <w:tr w:rsidR="00274495" w:rsidRPr="00BB7A5D">
        <w:tc>
          <w:tcPr>
            <w:tcW w:w="827" w:type="pct"/>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Прочие потребители</w:t>
            </w:r>
          </w:p>
        </w:tc>
        <w:tc>
          <w:tcPr>
            <w:tcW w:w="374" w:type="pct"/>
            <w:vAlign w:val="center"/>
          </w:tcPr>
          <w:p w:rsidR="00274495" w:rsidRPr="00BB7A5D" w:rsidRDefault="00274495" w:rsidP="007D7C99">
            <w:pPr>
              <w:widowControl w:val="0"/>
              <w:snapToGrid w:val="0"/>
              <w:spacing w:after="0" w:line="240" w:lineRule="auto"/>
              <w:ind w:firstLine="720"/>
              <w:jc w:val="center"/>
              <w:rPr>
                <w:rFonts w:ascii="Times New Roman" w:hAnsi="Times New Roman" w:cs="Times New Roman"/>
              </w:rPr>
            </w:pPr>
            <w:r w:rsidRPr="00BB7A5D">
              <w:rPr>
                <w:rFonts w:ascii="Times New Roman" w:hAnsi="Times New Roman" w:cs="Times New Roman"/>
              </w:rPr>
              <w:t>Рруб./м</w:t>
            </w:r>
            <w:r w:rsidRPr="00BB7A5D">
              <w:rPr>
                <w:rFonts w:ascii="Times New Roman" w:hAnsi="Times New Roman" w:cs="Times New Roman"/>
                <w:vertAlign w:val="superscript"/>
              </w:rPr>
              <w:t>3</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29,70</w:t>
            </w:r>
          </w:p>
        </w:tc>
        <w:tc>
          <w:tcPr>
            <w:tcW w:w="634" w:type="pct"/>
            <w:vAlign w:val="center"/>
          </w:tcPr>
          <w:p w:rsidR="00274495" w:rsidRPr="00BB7A5D" w:rsidRDefault="00274495" w:rsidP="00493E85">
            <w:pPr>
              <w:widowControl w:val="0"/>
              <w:snapToGrid w:val="0"/>
              <w:spacing w:after="0" w:line="240" w:lineRule="auto"/>
              <w:ind w:firstLine="58"/>
              <w:jc w:val="both"/>
              <w:rPr>
                <w:rFonts w:ascii="Times New Roman" w:hAnsi="Times New Roman" w:cs="Times New Roman"/>
              </w:rPr>
            </w:pPr>
            <w:r w:rsidRPr="00BB7A5D">
              <w:rPr>
                <w:rFonts w:ascii="Times New Roman" w:hAnsi="Times New Roman" w:cs="Times New Roman"/>
              </w:rPr>
              <w:t>32,19</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32,19</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33,49</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33,49</w:t>
            </w:r>
          </w:p>
        </w:tc>
        <w:tc>
          <w:tcPr>
            <w:tcW w:w="630"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34,70</w:t>
            </w:r>
          </w:p>
        </w:tc>
      </w:tr>
      <w:tr w:rsidR="00274495" w:rsidRPr="00BB7A5D">
        <w:tc>
          <w:tcPr>
            <w:tcW w:w="5000" w:type="pct"/>
            <w:gridSpan w:val="8"/>
          </w:tcPr>
          <w:p w:rsidR="00274495" w:rsidRPr="00BB7A5D" w:rsidRDefault="00274495" w:rsidP="00493E85">
            <w:pPr>
              <w:widowControl w:val="0"/>
              <w:snapToGrid w:val="0"/>
              <w:spacing w:after="0" w:line="240" w:lineRule="auto"/>
              <w:ind w:firstLine="58"/>
              <w:jc w:val="both"/>
              <w:rPr>
                <w:rFonts w:ascii="Times New Roman" w:hAnsi="Times New Roman" w:cs="Times New Roman"/>
              </w:rPr>
            </w:pPr>
            <w:r w:rsidRPr="00BB7A5D">
              <w:rPr>
                <w:rFonts w:ascii="Times New Roman" w:hAnsi="Times New Roman" w:cs="Times New Roman"/>
              </w:rPr>
              <w:t>Водоотведение</w:t>
            </w:r>
          </w:p>
        </w:tc>
      </w:tr>
      <w:tr w:rsidR="00274495" w:rsidRPr="00BB7A5D">
        <w:tc>
          <w:tcPr>
            <w:tcW w:w="827" w:type="pct"/>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Население</w:t>
            </w:r>
          </w:p>
        </w:tc>
        <w:tc>
          <w:tcPr>
            <w:tcW w:w="374" w:type="pct"/>
            <w:vAlign w:val="center"/>
          </w:tcPr>
          <w:p w:rsidR="00274495" w:rsidRPr="00BB7A5D" w:rsidRDefault="00274495" w:rsidP="007D7C99">
            <w:pPr>
              <w:widowControl w:val="0"/>
              <w:snapToGrid w:val="0"/>
              <w:spacing w:after="0" w:line="240" w:lineRule="auto"/>
              <w:ind w:firstLine="720"/>
              <w:jc w:val="center"/>
              <w:rPr>
                <w:rFonts w:ascii="Times New Roman" w:hAnsi="Times New Roman" w:cs="Times New Roman"/>
              </w:rPr>
            </w:pPr>
            <w:r w:rsidRPr="00BB7A5D">
              <w:rPr>
                <w:rFonts w:ascii="Times New Roman" w:hAnsi="Times New Roman" w:cs="Times New Roman"/>
              </w:rPr>
              <w:t>Рруб./м</w:t>
            </w:r>
            <w:r w:rsidRPr="00BB7A5D">
              <w:rPr>
                <w:rFonts w:ascii="Times New Roman" w:hAnsi="Times New Roman" w:cs="Times New Roman"/>
                <w:vertAlign w:val="superscript"/>
              </w:rPr>
              <w:t>3</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47,11</w:t>
            </w:r>
          </w:p>
        </w:tc>
        <w:tc>
          <w:tcPr>
            <w:tcW w:w="634" w:type="pct"/>
            <w:vAlign w:val="center"/>
          </w:tcPr>
          <w:p w:rsidR="00274495" w:rsidRPr="00BB7A5D" w:rsidRDefault="00274495" w:rsidP="00493E85">
            <w:pPr>
              <w:widowControl w:val="0"/>
              <w:snapToGrid w:val="0"/>
              <w:spacing w:after="0" w:line="240" w:lineRule="auto"/>
              <w:ind w:firstLine="58"/>
              <w:jc w:val="both"/>
              <w:rPr>
                <w:rFonts w:ascii="Times New Roman" w:hAnsi="Times New Roman" w:cs="Times New Roman"/>
              </w:rPr>
            </w:pPr>
            <w:r w:rsidRPr="00BB7A5D">
              <w:rPr>
                <w:rFonts w:ascii="Times New Roman" w:hAnsi="Times New Roman" w:cs="Times New Roman"/>
              </w:rPr>
              <w:t>49,46</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49,46</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51,00</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51,00</w:t>
            </w:r>
          </w:p>
        </w:tc>
        <w:tc>
          <w:tcPr>
            <w:tcW w:w="630"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52,54</w:t>
            </w:r>
          </w:p>
        </w:tc>
      </w:tr>
      <w:tr w:rsidR="00274495" w:rsidRPr="00BB7A5D">
        <w:tc>
          <w:tcPr>
            <w:tcW w:w="827" w:type="pct"/>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Прочие потребители</w:t>
            </w:r>
          </w:p>
        </w:tc>
        <w:tc>
          <w:tcPr>
            <w:tcW w:w="374" w:type="pct"/>
            <w:vAlign w:val="center"/>
          </w:tcPr>
          <w:p w:rsidR="00274495" w:rsidRPr="00BB7A5D" w:rsidRDefault="00274495" w:rsidP="007D7C99">
            <w:pPr>
              <w:widowControl w:val="0"/>
              <w:snapToGrid w:val="0"/>
              <w:spacing w:after="0" w:line="240" w:lineRule="auto"/>
              <w:ind w:firstLine="720"/>
              <w:jc w:val="center"/>
              <w:rPr>
                <w:rFonts w:ascii="Times New Roman" w:hAnsi="Times New Roman" w:cs="Times New Roman"/>
              </w:rPr>
            </w:pPr>
            <w:r w:rsidRPr="00BB7A5D">
              <w:rPr>
                <w:rFonts w:ascii="Times New Roman" w:hAnsi="Times New Roman" w:cs="Times New Roman"/>
              </w:rPr>
              <w:t>Рруб./м</w:t>
            </w:r>
            <w:r w:rsidRPr="00BB7A5D">
              <w:rPr>
                <w:rFonts w:ascii="Times New Roman" w:hAnsi="Times New Roman" w:cs="Times New Roman"/>
                <w:vertAlign w:val="superscript"/>
              </w:rPr>
              <w:t>3</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47,11</w:t>
            </w:r>
          </w:p>
        </w:tc>
        <w:tc>
          <w:tcPr>
            <w:tcW w:w="634" w:type="pct"/>
            <w:vAlign w:val="center"/>
          </w:tcPr>
          <w:p w:rsidR="00274495" w:rsidRPr="00BB7A5D" w:rsidRDefault="00274495" w:rsidP="00493E85">
            <w:pPr>
              <w:widowControl w:val="0"/>
              <w:snapToGrid w:val="0"/>
              <w:spacing w:after="0" w:line="240" w:lineRule="auto"/>
              <w:ind w:firstLine="58"/>
              <w:jc w:val="both"/>
              <w:rPr>
                <w:rFonts w:ascii="Times New Roman" w:hAnsi="Times New Roman" w:cs="Times New Roman"/>
              </w:rPr>
            </w:pPr>
            <w:r w:rsidRPr="00BB7A5D">
              <w:rPr>
                <w:rFonts w:ascii="Times New Roman" w:hAnsi="Times New Roman" w:cs="Times New Roman"/>
              </w:rPr>
              <w:t>49,46</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49,46</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51,00</w:t>
            </w:r>
          </w:p>
        </w:tc>
        <w:tc>
          <w:tcPr>
            <w:tcW w:w="634"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51,00</w:t>
            </w:r>
          </w:p>
        </w:tc>
        <w:tc>
          <w:tcPr>
            <w:tcW w:w="630" w:type="pct"/>
            <w:vAlign w:val="center"/>
          </w:tcPr>
          <w:p w:rsidR="00274495" w:rsidRPr="00BB7A5D" w:rsidRDefault="00274495" w:rsidP="007D7C99">
            <w:pPr>
              <w:widowControl w:val="0"/>
              <w:snapToGrid w:val="0"/>
              <w:spacing w:after="0" w:line="240" w:lineRule="auto"/>
              <w:jc w:val="both"/>
              <w:rPr>
                <w:rFonts w:ascii="Times New Roman" w:hAnsi="Times New Roman" w:cs="Times New Roman"/>
              </w:rPr>
            </w:pPr>
            <w:r w:rsidRPr="00BB7A5D">
              <w:rPr>
                <w:rFonts w:ascii="Times New Roman" w:hAnsi="Times New Roman" w:cs="Times New Roman"/>
              </w:rPr>
              <w:t>52,54</w:t>
            </w:r>
          </w:p>
        </w:tc>
      </w:tr>
    </w:tbl>
    <w:p w:rsidR="00274495" w:rsidRPr="00BB7A5D" w:rsidRDefault="00274495" w:rsidP="0041691E">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Тарифы на питьевую воду и водоотведение для МУП «ЖКХ Раслово»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41691E">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4. Признать утратившим силу постановление департамента государственного регулирования цен и тарифов Костромской области  от 6 декабря 2013 года № 13/488 «Об утверждении производственных программ МУП «ЖКХ Раслово»  в сфере водоснабжения и водоотведения на 2014 год,  установлении тарифов на питьевую воду и водоотведение для МУП «ЖКХ Раслово» в Расловском сельском поселении Судиславского муниципального района на 2014 год и о признании утратившим силу постановления департамента государственного регулирования цен и тарифов Костромской области от 29.11.2012 № 12/357».</w:t>
      </w:r>
    </w:p>
    <w:p w:rsidR="00274495" w:rsidRPr="00BB7A5D" w:rsidRDefault="00274495" w:rsidP="0041691E">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5. Настоящее постановление подлежит официальному  опубликованию и вступает в силу с 1 января 2015 года.</w:t>
      </w:r>
    </w:p>
    <w:p w:rsidR="00274495" w:rsidRPr="00BB7A5D" w:rsidRDefault="00274495" w:rsidP="0041691E">
      <w:pPr>
        <w:spacing w:after="0" w:line="240" w:lineRule="auto"/>
        <w:ind w:firstLine="720"/>
        <w:jc w:val="both"/>
        <w:rPr>
          <w:rFonts w:ascii="Times New Roman" w:hAnsi="Times New Roman" w:cs="Times New Roman"/>
        </w:rPr>
      </w:pPr>
      <w:r w:rsidRPr="00BB7A5D">
        <w:rPr>
          <w:rFonts w:ascii="Times New Roman" w:hAnsi="Times New Roman" w:cs="Times New Roman"/>
        </w:rPr>
        <w:t>6..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BB7A5D" w:rsidRDefault="00274495" w:rsidP="0041691E">
      <w:pPr>
        <w:pStyle w:val="BodyTextIndent"/>
        <w:spacing w:after="0" w:line="240" w:lineRule="auto"/>
        <w:ind w:left="0"/>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Pr="00BB7A5D" w:rsidRDefault="00274495" w:rsidP="00745430">
      <w:pPr>
        <w:spacing w:after="0" w:line="240" w:lineRule="auto"/>
        <w:jc w:val="both"/>
        <w:rPr>
          <w:rFonts w:ascii="Times New Roman" w:hAnsi="Times New Roman" w:cs="Times New Roman"/>
        </w:rPr>
      </w:pPr>
    </w:p>
    <w:p w:rsidR="00274495" w:rsidRPr="00196B84" w:rsidRDefault="00274495" w:rsidP="00745430">
      <w:pPr>
        <w:pStyle w:val="ConsNormal"/>
        <w:widowControl/>
        <w:ind w:firstLine="0"/>
        <w:jc w:val="both"/>
        <w:rPr>
          <w:rFonts w:ascii="Times New Roman" w:hAnsi="Times New Roman" w:cs="Times New Roman"/>
          <w:b/>
          <w:bCs/>
          <w:sz w:val="22"/>
          <w:szCs w:val="22"/>
        </w:rPr>
      </w:pPr>
    </w:p>
    <w:p w:rsidR="00274495" w:rsidRPr="00196B84" w:rsidRDefault="00274495" w:rsidP="00745430">
      <w:pPr>
        <w:pStyle w:val="ConsNormal"/>
        <w:widowControl/>
        <w:ind w:firstLine="0"/>
        <w:jc w:val="both"/>
        <w:rPr>
          <w:rFonts w:ascii="Times New Roman" w:hAnsi="Times New Roman" w:cs="Times New Roman"/>
          <w:b/>
          <w:bCs/>
          <w:sz w:val="22"/>
          <w:szCs w:val="22"/>
        </w:rPr>
      </w:pPr>
    </w:p>
    <w:p w:rsidR="00274495" w:rsidRPr="00BB7A5D" w:rsidRDefault="00274495" w:rsidP="00745430">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b/>
          <w:bCs/>
          <w:sz w:val="22"/>
          <w:szCs w:val="22"/>
        </w:rPr>
        <w:t>Вопрос 6:</w:t>
      </w:r>
      <w:r w:rsidRPr="00BB7A5D">
        <w:rPr>
          <w:rFonts w:ascii="Times New Roman" w:hAnsi="Times New Roman" w:cs="Times New Roman"/>
          <w:sz w:val="22"/>
          <w:szCs w:val="22"/>
        </w:rPr>
        <w:t xml:space="preserve"> Об утверждении производственных программ МУП «ЖКХ Воронье» в сфере водоснабжения и водоотведения на 2015 год,  установлении тарифов на питьевую воду и водоотведение для потребителей МУП «ЖКХ Воронье» Воронского сельского поселения Судиславского муниципального района на 2015 год.</w:t>
      </w:r>
    </w:p>
    <w:p w:rsidR="00274495" w:rsidRDefault="00274495" w:rsidP="00745430">
      <w:pPr>
        <w:pStyle w:val="ConsNormal"/>
        <w:widowControl/>
        <w:jc w:val="both"/>
        <w:rPr>
          <w:rFonts w:ascii="Times New Roman" w:hAnsi="Times New Roman" w:cs="Times New Roman"/>
          <w:b/>
          <w:bCs/>
          <w:sz w:val="22"/>
          <w:szCs w:val="22"/>
        </w:rPr>
      </w:pPr>
      <w:r w:rsidRPr="00BB7A5D">
        <w:rPr>
          <w:rFonts w:ascii="Times New Roman" w:hAnsi="Times New Roman" w:cs="Times New Roman"/>
          <w:b/>
          <w:bCs/>
          <w:sz w:val="22"/>
          <w:szCs w:val="22"/>
        </w:rPr>
        <w:t xml:space="preserve"> </w:t>
      </w:r>
    </w:p>
    <w:p w:rsidR="00274495" w:rsidRDefault="00274495" w:rsidP="00745430">
      <w:pPr>
        <w:pStyle w:val="ConsNormal"/>
        <w:widowControl/>
        <w:jc w:val="both"/>
        <w:rPr>
          <w:rFonts w:ascii="Times New Roman" w:hAnsi="Times New Roman" w:cs="Times New Roman"/>
          <w:b/>
          <w:bCs/>
          <w:sz w:val="22"/>
          <w:szCs w:val="22"/>
        </w:rPr>
      </w:pPr>
    </w:p>
    <w:p w:rsidR="00274495" w:rsidRPr="00BB7A5D" w:rsidRDefault="00274495" w:rsidP="00745430">
      <w:pPr>
        <w:pStyle w:val="ConsNormal"/>
        <w:widowControl/>
        <w:jc w:val="both"/>
        <w:rPr>
          <w:rFonts w:ascii="Times New Roman" w:hAnsi="Times New Roman" w:cs="Times New Roman"/>
          <w:b/>
          <w:bCs/>
          <w:sz w:val="22"/>
          <w:szCs w:val="22"/>
        </w:rPr>
      </w:pPr>
    </w:p>
    <w:p w:rsidR="00274495" w:rsidRPr="00BB7A5D" w:rsidRDefault="00274495" w:rsidP="00745430">
      <w:pPr>
        <w:pStyle w:val="ConsNormal"/>
        <w:widowControl/>
        <w:ind w:firstLine="0"/>
        <w:jc w:val="both"/>
        <w:rPr>
          <w:rFonts w:ascii="Times New Roman" w:hAnsi="Times New Roman" w:cs="Times New Roman"/>
          <w:b/>
          <w:bCs/>
          <w:sz w:val="22"/>
          <w:szCs w:val="22"/>
        </w:rPr>
      </w:pPr>
      <w:r w:rsidRPr="00BB7A5D">
        <w:rPr>
          <w:rFonts w:ascii="Times New Roman" w:hAnsi="Times New Roman" w:cs="Times New Roman"/>
          <w:b/>
          <w:bCs/>
          <w:sz w:val="22"/>
          <w:szCs w:val="22"/>
        </w:rPr>
        <w:t>СЛУШАЛИ:</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Уполномоченного по делу Серебрянскую Н.К.,  сообщившую по рассматриваемому вопросу следующее. </w:t>
      </w:r>
    </w:p>
    <w:p w:rsidR="00274495" w:rsidRPr="00BB7A5D" w:rsidRDefault="00274495" w:rsidP="00745430">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МУП «ЖКХ Воронье» представило в департамент государственного регулирования цен и тарифов Костромской области   заявления вх. от 29.04.2014 г. №№ О-742, О-743  и расчетные материалы для установления тарифов на 2014г. для потребителей Воронского сельского поселения Судиславского муниципального района на питьевую воду в размере 133,25 руб./м3 (НДС не облагается) при НВВ 2531,70 тыс.руб., водоотведение в размере 49,27 руб./м3 (НДС не облагается) при НВВ 430,62 тыс.руб.</w:t>
      </w:r>
    </w:p>
    <w:p w:rsidR="00274495" w:rsidRPr="00BB7A5D" w:rsidRDefault="00274495" w:rsidP="00745430">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тарифа на питьевую воду и водоотведение от 11.09.2013 года № 270.</w:t>
      </w:r>
    </w:p>
    <w:p w:rsidR="00274495" w:rsidRPr="00BB7A5D" w:rsidRDefault="00274495" w:rsidP="00745430">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 представленных МУП «ЖКХ Воронье»</w:t>
      </w:r>
      <w:r w:rsidRPr="00BB7A5D">
        <w:rPr>
          <w:rFonts w:ascii="Times New Roman" w:hAnsi="Times New Roman" w:cs="Times New Roman"/>
          <w:b/>
          <w:bCs/>
        </w:rPr>
        <w:t xml:space="preserve"> </w:t>
      </w:r>
      <w:r w:rsidRPr="00BB7A5D">
        <w:rPr>
          <w:rFonts w:ascii="Times New Roman" w:hAnsi="Times New Roman" w:cs="Times New Roman"/>
        </w:rPr>
        <w:t xml:space="preserve">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274495" w:rsidRPr="00BB7A5D" w:rsidRDefault="00274495" w:rsidP="00745430">
      <w:pPr>
        <w:spacing w:after="0" w:line="240" w:lineRule="auto"/>
        <w:ind w:firstLine="720"/>
        <w:jc w:val="both"/>
        <w:rPr>
          <w:rFonts w:ascii="Times New Roman" w:hAnsi="Times New Roman" w:cs="Times New Roman"/>
          <w:b/>
          <w:bCs/>
          <w:u w:val="single"/>
        </w:rPr>
      </w:pPr>
      <w:r w:rsidRPr="00BB7A5D">
        <w:rPr>
          <w:rFonts w:ascii="Times New Roman" w:hAnsi="Times New Roman" w:cs="Times New Roman"/>
          <w:b/>
          <w:bCs/>
          <w:u w:val="single"/>
        </w:rPr>
        <w:t xml:space="preserve">  Заключение по тарифам на питьевую воду</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Производственная программа предприятия принята по предложению предприятия:</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поднято воды – 19,00 тыс. м3;</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реализовано воды  - 19,00 тыс.м3, в т.ч.:</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население – 17,90 тыс. м3;</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бюджетные потребители – 1,00 тыс.м3;</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прочие потребители – 0,10 тыс.м3.</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В результате проведенной экспертизы представленных расчетов произведена корректировка следующих статей затрат: </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«Электроэнергия» - затраты составили 331,35 тыс.руб. Расчет произведен согласно прогнозируемых тарифов на электрическую энергию на 2015 г. ОАО «Костромская сбытовая компания» на НН и СН2 с учетом НДС. С 01.07.2015 г. запланирован рост стоимости электроэнергии на 7,5%; </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«Амортизация» - затраты по статье приняты в размере 30,60 тыс. руб. Расходы приняты в рамках утвержденных ФСТ России предельных максимальных индексов роста тарифов на 2014 год;</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оплату труда» - расчет произведен согласно штатного расписания предприятия. С 01.07.2015 г. запланирован рост заработной платы на 105,5%. Затраты по статье составили 384,88 тыс. руб.;</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«Отчисления на социальные нужды» - затраты по данной статье составили 30,2% от ФОТ и приняты в размере 116,23 тыс. руб.;</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«Налоги и сборы, включаемые в себестоимость» - затраты составили 32,82 тыс.руб. В расчет затрат включены расходы по уплате водного налога и единого налога, уплачиваемого организацией, применяющей упрощенную систему налогообложения.</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На основании проведенного анализа технико-экономических показателей НВВ предприятия снижена на 1635,82 тыс. руб. и составила 895,88 тыс. руб.</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Предлагается установить экономически обоснованный тариф на питьевую воду для потребителей МУП «ЖКХ Воронье» в размере:</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с 01.01.2015г. -  45,82 руб./м3;</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с 01.07.2015г. – 48,48 руб./м3  (НДС не облагается). </w:t>
      </w:r>
    </w:p>
    <w:p w:rsidR="00274495" w:rsidRPr="00BB7A5D" w:rsidRDefault="00274495" w:rsidP="00745430">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Рост тарифа составил  105,8% (декабрь 2015г.  - к декабрю 2014г.).</w:t>
      </w:r>
    </w:p>
    <w:p w:rsidR="00274495" w:rsidRPr="00BB7A5D" w:rsidRDefault="00274495" w:rsidP="00745430">
      <w:pPr>
        <w:spacing w:after="0" w:line="240" w:lineRule="auto"/>
        <w:ind w:firstLine="720"/>
        <w:jc w:val="both"/>
        <w:rPr>
          <w:rFonts w:ascii="Times New Roman" w:hAnsi="Times New Roman" w:cs="Times New Roman"/>
          <w:b/>
          <w:bCs/>
          <w:highlight w:val="green"/>
          <w:u w:val="single"/>
        </w:rPr>
      </w:pPr>
      <w:r w:rsidRPr="00BB7A5D">
        <w:rPr>
          <w:rFonts w:ascii="Times New Roman" w:hAnsi="Times New Roman" w:cs="Times New Roman"/>
          <w:b/>
          <w:bCs/>
          <w:u w:val="single"/>
        </w:rPr>
        <w:t>Заключение по тарифам на водоотведение</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Производственная программа предприятия принята по предложению предприятия:</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пропущено сточных вод – 8,74 тыс. м3 в т.ч.:</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-население – 8,3 тыс. м3;</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-бюджетные потребители – 0,40 тыс.м3;</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-прочие – 0,04 тыс.м3.</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В результате проведенной экспертизы представленных расчетов произведена корректировка следующих статей затрат: </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«Амортизация» - затраты по статье приняты в соответствии с ведомостью начисления амортизации в размере 12,96 тыс. руб.;</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«Ремонт и техническое обслуживание» - затраты составили 6,85 тыс. руб.;</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оплату труда цехового персонала» - расчет произведен согласно штатного расписания предприятия. С 01.07.2015 г. запланирован рост заработной платы на 105,5%. Затраты по статье составили 62,58 тыс. руб.;</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«Отчисления на социальные нужды» - затраты по данной статье составили 30,2% от ФОТ и приняты в размере 18,90 тыс. руб.;</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«Цеховые расходы» - затраты приняты по предложению предприятия и составили 14,5 тыс. руб.;</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«Общеэксплуатационные расходы» - затраты составили 25,04 тыс. руб. Данная статья является комплексной. Согласно учетной политике предприятия затраты распределяются пропорционально заработной плате основных производственных рабочих;</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«Налоги и сборы» - затраты составили 4,43 тыс. руб. В расчет затрат включены расходы по уплате единого налога, уплачиваемого организацией, применяющей упрощенную систему налогообложения.</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На основании проведенного анализа технико-экономических показателей НВВ предприятия снижена на 285,36 тыс. руб. и составила 145,26 тыс. руб.</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Предлагается установить экономически обоснованный тариф на водоотведение для потребителей МУП «ЖКХ Воронье» в размере:  </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с 01.01.2015г. -  16,24 руб./м3;</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с 01.07.2015г. – 17,00 руб./м3  (НДС не облагается). </w:t>
      </w:r>
    </w:p>
    <w:p w:rsidR="00274495" w:rsidRPr="00BB7A5D" w:rsidRDefault="00274495" w:rsidP="00745430">
      <w:pPr>
        <w:pStyle w:val="ConsPlusCell"/>
        <w:ind w:firstLine="720"/>
        <w:jc w:val="both"/>
        <w:rPr>
          <w:rFonts w:ascii="Times New Roman" w:hAnsi="Times New Roman" w:cs="Times New Roman"/>
          <w:sz w:val="22"/>
          <w:szCs w:val="22"/>
        </w:rPr>
      </w:pPr>
      <w:r w:rsidRPr="00BB7A5D">
        <w:rPr>
          <w:rFonts w:ascii="Times New Roman" w:hAnsi="Times New Roman" w:cs="Times New Roman"/>
          <w:sz w:val="22"/>
          <w:szCs w:val="22"/>
        </w:rPr>
        <w:t>Рост тарифа составил  104,7% (декабрь 2015г.  - к декабрю 2014г.).</w:t>
      </w:r>
    </w:p>
    <w:p w:rsidR="00274495" w:rsidRPr="00BB7A5D" w:rsidRDefault="00274495" w:rsidP="00745430">
      <w:pPr>
        <w:autoSpaceDE w:val="0"/>
        <w:autoSpaceDN w:val="0"/>
        <w:adjustRightInd w:val="0"/>
        <w:spacing w:after="0" w:line="240" w:lineRule="auto"/>
        <w:ind w:firstLine="720"/>
        <w:jc w:val="both"/>
        <w:rPr>
          <w:rFonts w:ascii="Times New Roman" w:hAnsi="Times New Roman" w:cs="Times New Roman"/>
          <w:highlight w:val="green"/>
        </w:rPr>
      </w:pPr>
    </w:p>
    <w:p w:rsidR="00274495" w:rsidRPr="00BB7A5D" w:rsidRDefault="00274495" w:rsidP="00745430">
      <w:pPr>
        <w:tabs>
          <w:tab w:val="left" w:pos="2656"/>
        </w:tabs>
        <w:spacing w:after="0" w:line="240" w:lineRule="auto"/>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745430">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1. Утвердить МУП «ЖКХ Воронье»:</w:t>
      </w:r>
    </w:p>
    <w:p w:rsidR="00274495" w:rsidRPr="00BB7A5D" w:rsidRDefault="00274495" w:rsidP="00745430">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1)производственную программу в сфере водоснабжения на 2015 год. </w:t>
      </w:r>
    </w:p>
    <w:p w:rsidR="00274495" w:rsidRPr="00BB7A5D" w:rsidRDefault="00274495" w:rsidP="00745430">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2)производственную программу в сфере водоотведения на 2015 год. </w:t>
      </w:r>
    </w:p>
    <w:p w:rsidR="00274495" w:rsidRPr="00BB7A5D" w:rsidRDefault="00274495" w:rsidP="00745430">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2. Установить тарифы на питьевую воду и водоотведение для потребителей МУП «ЖКХ Воронье» Воронского сельского поселения Судиславского муниципального района на 2015 год.</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9"/>
        <w:gridCol w:w="1697"/>
        <w:gridCol w:w="2402"/>
        <w:gridCol w:w="2340"/>
      </w:tblGrid>
      <w:tr w:rsidR="00274495" w:rsidRPr="00BB7A5D">
        <w:tc>
          <w:tcPr>
            <w:tcW w:w="3209" w:type="dxa"/>
            <w:vAlign w:val="center"/>
          </w:tcPr>
          <w:p w:rsidR="00274495" w:rsidRPr="00BB7A5D" w:rsidRDefault="00274495" w:rsidP="007D7C99">
            <w:pPr>
              <w:pStyle w:val="BodyText"/>
              <w:rPr>
                <w:rFonts w:ascii="Times New Roman" w:hAnsi="Times New Roman" w:cs="Times New Roman"/>
                <w:snapToGrid w:val="0"/>
                <w:sz w:val="22"/>
                <w:szCs w:val="22"/>
              </w:rPr>
            </w:pPr>
            <w:r w:rsidRPr="00BB7A5D">
              <w:rPr>
                <w:rFonts w:ascii="Times New Roman" w:hAnsi="Times New Roman" w:cs="Times New Roman"/>
                <w:snapToGrid w:val="0"/>
                <w:sz w:val="22"/>
                <w:szCs w:val="22"/>
              </w:rPr>
              <w:t>Категория потребителей</w:t>
            </w:r>
          </w:p>
        </w:tc>
        <w:tc>
          <w:tcPr>
            <w:tcW w:w="1697" w:type="dxa"/>
            <w:vAlign w:val="center"/>
          </w:tcPr>
          <w:p w:rsidR="00274495" w:rsidRPr="00BB7A5D" w:rsidRDefault="00274495" w:rsidP="007D7C99">
            <w:pPr>
              <w:pStyle w:val="BodyText"/>
              <w:rPr>
                <w:rFonts w:ascii="Times New Roman" w:hAnsi="Times New Roman" w:cs="Times New Roman"/>
                <w:snapToGrid w:val="0"/>
                <w:sz w:val="22"/>
                <w:szCs w:val="22"/>
              </w:rPr>
            </w:pPr>
            <w:r w:rsidRPr="00BB7A5D">
              <w:rPr>
                <w:rFonts w:ascii="Times New Roman" w:hAnsi="Times New Roman" w:cs="Times New Roman"/>
                <w:snapToGrid w:val="0"/>
                <w:sz w:val="22"/>
                <w:szCs w:val="22"/>
              </w:rPr>
              <w:t>Ед. изм.</w:t>
            </w:r>
          </w:p>
        </w:tc>
        <w:tc>
          <w:tcPr>
            <w:tcW w:w="2402" w:type="dxa"/>
            <w:vAlign w:val="center"/>
          </w:tcPr>
          <w:p w:rsidR="00274495" w:rsidRPr="00BB7A5D" w:rsidRDefault="00274495" w:rsidP="007D7C99">
            <w:pPr>
              <w:pStyle w:val="BodyText"/>
              <w:rPr>
                <w:rFonts w:ascii="Times New Roman" w:hAnsi="Times New Roman" w:cs="Times New Roman"/>
                <w:snapToGrid w:val="0"/>
                <w:sz w:val="22"/>
                <w:szCs w:val="22"/>
              </w:rPr>
            </w:pPr>
            <w:r w:rsidRPr="00BB7A5D">
              <w:rPr>
                <w:rFonts w:ascii="Times New Roman" w:hAnsi="Times New Roman" w:cs="Times New Roman"/>
                <w:snapToGrid w:val="0"/>
                <w:sz w:val="22"/>
                <w:szCs w:val="22"/>
              </w:rPr>
              <w:t xml:space="preserve">с    01.01.2015 г. </w:t>
            </w:r>
          </w:p>
          <w:p w:rsidR="00274495" w:rsidRPr="00BB7A5D" w:rsidRDefault="00274495" w:rsidP="007D7C99">
            <w:pPr>
              <w:pStyle w:val="BodyText"/>
              <w:rPr>
                <w:rFonts w:ascii="Times New Roman" w:hAnsi="Times New Roman" w:cs="Times New Roman"/>
                <w:snapToGrid w:val="0"/>
                <w:sz w:val="22"/>
                <w:szCs w:val="22"/>
              </w:rPr>
            </w:pPr>
            <w:r w:rsidRPr="00BB7A5D">
              <w:rPr>
                <w:rFonts w:ascii="Times New Roman" w:hAnsi="Times New Roman" w:cs="Times New Roman"/>
                <w:snapToGrid w:val="0"/>
                <w:sz w:val="22"/>
                <w:szCs w:val="22"/>
              </w:rPr>
              <w:t>по  30.06.2015 г.</w:t>
            </w:r>
          </w:p>
        </w:tc>
        <w:tc>
          <w:tcPr>
            <w:tcW w:w="2340" w:type="dxa"/>
          </w:tcPr>
          <w:p w:rsidR="00274495" w:rsidRPr="00BB7A5D" w:rsidRDefault="00274495" w:rsidP="007D7C99">
            <w:pPr>
              <w:pStyle w:val="BodyText"/>
              <w:rPr>
                <w:rFonts w:ascii="Times New Roman" w:hAnsi="Times New Roman" w:cs="Times New Roman"/>
                <w:snapToGrid w:val="0"/>
                <w:sz w:val="22"/>
                <w:szCs w:val="22"/>
              </w:rPr>
            </w:pPr>
            <w:r w:rsidRPr="00BB7A5D">
              <w:rPr>
                <w:rFonts w:ascii="Times New Roman" w:hAnsi="Times New Roman" w:cs="Times New Roman"/>
                <w:snapToGrid w:val="0"/>
                <w:sz w:val="22"/>
                <w:szCs w:val="22"/>
              </w:rPr>
              <w:t xml:space="preserve">с     01.07.2015г. </w:t>
            </w:r>
          </w:p>
          <w:p w:rsidR="00274495" w:rsidRPr="00BB7A5D" w:rsidRDefault="00274495" w:rsidP="007D7C99">
            <w:pPr>
              <w:pStyle w:val="BodyText"/>
              <w:rPr>
                <w:rFonts w:ascii="Times New Roman" w:hAnsi="Times New Roman" w:cs="Times New Roman"/>
                <w:snapToGrid w:val="0"/>
                <w:sz w:val="22"/>
                <w:szCs w:val="22"/>
              </w:rPr>
            </w:pPr>
            <w:r w:rsidRPr="00BB7A5D">
              <w:rPr>
                <w:rFonts w:ascii="Times New Roman" w:hAnsi="Times New Roman" w:cs="Times New Roman"/>
                <w:snapToGrid w:val="0"/>
                <w:sz w:val="22"/>
                <w:szCs w:val="22"/>
              </w:rPr>
              <w:t>по   31.12.2015г.</w:t>
            </w:r>
          </w:p>
        </w:tc>
      </w:tr>
      <w:tr w:rsidR="00274495" w:rsidRPr="00BB7A5D">
        <w:trPr>
          <w:trHeight w:val="357"/>
        </w:trPr>
        <w:tc>
          <w:tcPr>
            <w:tcW w:w="3209"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Питьевая вода</w:t>
            </w:r>
          </w:p>
        </w:tc>
        <w:tc>
          <w:tcPr>
            <w:tcW w:w="1697"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p>
        </w:tc>
        <w:tc>
          <w:tcPr>
            <w:tcW w:w="2402"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p>
        </w:tc>
        <w:tc>
          <w:tcPr>
            <w:tcW w:w="2340" w:type="dxa"/>
          </w:tcPr>
          <w:p w:rsidR="00274495" w:rsidRPr="00BB7A5D" w:rsidRDefault="00274495" w:rsidP="007D7C99">
            <w:pPr>
              <w:pStyle w:val="BodyText"/>
              <w:ind w:firstLine="720"/>
              <w:rPr>
                <w:rFonts w:ascii="Times New Roman" w:hAnsi="Times New Roman" w:cs="Times New Roman"/>
                <w:snapToGrid w:val="0"/>
                <w:sz w:val="22"/>
                <w:szCs w:val="22"/>
              </w:rPr>
            </w:pPr>
          </w:p>
        </w:tc>
      </w:tr>
      <w:tr w:rsidR="00274495" w:rsidRPr="00BB7A5D">
        <w:trPr>
          <w:trHeight w:val="357"/>
        </w:trPr>
        <w:tc>
          <w:tcPr>
            <w:tcW w:w="3209"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 xml:space="preserve">Население </w:t>
            </w:r>
          </w:p>
        </w:tc>
        <w:tc>
          <w:tcPr>
            <w:tcW w:w="1697"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руб./м3</w:t>
            </w:r>
          </w:p>
        </w:tc>
        <w:tc>
          <w:tcPr>
            <w:tcW w:w="2402" w:type="dxa"/>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45,82</w:t>
            </w:r>
          </w:p>
        </w:tc>
        <w:tc>
          <w:tcPr>
            <w:tcW w:w="2340" w:type="dxa"/>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48,48</w:t>
            </w:r>
          </w:p>
        </w:tc>
      </w:tr>
      <w:tr w:rsidR="00274495" w:rsidRPr="00BB7A5D">
        <w:trPr>
          <w:trHeight w:val="357"/>
        </w:trPr>
        <w:tc>
          <w:tcPr>
            <w:tcW w:w="3209"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 xml:space="preserve">Бюджетные и прочие потребители </w:t>
            </w:r>
          </w:p>
        </w:tc>
        <w:tc>
          <w:tcPr>
            <w:tcW w:w="1697"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руб./м3</w:t>
            </w:r>
          </w:p>
        </w:tc>
        <w:tc>
          <w:tcPr>
            <w:tcW w:w="2402"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45,82</w:t>
            </w:r>
          </w:p>
        </w:tc>
        <w:tc>
          <w:tcPr>
            <w:tcW w:w="2340"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48,48</w:t>
            </w:r>
          </w:p>
        </w:tc>
      </w:tr>
      <w:tr w:rsidR="00274495" w:rsidRPr="00BB7A5D">
        <w:trPr>
          <w:trHeight w:val="357"/>
        </w:trPr>
        <w:tc>
          <w:tcPr>
            <w:tcW w:w="3209"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Водоотведение</w:t>
            </w:r>
          </w:p>
        </w:tc>
        <w:tc>
          <w:tcPr>
            <w:tcW w:w="1697"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p>
        </w:tc>
        <w:tc>
          <w:tcPr>
            <w:tcW w:w="2402" w:type="dxa"/>
          </w:tcPr>
          <w:p w:rsidR="00274495" w:rsidRPr="00BB7A5D" w:rsidRDefault="00274495" w:rsidP="007D7C99">
            <w:pPr>
              <w:pStyle w:val="BodyText"/>
              <w:ind w:firstLine="720"/>
              <w:rPr>
                <w:rFonts w:ascii="Times New Roman" w:hAnsi="Times New Roman" w:cs="Times New Roman"/>
                <w:snapToGrid w:val="0"/>
                <w:sz w:val="22"/>
                <w:szCs w:val="22"/>
              </w:rPr>
            </w:pPr>
          </w:p>
        </w:tc>
        <w:tc>
          <w:tcPr>
            <w:tcW w:w="2340" w:type="dxa"/>
          </w:tcPr>
          <w:p w:rsidR="00274495" w:rsidRPr="00BB7A5D" w:rsidRDefault="00274495" w:rsidP="007D7C99">
            <w:pPr>
              <w:pStyle w:val="BodyText"/>
              <w:ind w:firstLine="720"/>
              <w:rPr>
                <w:rFonts w:ascii="Times New Roman" w:hAnsi="Times New Roman" w:cs="Times New Roman"/>
                <w:snapToGrid w:val="0"/>
                <w:sz w:val="22"/>
                <w:szCs w:val="22"/>
              </w:rPr>
            </w:pPr>
          </w:p>
        </w:tc>
      </w:tr>
      <w:tr w:rsidR="00274495" w:rsidRPr="00BB7A5D">
        <w:trPr>
          <w:trHeight w:val="357"/>
        </w:trPr>
        <w:tc>
          <w:tcPr>
            <w:tcW w:w="3209"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 xml:space="preserve">Население </w:t>
            </w:r>
          </w:p>
        </w:tc>
        <w:tc>
          <w:tcPr>
            <w:tcW w:w="1697"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руб./м3</w:t>
            </w:r>
          </w:p>
        </w:tc>
        <w:tc>
          <w:tcPr>
            <w:tcW w:w="2402" w:type="dxa"/>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16,24</w:t>
            </w:r>
          </w:p>
        </w:tc>
        <w:tc>
          <w:tcPr>
            <w:tcW w:w="2340" w:type="dxa"/>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17,00</w:t>
            </w:r>
          </w:p>
        </w:tc>
      </w:tr>
      <w:tr w:rsidR="00274495" w:rsidRPr="00BB7A5D">
        <w:trPr>
          <w:trHeight w:val="685"/>
        </w:trPr>
        <w:tc>
          <w:tcPr>
            <w:tcW w:w="3209"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 xml:space="preserve">Бюджетные и прочие потребители </w:t>
            </w:r>
          </w:p>
        </w:tc>
        <w:tc>
          <w:tcPr>
            <w:tcW w:w="1697" w:type="dxa"/>
            <w:vAlign w:val="center"/>
          </w:tcPr>
          <w:p w:rsidR="00274495" w:rsidRPr="00BB7A5D" w:rsidRDefault="00274495" w:rsidP="007D7C99">
            <w:pPr>
              <w:pStyle w:val="BodyText"/>
              <w:ind w:firstLine="720"/>
              <w:rPr>
                <w:rFonts w:ascii="Times New Roman" w:hAnsi="Times New Roman" w:cs="Times New Roman"/>
                <w:snapToGrid w:val="0"/>
                <w:sz w:val="22"/>
                <w:szCs w:val="22"/>
              </w:rPr>
            </w:pPr>
            <w:r w:rsidRPr="00BB7A5D">
              <w:rPr>
                <w:rFonts w:ascii="Times New Roman" w:hAnsi="Times New Roman" w:cs="Times New Roman"/>
                <w:snapToGrid w:val="0"/>
                <w:sz w:val="22"/>
                <w:szCs w:val="22"/>
              </w:rPr>
              <w:t>руб./м3</w:t>
            </w:r>
          </w:p>
        </w:tc>
        <w:tc>
          <w:tcPr>
            <w:tcW w:w="2402" w:type="dxa"/>
            <w:vAlign w:val="center"/>
          </w:tcPr>
          <w:p w:rsidR="00274495" w:rsidRPr="00BB7A5D" w:rsidRDefault="00274495" w:rsidP="00BB7A5D">
            <w:pPr>
              <w:pStyle w:val="BodyText"/>
              <w:ind w:firstLine="314"/>
              <w:rPr>
                <w:rFonts w:ascii="Times New Roman" w:hAnsi="Times New Roman" w:cs="Times New Roman"/>
                <w:snapToGrid w:val="0"/>
                <w:sz w:val="22"/>
                <w:szCs w:val="22"/>
              </w:rPr>
            </w:pPr>
            <w:r w:rsidRPr="00BB7A5D">
              <w:rPr>
                <w:rFonts w:ascii="Times New Roman" w:hAnsi="Times New Roman" w:cs="Times New Roman"/>
                <w:snapToGrid w:val="0"/>
                <w:sz w:val="22"/>
                <w:szCs w:val="22"/>
              </w:rPr>
              <w:t xml:space="preserve">        16,24</w:t>
            </w:r>
          </w:p>
        </w:tc>
        <w:tc>
          <w:tcPr>
            <w:tcW w:w="2340" w:type="dxa"/>
            <w:vAlign w:val="center"/>
          </w:tcPr>
          <w:p w:rsidR="00274495" w:rsidRPr="00BB7A5D" w:rsidRDefault="00274495" w:rsidP="00BB7A5D">
            <w:pPr>
              <w:pStyle w:val="BodyText"/>
              <w:ind w:firstLine="314"/>
              <w:rPr>
                <w:rFonts w:ascii="Times New Roman" w:hAnsi="Times New Roman" w:cs="Times New Roman"/>
                <w:snapToGrid w:val="0"/>
                <w:sz w:val="22"/>
                <w:szCs w:val="22"/>
              </w:rPr>
            </w:pPr>
            <w:r w:rsidRPr="00BB7A5D">
              <w:rPr>
                <w:rFonts w:ascii="Times New Roman" w:hAnsi="Times New Roman" w:cs="Times New Roman"/>
                <w:snapToGrid w:val="0"/>
                <w:sz w:val="22"/>
                <w:szCs w:val="22"/>
              </w:rPr>
              <w:t xml:space="preserve">        17,00</w:t>
            </w:r>
          </w:p>
        </w:tc>
      </w:tr>
    </w:tbl>
    <w:p w:rsidR="00274495" w:rsidRPr="00BB7A5D" w:rsidRDefault="00274495" w:rsidP="00745430">
      <w:pPr>
        <w:autoSpaceDE w:val="0"/>
        <w:autoSpaceDN w:val="0"/>
        <w:adjustRightInd w:val="0"/>
        <w:spacing w:after="0" w:line="240" w:lineRule="auto"/>
        <w:ind w:firstLine="720"/>
        <w:jc w:val="both"/>
        <w:rPr>
          <w:rFonts w:ascii="Times New Roman" w:hAnsi="Times New Roman" w:cs="Times New Roman"/>
          <w:snapToGrid w:val="0"/>
        </w:rPr>
      </w:pPr>
      <w:r w:rsidRPr="00BB7A5D">
        <w:rPr>
          <w:rFonts w:ascii="Times New Roman" w:hAnsi="Times New Roman" w:cs="Times New Roman"/>
          <w:snapToGrid w:val="0"/>
        </w:rPr>
        <w:t xml:space="preserve">Тарифы на питьевую воду и водоотведение для потребителей </w:t>
      </w:r>
      <w:r w:rsidRPr="00BB7A5D">
        <w:rPr>
          <w:rFonts w:ascii="Times New Roman" w:hAnsi="Times New Roman" w:cs="Times New Roman"/>
        </w:rPr>
        <w:t>МУП «ЖКХ Воронье»</w:t>
      </w:r>
      <w:r w:rsidRPr="00BB7A5D">
        <w:rPr>
          <w:rFonts w:ascii="Times New Roman" w:hAnsi="Times New Roman" w:cs="Times New Roman"/>
          <w:snapToGrid w:val="0"/>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745430">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3. Признать утратившим силу постановление департамента государственного регулирования цен и тарифов Костромской области  от 05 декабря 2013 года № 13/470 «Об утверждении производственных программ МУП «ЖКХ Воронье»  в сфере водоснабжения и водоотведения на 2014 год,  установлении тарифов на питьевую воду и водоотведение для МУП «ЖКХ Воронье» в Воронском сельском поселении Судиславского муниципального района на 2014 год и о признании утратившим силу постановления департамента государственного регулирования цен и тарифов Костромской области от 21.12.2012 № 12/452».</w:t>
      </w:r>
    </w:p>
    <w:p w:rsidR="00274495" w:rsidRPr="00BB7A5D" w:rsidRDefault="00274495" w:rsidP="00745430">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4. Настоящее постановление подлежит официальному  опубликованию и вступает в силу с 1 января 2015 года.</w:t>
      </w:r>
    </w:p>
    <w:p w:rsidR="00274495" w:rsidRPr="00BB7A5D" w:rsidRDefault="00274495" w:rsidP="00745430">
      <w:pPr>
        <w:spacing w:after="0" w:line="240" w:lineRule="auto"/>
        <w:ind w:firstLine="720"/>
        <w:jc w:val="both"/>
        <w:rPr>
          <w:rFonts w:ascii="Times New Roman" w:hAnsi="Times New Roman" w:cs="Times New Roman"/>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196B84" w:rsidRDefault="00274495" w:rsidP="00745430">
      <w:pPr>
        <w:pStyle w:val="BodyTextIndent"/>
        <w:spacing w:after="0" w:line="240" w:lineRule="auto"/>
        <w:ind w:left="0"/>
        <w:jc w:val="both"/>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Pr="00196B84" w:rsidRDefault="00274495" w:rsidP="00745430">
      <w:pPr>
        <w:pStyle w:val="BodyTextIndent"/>
        <w:spacing w:after="0" w:line="240" w:lineRule="auto"/>
        <w:ind w:left="0"/>
        <w:jc w:val="both"/>
        <w:rPr>
          <w:rFonts w:ascii="Times New Roman" w:hAnsi="Times New Roman" w:cs="Times New Roman"/>
        </w:rPr>
      </w:pPr>
    </w:p>
    <w:p w:rsidR="00274495" w:rsidRPr="00BB7A5D" w:rsidRDefault="00274495" w:rsidP="0067731B">
      <w:pPr>
        <w:autoSpaceDE w:val="0"/>
        <w:autoSpaceDN w:val="0"/>
        <w:adjustRightInd w:val="0"/>
        <w:spacing w:after="0" w:line="240" w:lineRule="auto"/>
        <w:jc w:val="both"/>
        <w:rPr>
          <w:rFonts w:ascii="Times New Roman" w:hAnsi="Times New Roman" w:cs="Times New Roman"/>
          <w:b/>
          <w:bCs/>
        </w:rPr>
      </w:pPr>
    </w:p>
    <w:p w:rsidR="00274495" w:rsidRPr="00BB7A5D" w:rsidRDefault="00274495" w:rsidP="003D34C6">
      <w:pPr>
        <w:spacing w:after="0" w:line="240" w:lineRule="auto"/>
        <w:jc w:val="both"/>
        <w:rPr>
          <w:rFonts w:ascii="Times New Roman" w:hAnsi="Times New Roman" w:cs="Times New Roman"/>
        </w:rPr>
      </w:pPr>
      <w:r w:rsidRPr="00BB7A5D">
        <w:rPr>
          <w:rFonts w:ascii="Times New Roman" w:hAnsi="Times New Roman" w:cs="Times New Roman"/>
          <w:b/>
          <w:bCs/>
        </w:rPr>
        <w:t xml:space="preserve">Вопрос 7: </w:t>
      </w:r>
      <w:r w:rsidRPr="00BB7A5D">
        <w:rPr>
          <w:rFonts w:ascii="Times New Roman" w:hAnsi="Times New Roman" w:cs="Times New Roman"/>
        </w:rPr>
        <w:t xml:space="preserve"> Об установлении тарифов на тепловую энергию, поставляемую ЛПУ «Санаторий «Волга» потребителям Самсоновского сельского поселения Костромского муниципального района на 2015 год.</w:t>
      </w:r>
    </w:p>
    <w:p w:rsidR="00274495" w:rsidRPr="00BB7A5D" w:rsidRDefault="00274495" w:rsidP="003D34C6">
      <w:pPr>
        <w:spacing w:after="0" w:line="240" w:lineRule="auto"/>
        <w:ind w:firstLine="720"/>
        <w:jc w:val="both"/>
        <w:rPr>
          <w:rFonts w:ascii="Times New Roman" w:hAnsi="Times New Roman" w:cs="Times New Roman"/>
          <w:b/>
          <w:bCs/>
        </w:rPr>
      </w:pPr>
    </w:p>
    <w:p w:rsidR="00274495" w:rsidRPr="00BB7A5D" w:rsidRDefault="00274495" w:rsidP="003D34C6">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3D34C6">
      <w:pPr>
        <w:tabs>
          <w:tab w:val="left" w:pos="567"/>
        </w:tabs>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Уполномоченного по делу Шипулину А.А. сообщившего по рассматриваемому вопросу следующее. </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ЛПУ «Санаторий «Волга» представило в департамент государственного регулирования цен и тарифов Костромской области заявление  вх. от 25.04.2014г. №О-634 и расчетные материалы  на установление тарифа на тепловую энергию на 2015 год в размере 1725,78 руб./Гкал (НДС не облагается) и НВВ 10381,37 тыс.руб.</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05.05.2014 г. № 70. </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 социально-экономического развития РФ на период 2015-2017 гг. (от 25.09.2014 г.).</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Основные плановые показатели ЛПУ «Санаторий «Волга» на 2015 год по теплоснабжению (по расчету департамента ГРЦТ КО) составили:</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объем произведенной тепловой энергии – 7303,10 Гкал;</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объем потерь тепловой энергии в теплосетях – 1517,15 Гкал;</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объем реализации тепловой энергии потребителям  – 2097,60 Гкал.</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Объем необходимой валовой выручки – 8621,75 тыс.руб., в том числе:</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топливо на технологические цели – 5776,40 тыс.руб.;</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электроэнергию на технологические нужды –1572,94 тыс.руб.;</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воду на технологические цели – 43,67 тыс. руб.;</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оплату труда основных производственных рабочих с учетом страховых взносов – 709,01 тыс. руб.;</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расходы на содержание и эксплуатацию оборудования – 263,01 тыс. руб.;</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цеховые расходы – 15,94 тыс. руб.;</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прочие прямые расходы – 208,59 тыс. руб.;</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необходимая прибыль – 32,19 тыс. руб.</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В результате проведенной экспертизы представленных расчетов произведена корректировка следующих показателей:</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материалы на производственные нужды» - снижены на 361,18 тыс. руб. На основании представленных материалов, данные расходы скорректированы и перенесены в статью «Расходы по содержанию и эксплуатации оборудования»;</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топливо на технологические цели» - снижены на 1070,12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165,94 кг./т.у.т., утвержденного постановлением департамента ТЭК и ЖКХ от 24 сентября 2014 года №47;</w:t>
      </w:r>
    </w:p>
    <w:p w:rsidR="00274495" w:rsidRPr="00BB7A5D" w:rsidRDefault="00274495" w:rsidP="003D34C6">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«затраты на электроэнергию на технологические нужды» - увеличены на 47,37 тыс. руб. в связи с увеличением цены на электроэнергию. Цена на электроэнергию принята на основании средней цены за 3 последних месяца и проиндексирована с 01.07.2015 на 107,5%;</w:t>
      </w:r>
    </w:p>
    <w:p w:rsidR="00274495" w:rsidRPr="00BB7A5D" w:rsidRDefault="00274495" w:rsidP="003D34C6">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«затраты на оплату труда основных производственных рабочих с учетом страховых взносов» - снижены на 193,63 тыс. руб. Фонд оплаты труда определен из численности работников котельной 6,5 чел. и окладов рабочих в соответствии со штатным расписанием с учетом доплат за работу в ночное время и праздничные дни. С 01.07.2015 года фонд оплаты труда проиндексирован на 105,5%;</w:t>
      </w:r>
    </w:p>
    <w:p w:rsidR="00274495" w:rsidRPr="00BB7A5D" w:rsidRDefault="00274495" w:rsidP="003D34C6">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«цеховые расходы» - снижены на 22,08 тыс. руб. в связи с переносом амортизации производственного оборудования в статью «Ремонт и техническое обслуживание»;</w:t>
      </w:r>
    </w:p>
    <w:p w:rsidR="00274495" w:rsidRPr="00BB7A5D" w:rsidRDefault="00274495" w:rsidP="003D34C6">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«прочие прямые расходы» - увеличены на 18,75 тыс. руб. Департаментом принята аренда земельного участка, расходы на анализ проб промвыбросов на основании представленных договоров. Включены мероприятия по энергосбережению в том числе на установку прибора учета тепловой энерги на котельной в сумме 25,75 тыс. руб. (0,8% от себестоимости продаж). Расходы на обучение операторов газовой котельной в размере 7 тыс. руб. перенесены в статью «Цеховые расходы»;</w:t>
      </w:r>
    </w:p>
    <w:p w:rsidR="00274495" w:rsidRPr="00BB7A5D" w:rsidRDefault="00274495" w:rsidP="003D34C6">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xml:space="preserve">- «необходимая прибыль» - увеличена на 32,19 тыс. руб. В необходимую прибыль включен налог, уплачиваемый в связи с применением упрощенной системы налогообложения в размере 1% от себестоимости продаж. </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Предлагается установить экономически обоснованный тарифы на тепловую энергию, поставляемую ЛПУ «Санаторий «Волга» потребителям Самсоновского сельского поселения Костромского муниципального района на 2015 год через тепловую сеть - теплоноситель горячая вода:</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с 01.01.2015 г.-30.06.2015 г. – 1485,86  руб./Гкал (НДС не облагается);</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с 01.07.2015 г.-31.12.2015 г. – 1607,70 руб./Гкал (НДС не облагается) (рост к декабрю 2014 г. – 108,2%).</w:t>
      </w:r>
    </w:p>
    <w:p w:rsidR="00274495" w:rsidRPr="00BB7A5D" w:rsidRDefault="00274495" w:rsidP="003D34C6">
      <w:pPr>
        <w:pStyle w:val="BodyTextIndent"/>
        <w:spacing w:after="0" w:line="240" w:lineRule="auto"/>
        <w:ind w:firstLine="720"/>
        <w:jc w:val="both"/>
        <w:rPr>
          <w:rFonts w:ascii="Times New Roman" w:hAnsi="Times New Roman" w:cs="Times New Roman"/>
        </w:rPr>
      </w:pPr>
      <w:r w:rsidRPr="00BB7A5D">
        <w:rPr>
          <w:rFonts w:ascii="Times New Roman" w:hAnsi="Times New Roman" w:cs="Times New Roman"/>
        </w:rPr>
        <w:t>Все члены Правления, принимавшие участие в рассмотрении вопроса №7 Повестки, предложение уполномоченного по делу А.А. Шипулиной поддержали единогласно.</w:t>
      </w:r>
    </w:p>
    <w:p w:rsidR="00274495" w:rsidRPr="00BB7A5D" w:rsidRDefault="00274495" w:rsidP="003D34C6">
      <w:pPr>
        <w:pStyle w:val="BodyTextIndent"/>
        <w:spacing w:after="0" w:line="240" w:lineRule="auto"/>
        <w:ind w:left="0"/>
        <w:jc w:val="both"/>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Default="00274495" w:rsidP="003D34C6">
      <w:pPr>
        <w:spacing w:after="0" w:line="240" w:lineRule="auto"/>
        <w:ind w:firstLine="720"/>
        <w:jc w:val="both"/>
        <w:rPr>
          <w:rFonts w:ascii="Times New Roman" w:hAnsi="Times New Roman" w:cs="Times New Roman"/>
        </w:rPr>
      </w:pPr>
    </w:p>
    <w:p w:rsidR="00274495" w:rsidRDefault="00274495" w:rsidP="003D34C6">
      <w:pPr>
        <w:spacing w:after="0" w:line="240" w:lineRule="auto"/>
        <w:ind w:firstLine="720"/>
        <w:jc w:val="both"/>
        <w:rPr>
          <w:rFonts w:ascii="Times New Roman" w:hAnsi="Times New Roman" w:cs="Times New Roman"/>
        </w:rPr>
      </w:pPr>
    </w:p>
    <w:p w:rsidR="00274495" w:rsidRDefault="00274495" w:rsidP="003D34C6">
      <w:pPr>
        <w:spacing w:after="0" w:line="240" w:lineRule="auto"/>
        <w:ind w:firstLine="720"/>
        <w:jc w:val="both"/>
        <w:rPr>
          <w:rFonts w:ascii="Times New Roman" w:hAnsi="Times New Roman" w:cs="Times New Roman"/>
        </w:rPr>
      </w:pPr>
    </w:p>
    <w:p w:rsidR="00274495" w:rsidRPr="00BB7A5D" w:rsidRDefault="00274495" w:rsidP="003D34C6">
      <w:pPr>
        <w:spacing w:after="0" w:line="240" w:lineRule="auto"/>
        <w:ind w:firstLine="720"/>
        <w:jc w:val="both"/>
        <w:rPr>
          <w:rFonts w:ascii="Times New Roman" w:hAnsi="Times New Roman" w:cs="Times New Roman"/>
        </w:rPr>
      </w:pPr>
    </w:p>
    <w:p w:rsidR="00274495" w:rsidRPr="00BB7A5D" w:rsidRDefault="00274495" w:rsidP="003D34C6">
      <w:pPr>
        <w:autoSpaceDE w:val="0"/>
        <w:autoSpaceDN w:val="0"/>
        <w:adjustRightInd w:val="0"/>
        <w:spacing w:after="0" w:line="240" w:lineRule="auto"/>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3D34C6">
      <w:pPr>
        <w:tabs>
          <w:tab w:val="left" w:pos="567"/>
        </w:tabs>
        <w:spacing w:after="0" w:line="240" w:lineRule="auto"/>
        <w:ind w:firstLine="720"/>
        <w:jc w:val="both"/>
        <w:rPr>
          <w:rFonts w:ascii="Times New Roman" w:hAnsi="Times New Roman" w:cs="Times New Roman"/>
        </w:rPr>
      </w:pPr>
      <w:r w:rsidRPr="00BB7A5D">
        <w:rPr>
          <w:rFonts w:ascii="Times New Roman" w:hAnsi="Times New Roman" w:cs="Times New Roman"/>
        </w:rPr>
        <w:t xml:space="preserve">1. Установить тарифы на тепловую энергию, поставляемую ЛПУ «Санаторий «Волга» потребителям Самсоновского сельского поселения Костромского муниципального района на 2015 год в размере:  </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0"/>
        <w:gridCol w:w="1826"/>
        <w:gridCol w:w="2070"/>
        <w:gridCol w:w="2070"/>
      </w:tblGrid>
      <w:tr w:rsidR="00274495" w:rsidRPr="00BB7A5D">
        <w:tc>
          <w:tcPr>
            <w:tcW w:w="4536" w:type="dxa"/>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Категория потребителей</w:t>
            </w:r>
          </w:p>
        </w:tc>
        <w:tc>
          <w:tcPr>
            <w:tcW w:w="1418" w:type="dxa"/>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ед.изм.</w:t>
            </w:r>
          </w:p>
        </w:tc>
        <w:tc>
          <w:tcPr>
            <w:tcW w:w="2126" w:type="dxa"/>
          </w:tcPr>
          <w:p w:rsidR="00274495" w:rsidRPr="00BB7A5D" w:rsidRDefault="00274495" w:rsidP="006C4959">
            <w:pPr>
              <w:spacing w:after="0" w:line="240" w:lineRule="auto"/>
              <w:ind w:firstLine="54"/>
              <w:jc w:val="both"/>
              <w:rPr>
                <w:rFonts w:ascii="Times New Roman" w:hAnsi="Times New Roman" w:cs="Times New Roman"/>
              </w:rPr>
            </w:pPr>
            <w:r w:rsidRPr="00BB7A5D">
              <w:rPr>
                <w:rFonts w:ascii="Times New Roman" w:hAnsi="Times New Roman" w:cs="Times New Roman"/>
              </w:rPr>
              <w:t>с 01.01.2015 г.-30.06.2015 г.</w:t>
            </w:r>
          </w:p>
        </w:tc>
        <w:tc>
          <w:tcPr>
            <w:tcW w:w="2126" w:type="dxa"/>
          </w:tcPr>
          <w:p w:rsidR="00274495" w:rsidRPr="00BB7A5D" w:rsidRDefault="00274495" w:rsidP="006C4959">
            <w:pPr>
              <w:spacing w:after="0" w:line="240" w:lineRule="auto"/>
              <w:jc w:val="both"/>
              <w:rPr>
                <w:rFonts w:ascii="Times New Roman" w:hAnsi="Times New Roman" w:cs="Times New Roman"/>
              </w:rPr>
            </w:pPr>
            <w:r w:rsidRPr="00BB7A5D">
              <w:rPr>
                <w:rFonts w:ascii="Times New Roman" w:hAnsi="Times New Roman" w:cs="Times New Roman"/>
              </w:rPr>
              <w:t>с 01.07. 2015 г.-31.12.2015 г.</w:t>
            </w:r>
          </w:p>
        </w:tc>
      </w:tr>
      <w:tr w:rsidR="00274495" w:rsidRPr="00BB7A5D">
        <w:tc>
          <w:tcPr>
            <w:tcW w:w="4536" w:type="dxa"/>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Население (с  НДС)</w:t>
            </w:r>
          </w:p>
        </w:tc>
        <w:tc>
          <w:tcPr>
            <w:tcW w:w="1418"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руб./Гкал</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1485,86</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1607,70</w:t>
            </w:r>
          </w:p>
        </w:tc>
      </w:tr>
      <w:tr w:rsidR="00274495" w:rsidRPr="00BB7A5D">
        <w:tc>
          <w:tcPr>
            <w:tcW w:w="4536" w:type="dxa"/>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Бюджетные и прочие потребители (без НДС) в горячей воде </w:t>
            </w:r>
          </w:p>
        </w:tc>
        <w:tc>
          <w:tcPr>
            <w:tcW w:w="1418"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руб /Гкал</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1485,86</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1607,70</w:t>
            </w:r>
          </w:p>
        </w:tc>
      </w:tr>
    </w:tbl>
    <w:p w:rsidR="00274495" w:rsidRPr="00BB7A5D" w:rsidRDefault="00274495" w:rsidP="003D34C6">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Примечание: тариф на тепловую энергию, поставляемую ЛПУ «Санаторий «Волга» налогом на добавленную стоимость не облагается в соответствии с </w:t>
      </w:r>
      <w:hyperlink r:id="rId8" w:history="1">
        <w:r w:rsidRPr="00BB7A5D">
          <w:rPr>
            <w:rFonts w:ascii="Times New Roman" w:hAnsi="Times New Roman" w:cs="Times New Roman"/>
          </w:rPr>
          <w:t>главой 26.2  части второй</w:t>
        </w:r>
      </w:hyperlink>
      <w:r w:rsidRPr="00BB7A5D">
        <w:rPr>
          <w:rFonts w:ascii="Times New Roman" w:hAnsi="Times New Roman" w:cs="Times New Roman"/>
        </w:rPr>
        <w:t xml:space="preserve"> Налогового кодекса Российской Федерации.</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2. Постановление об установлении тарифа на тепловую энергию вступает в силу с 01 января 2015 года.</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3D34C6">
      <w:pPr>
        <w:spacing w:after="0" w:line="240" w:lineRule="auto"/>
        <w:ind w:firstLine="720"/>
        <w:jc w:val="both"/>
        <w:rPr>
          <w:rFonts w:ascii="Times New Roman" w:hAnsi="Times New Roman" w:cs="Times New Roman"/>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BB7A5D" w:rsidRDefault="00274495" w:rsidP="003D34C6">
      <w:pPr>
        <w:pStyle w:val="BodyTextIndent"/>
        <w:spacing w:after="0" w:line="240" w:lineRule="auto"/>
        <w:ind w:left="0"/>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Pr="00BB7A5D" w:rsidRDefault="00274495" w:rsidP="0067731B">
      <w:pPr>
        <w:autoSpaceDE w:val="0"/>
        <w:autoSpaceDN w:val="0"/>
        <w:adjustRightInd w:val="0"/>
        <w:spacing w:after="0" w:line="240" w:lineRule="auto"/>
        <w:jc w:val="both"/>
        <w:rPr>
          <w:rFonts w:ascii="Times New Roman" w:hAnsi="Times New Roman" w:cs="Times New Roman"/>
          <w:b/>
          <w:bCs/>
        </w:rPr>
      </w:pPr>
    </w:p>
    <w:p w:rsidR="00274495" w:rsidRPr="00BB7A5D" w:rsidRDefault="00274495" w:rsidP="0067731B">
      <w:pPr>
        <w:spacing w:after="0" w:line="240" w:lineRule="auto"/>
        <w:jc w:val="both"/>
        <w:rPr>
          <w:rFonts w:ascii="Times New Roman" w:hAnsi="Times New Roman" w:cs="Times New Roman"/>
          <w:b/>
          <w:bCs/>
        </w:rPr>
      </w:pPr>
    </w:p>
    <w:p w:rsidR="00274495" w:rsidRPr="00BB7A5D" w:rsidRDefault="00274495" w:rsidP="00480D98">
      <w:pPr>
        <w:spacing w:after="0" w:line="240" w:lineRule="auto"/>
        <w:jc w:val="both"/>
        <w:rPr>
          <w:rFonts w:ascii="Times New Roman" w:hAnsi="Times New Roman" w:cs="Times New Roman"/>
        </w:rPr>
      </w:pPr>
      <w:r w:rsidRPr="00BB7A5D">
        <w:rPr>
          <w:rFonts w:ascii="Times New Roman" w:hAnsi="Times New Roman" w:cs="Times New Roman"/>
          <w:b/>
          <w:bCs/>
        </w:rPr>
        <w:t>Вопрос 8</w:t>
      </w:r>
      <w:r w:rsidRPr="00BB7A5D">
        <w:rPr>
          <w:rFonts w:ascii="Times New Roman" w:hAnsi="Times New Roman" w:cs="Times New Roman"/>
        </w:rPr>
        <w:t>: «Об установлении тарифов на горячую воду в закрытой системе горячего водоснабжения для ЛПУ «Санаторий «Волга» на 2015 г.</w:t>
      </w:r>
    </w:p>
    <w:p w:rsidR="00274495" w:rsidRPr="00BB7A5D" w:rsidRDefault="00274495" w:rsidP="00480D98">
      <w:pPr>
        <w:spacing w:after="0" w:line="240" w:lineRule="auto"/>
        <w:ind w:firstLine="720"/>
        <w:jc w:val="both"/>
        <w:rPr>
          <w:rFonts w:ascii="Times New Roman" w:hAnsi="Times New Roman" w:cs="Times New Roman"/>
        </w:rPr>
      </w:pPr>
    </w:p>
    <w:p w:rsidR="00274495" w:rsidRPr="00BB7A5D" w:rsidRDefault="00274495" w:rsidP="00480D98">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480D98">
      <w:pPr>
        <w:spacing w:after="0" w:line="240" w:lineRule="auto"/>
        <w:ind w:firstLine="720"/>
        <w:jc w:val="both"/>
        <w:rPr>
          <w:rFonts w:ascii="Times New Roman" w:hAnsi="Times New Roman" w:cs="Times New Roman"/>
        </w:rPr>
      </w:pPr>
      <w:r w:rsidRPr="00BB7A5D">
        <w:rPr>
          <w:rFonts w:ascii="Times New Roman" w:hAnsi="Times New Roman" w:cs="Times New Roman"/>
        </w:rPr>
        <w:t>Уполномоченного по делу Громову Н.Г., сообщившего следующее.</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ЛПУ «Санаторий «Волга»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02.09.2014 г.</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Расчет тарифа на горячую воду при закрытой системе горячего водоснабжения для ЛПУ «Санаторий «Волга»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Тариф на горячую воду включает в себя компонент на холодную воду и компонент на тепловую энергию.</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ЛПУ «Санаторий «Волга» на тепловую энергию на 2015 год, отпускаемую ЛПУ «Санаторий «Волга» потребителям Костромского района. </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ЛПУ «Санаторий «Волга» при закрытой системе горячего водоснабжения в размере:</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с 01.01.2015 г. по 30.06.2015 г.:</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 компонент на тепловую энергию – 1485,86 руб./Гкал;</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 xml:space="preserve">- компонент на холодную воду – 18,05 руб./м3. </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с 01.07.2015 г. по 31.12.2015 г.:</w:t>
      </w:r>
    </w:p>
    <w:p w:rsidR="00274495" w:rsidRPr="00BB7A5D"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 компонент на тепловую энергию – 1607,70 руб./Гкал;</w:t>
      </w:r>
    </w:p>
    <w:p w:rsidR="00274495" w:rsidRPr="00196B84" w:rsidRDefault="00274495" w:rsidP="00480D98">
      <w:pPr>
        <w:pStyle w:val="NoSpacing"/>
        <w:ind w:firstLine="720"/>
        <w:jc w:val="both"/>
        <w:rPr>
          <w:rFonts w:ascii="Times New Roman" w:hAnsi="Times New Roman" w:cs="Times New Roman"/>
        </w:rPr>
      </w:pPr>
      <w:r w:rsidRPr="00BB7A5D">
        <w:rPr>
          <w:rFonts w:ascii="Times New Roman" w:hAnsi="Times New Roman" w:cs="Times New Roman"/>
        </w:rPr>
        <w:t xml:space="preserve">- компонент на холодную воду – 19,57 руб./м3. </w:t>
      </w:r>
    </w:p>
    <w:p w:rsidR="00274495" w:rsidRPr="00196B84" w:rsidRDefault="00274495" w:rsidP="00480D98">
      <w:pPr>
        <w:pStyle w:val="NoSpacing"/>
        <w:ind w:firstLine="720"/>
        <w:jc w:val="both"/>
        <w:rPr>
          <w:rFonts w:ascii="Times New Roman" w:hAnsi="Times New Roman" w:cs="Times New Roman"/>
        </w:rPr>
      </w:pPr>
    </w:p>
    <w:p w:rsidR="00274495" w:rsidRPr="00196B84" w:rsidRDefault="00274495" w:rsidP="00480D98">
      <w:pPr>
        <w:pStyle w:val="NoSpacing"/>
        <w:ind w:firstLine="720"/>
        <w:jc w:val="both"/>
        <w:rPr>
          <w:rFonts w:ascii="Times New Roman" w:hAnsi="Times New Roman" w:cs="Times New Roman"/>
        </w:rPr>
      </w:pPr>
    </w:p>
    <w:p w:rsidR="00274495" w:rsidRPr="00BB7A5D" w:rsidRDefault="00274495" w:rsidP="00480D98">
      <w:pPr>
        <w:pStyle w:val="NoSpacing"/>
        <w:ind w:firstLine="720"/>
        <w:jc w:val="both"/>
        <w:rPr>
          <w:rFonts w:ascii="Times New Roman" w:hAnsi="Times New Roman" w:cs="Times New Roman"/>
        </w:rPr>
      </w:pPr>
    </w:p>
    <w:p w:rsidR="00274495" w:rsidRPr="00BB7A5D" w:rsidRDefault="00274495" w:rsidP="00480D98">
      <w:pPr>
        <w:pStyle w:val="NoSpacing"/>
        <w:jc w:val="both"/>
        <w:rPr>
          <w:rFonts w:ascii="Times New Roman" w:hAnsi="Times New Roman" w:cs="Times New Roman"/>
          <w:b/>
          <w:bCs/>
          <w:snapToGrid w:val="0"/>
        </w:rPr>
      </w:pPr>
      <w:r w:rsidRPr="00BB7A5D">
        <w:rPr>
          <w:rFonts w:ascii="Times New Roman" w:hAnsi="Times New Roman" w:cs="Times New Roman"/>
          <w:b/>
          <w:bCs/>
          <w:snapToGrid w:val="0"/>
        </w:rPr>
        <w:t>РЕШИЛИ:</w:t>
      </w:r>
    </w:p>
    <w:p w:rsidR="00274495" w:rsidRPr="00BB7A5D" w:rsidRDefault="00274495" w:rsidP="00480D98">
      <w:pPr>
        <w:pStyle w:val="ConsNormal"/>
        <w:widowControl/>
        <w:numPr>
          <w:ilvl w:val="0"/>
          <w:numId w:val="17"/>
        </w:numPr>
        <w:ind w:left="0" w:firstLine="720"/>
        <w:jc w:val="both"/>
        <w:rPr>
          <w:rFonts w:ascii="Times New Roman" w:hAnsi="Times New Roman" w:cs="Times New Roman"/>
          <w:sz w:val="22"/>
          <w:szCs w:val="22"/>
        </w:rPr>
      </w:pPr>
      <w:r w:rsidRPr="00BB7A5D">
        <w:rPr>
          <w:rFonts w:ascii="Times New Roman" w:hAnsi="Times New Roman" w:cs="Times New Roman"/>
          <w:sz w:val="22"/>
          <w:szCs w:val="22"/>
        </w:rPr>
        <w:t>Установить тариф на горячую воду в закрытой системе горячего  водоснабжения для ЛПУ «Санаторий «Волга» на 2015 год в следующих размерах: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7"/>
        <w:gridCol w:w="2018"/>
        <w:gridCol w:w="2017"/>
        <w:gridCol w:w="2018"/>
        <w:gridCol w:w="2017"/>
      </w:tblGrid>
      <w:tr w:rsidR="00274495" w:rsidRPr="00BB7A5D">
        <w:trPr>
          <w:trHeight w:val="266"/>
        </w:trPr>
        <w:tc>
          <w:tcPr>
            <w:tcW w:w="0" w:type="auto"/>
            <w:vMerge w:val="restart"/>
            <w:vAlign w:val="center"/>
          </w:tcPr>
          <w:p w:rsidR="00274495" w:rsidRPr="00BB7A5D" w:rsidRDefault="00274495" w:rsidP="007D7C99">
            <w:pPr>
              <w:pStyle w:val="ConsNormal"/>
              <w:widowControl/>
              <w:snapToGrid w:val="0"/>
              <w:ind w:firstLine="0"/>
              <w:jc w:val="both"/>
              <w:rPr>
                <w:rFonts w:ascii="Times New Roman" w:hAnsi="Times New Roman" w:cs="Times New Roman"/>
                <w:sz w:val="22"/>
                <w:szCs w:val="22"/>
              </w:rPr>
            </w:pPr>
            <w:r w:rsidRPr="00BB7A5D">
              <w:rPr>
                <w:rFonts w:ascii="Times New Roman" w:hAnsi="Times New Roman" w:cs="Times New Roman"/>
                <w:sz w:val="22"/>
                <w:szCs w:val="22"/>
              </w:rPr>
              <w:t>Наименование тарифа</w:t>
            </w:r>
          </w:p>
        </w:tc>
        <w:tc>
          <w:tcPr>
            <w:tcW w:w="0" w:type="auto"/>
            <w:gridSpan w:val="2"/>
          </w:tcPr>
          <w:p w:rsidR="00274495" w:rsidRPr="00BB7A5D" w:rsidRDefault="00274495" w:rsidP="007D7C99">
            <w:pPr>
              <w:pStyle w:val="ConsNormal"/>
              <w:widowControl/>
              <w:snapToGrid w:val="0"/>
              <w:ind w:firstLine="0"/>
              <w:jc w:val="both"/>
              <w:rPr>
                <w:rFonts w:ascii="Times New Roman" w:hAnsi="Times New Roman" w:cs="Times New Roman"/>
                <w:sz w:val="22"/>
                <w:szCs w:val="22"/>
              </w:rPr>
            </w:pPr>
            <w:r w:rsidRPr="00BB7A5D">
              <w:rPr>
                <w:rFonts w:ascii="Times New Roman" w:hAnsi="Times New Roman" w:cs="Times New Roman"/>
                <w:sz w:val="22"/>
                <w:szCs w:val="22"/>
              </w:rPr>
              <w:t>с 01.01.2015 г. по 30.06.2015 г.</w:t>
            </w:r>
          </w:p>
        </w:tc>
        <w:tc>
          <w:tcPr>
            <w:tcW w:w="0" w:type="auto"/>
            <w:gridSpan w:val="2"/>
          </w:tcPr>
          <w:p w:rsidR="00274495" w:rsidRPr="00BB7A5D" w:rsidRDefault="00274495" w:rsidP="007D7C99">
            <w:pPr>
              <w:pStyle w:val="ConsNormal"/>
              <w:widowControl/>
              <w:snapToGrid w:val="0"/>
              <w:ind w:firstLine="273"/>
              <w:jc w:val="both"/>
              <w:rPr>
                <w:rFonts w:ascii="Times New Roman" w:hAnsi="Times New Roman" w:cs="Times New Roman"/>
                <w:sz w:val="22"/>
                <w:szCs w:val="22"/>
              </w:rPr>
            </w:pPr>
            <w:r w:rsidRPr="00BB7A5D">
              <w:rPr>
                <w:rFonts w:ascii="Times New Roman" w:hAnsi="Times New Roman" w:cs="Times New Roman"/>
                <w:sz w:val="22"/>
                <w:szCs w:val="22"/>
              </w:rPr>
              <w:t>с 01.07.2015 г. по 31.12.2015 г.</w:t>
            </w:r>
          </w:p>
        </w:tc>
      </w:tr>
      <w:tr w:rsidR="00274495" w:rsidRPr="00BB7A5D">
        <w:trPr>
          <w:trHeight w:val="142"/>
        </w:trPr>
        <w:tc>
          <w:tcPr>
            <w:tcW w:w="0" w:type="auto"/>
            <w:vMerge/>
          </w:tcPr>
          <w:p w:rsidR="00274495" w:rsidRPr="00BB7A5D" w:rsidRDefault="00274495" w:rsidP="007D7C99">
            <w:pPr>
              <w:pStyle w:val="ConsNormal"/>
              <w:widowControl/>
              <w:snapToGrid w:val="0"/>
              <w:jc w:val="both"/>
              <w:rPr>
                <w:rFonts w:ascii="Times New Roman" w:hAnsi="Times New Roman" w:cs="Times New Roman"/>
                <w:sz w:val="22"/>
                <w:szCs w:val="22"/>
              </w:rPr>
            </w:pPr>
          </w:p>
        </w:tc>
        <w:tc>
          <w:tcPr>
            <w:tcW w:w="0" w:type="auto"/>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Компонент на тепловую энергию, руб./Гкал</w:t>
            </w:r>
          </w:p>
        </w:tc>
        <w:tc>
          <w:tcPr>
            <w:tcW w:w="0" w:type="auto"/>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Компонент на холодную воду, руб./куб. м.</w:t>
            </w:r>
          </w:p>
        </w:tc>
        <w:tc>
          <w:tcPr>
            <w:tcW w:w="0" w:type="auto"/>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Компонент на тепловую энергию, руб./Гкал</w:t>
            </w:r>
          </w:p>
        </w:tc>
        <w:tc>
          <w:tcPr>
            <w:tcW w:w="0" w:type="auto"/>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Компонент на холодную воду, руб./куб. м.</w:t>
            </w:r>
          </w:p>
        </w:tc>
      </w:tr>
      <w:tr w:rsidR="00274495" w:rsidRPr="00BB7A5D">
        <w:trPr>
          <w:trHeight w:val="310"/>
        </w:trPr>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 xml:space="preserve">Население </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1485,86</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18,05</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1607,70</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19,57</w:t>
            </w:r>
          </w:p>
        </w:tc>
      </w:tr>
      <w:tr w:rsidR="00274495" w:rsidRPr="00BB7A5D">
        <w:trPr>
          <w:trHeight w:val="415"/>
        </w:trPr>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Бюджетные и прочие потребители</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1485,86</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18,05</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1607,70</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19,57</w:t>
            </w:r>
          </w:p>
        </w:tc>
      </w:tr>
    </w:tbl>
    <w:p w:rsidR="00274495" w:rsidRPr="00BB7A5D" w:rsidRDefault="00274495" w:rsidP="00480D98">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Тариф на горячую воду в закрытой системе горячего водоснабжения для ЛПУ «Санаторий «Волга» налогом на добавленную стоимость не облагаются в соответствии с главой 26.2 части второй Налогового кодекса Российской Федерации. </w:t>
      </w:r>
    </w:p>
    <w:p w:rsidR="00274495" w:rsidRPr="00BB7A5D" w:rsidRDefault="00274495" w:rsidP="00480D98">
      <w:pPr>
        <w:pStyle w:val="ConsNormal"/>
        <w:widowControl/>
        <w:numPr>
          <w:ilvl w:val="0"/>
          <w:numId w:val="17"/>
        </w:numPr>
        <w:tabs>
          <w:tab w:val="left" w:pos="284"/>
        </w:tabs>
        <w:ind w:left="0" w:firstLine="720"/>
        <w:jc w:val="both"/>
        <w:rPr>
          <w:rFonts w:ascii="Times New Roman" w:hAnsi="Times New Roman" w:cs="Times New Roman"/>
          <w:sz w:val="22"/>
          <w:szCs w:val="22"/>
        </w:rPr>
      </w:pPr>
      <w:r w:rsidRPr="00BB7A5D">
        <w:rPr>
          <w:rFonts w:ascii="Times New Roman" w:hAnsi="Times New Roman" w:cs="Times New Roman"/>
          <w:sz w:val="22"/>
          <w:szCs w:val="22"/>
        </w:rPr>
        <w:t>Настоящее постановление вступает в силу с 01.01.2015 г. и подлежит опубликованию.</w:t>
      </w:r>
    </w:p>
    <w:p w:rsidR="00274495" w:rsidRPr="00BB7A5D" w:rsidRDefault="00274495" w:rsidP="00480D98">
      <w:pPr>
        <w:numPr>
          <w:ilvl w:val="0"/>
          <w:numId w:val="17"/>
        </w:numPr>
        <w:tabs>
          <w:tab w:val="left" w:pos="284"/>
        </w:tabs>
        <w:autoSpaceDE w:val="0"/>
        <w:autoSpaceDN w:val="0"/>
        <w:adjustRightInd w:val="0"/>
        <w:spacing w:after="0" w:line="240" w:lineRule="auto"/>
        <w:ind w:left="0" w:firstLine="720"/>
        <w:jc w:val="both"/>
        <w:rPr>
          <w:rFonts w:ascii="Times New Roman" w:hAnsi="Times New Roman" w:cs="Times New Roman"/>
        </w:rPr>
      </w:pPr>
      <w:r w:rsidRPr="00BB7A5D">
        <w:rPr>
          <w:rFonts w:ascii="Times New Roman" w:hAnsi="Times New Roman" w:cs="Times New Roman"/>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274495" w:rsidRPr="00BB7A5D" w:rsidRDefault="00274495" w:rsidP="00480D98">
      <w:pPr>
        <w:spacing w:after="0" w:line="240" w:lineRule="auto"/>
        <w:ind w:firstLine="720"/>
        <w:jc w:val="both"/>
        <w:rPr>
          <w:rFonts w:ascii="Times New Roman" w:hAnsi="Times New Roman" w:cs="Times New Roman"/>
        </w:rPr>
      </w:pPr>
      <w:r w:rsidRPr="00BB7A5D">
        <w:rPr>
          <w:rFonts w:ascii="Times New Roman" w:hAnsi="Times New Roman" w:cs="Times New Roman"/>
        </w:rPr>
        <w:t>4.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196B84" w:rsidRDefault="00274495" w:rsidP="00480D98">
      <w:pPr>
        <w:pStyle w:val="BodyTextIndent"/>
        <w:spacing w:after="0" w:line="240" w:lineRule="auto"/>
        <w:ind w:left="0"/>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Pr="00196B84" w:rsidRDefault="00274495" w:rsidP="00480D98">
      <w:pPr>
        <w:pStyle w:val="BodyTextIndent"/>
        <w:spacing w:after="0" w:line="240" w:lineRule="auto"/>
        <w:ind w:left="0"/>
        <w:rPr>
          <w:rFonts w:ascii="Times New Roman" w:hAnsi="Times New Roman" w:cs="Times New Roman"/>
        </w:rPr>
      </w:pPr>
    </w:p>
    <w:p w:rsidR="00274495" w:rsidRPr="00BB7A5D" w:rsidRDefault="00274495" w:rsidP="0067731B">
      <w:pPr>
        <w:spacing w:after="0" w:line="240" w:lineRule="auto"/>
        <w:jc w:val="both"/>
        <w:rPr>
          <w:rFonts w:ascii="Times New Roman" w:hAnsi="Times New Roman" w:cs="Times New Roman"/>
          <w:b/>
          <w:bCs/>
        </w:rPr>
      </w:pPr>
    </w:p>
    <w:p w:rsidR="00274495" w:rsidRPr="00BB7A5D" w:rsidRDefault="00274495" w:rsidP="00A4154C">
      <w:pPr>
        <w:spacing w:after="0" w:line="240" w:lineRule="auto"/>
        <w:jc w:val="both"/>
        <w:rPr>
          <w:rFonts w:ascii="Times New Roman" w:hAnsi="Times New Roman" w:cs="Times New Roman"/>
        </w:rPr>
      </w:pPr>
      <w:r w:rsidRPr="00BB7A5D">
        <w:rPr>
          <w:rFonts w:ascii="Times New Roman" w:hAnsi="Times New Roman" w:cs="Times New Roman"/>
          <w:b/>
          <w:bCs/>
        </w:rPr>
        <w:t>Вопрос 9:</w:t>
      </w:r>
      <w:r w:rsidRPr="00BB7A5D">
        <w:rPr>
          <w:rFonts w:ascii="Times New Roman" w:hAnsi="Times New Roman" w:cs="Times New Roman"/>
        </w:rPr>
        <w:t xml:space="preserve"> «Об установлении тарифов на питьевую воду и водоотведение для ЛПУ «Санаторий «Волга»  на 2015 год».</w:t>
      </w:r>
    </w:p>
    <w:p w:rsidR="00274495" w:rsidRPr="00BB7A5D" w:rsidRDefault="00274495" w:rsidP="00A4154C">
      <w:pPr>
        <w:tabs>
          <w:tab w:val="left" w:pos="567"/>
        </w:tabs>
        <w:spacing w:after="0" w:line="240" w:lineRule="auto"/>
        <w:jc w:val="both"/>
        <w:rPr>
          <w:rFonts w:ascii="Times New Roman" w:hAnsi="Times New Roman" w:cs="Times New Roman"/>
          <w:b/>
          <w:bCs/>
        </w:rPr>
      </w:pPr>
    </w:p>
    <w:p w:rsidR="00274495" w:rsidRPr="00BB7A5D" w:rsidRDefault="00274495" w:rsidP="00A4154C">
      <w:pPr>
        <w:tabs>
          <w:tab w:val="left" w:pos="567"/>
        </w:tabs>
        <w:spacing w:after="0" w:line="240" w:lineRule="auto"/>
        <w:jc w:val="both"/>
        <w:rPr>
          <w:rFonts w:ascii="Times New Roman" w:hAnsi="Times New Roman" w:cs="Times New Roman"/>
          <w:b/>
          <w:bCs/>
        </w:rPr>
      </w:pPr>
      <w:r>
        <w:rPr>
          <w:rFonts w:ascii="Times New Roman" w:hAnsi="Times New Roman" w:cs="Times New Roman"/>
          <w:b/>
          <w:bCs/>
        </w:rPr>
        <w:t>СЛУШАЛИ:</w:t>
      </w:r>
    </w:p>
    <w:p w:rsidR="00274495" w:rsidRPr="00BB7A5D" w:rsidRDefault="00274495" w:rsidP="00A4154C">
      <w:pPr>
        <w:tabs>
          <w:tab w:val="left" w:pos="567"/>
        </w:tabs>
        <w:spacing w:after="0" w:line="240" w:lineRule="auto"/>
        <w:ind w:firstLine="709"/>
        <w:jc w:val="both"/>
        <w:rPr>
          <w:rFonts w:ascii="Times New Roman" w:hAnsi="Times New Roman" w:cs="Times New Roman"/>
        </w:rPr>
      </w:pPr>
      <w:r w:rsidRPr="00BB7A5D">
        <w:t>У</w:t>
      </w:r>
      <w:r w:rsidRPr="00BB7A5D">
        <w:rPr>
          <w:rFonts w:ascii="Times New Roman" w:hAnsi="Times New Roman" w:cs="Times New Roman"/>
        </w:rPr>
        <w:t xml:space="preserve">полномоченного по делу Громову Н.Г. сообщившего по рассматриваемому вопросу следующее. </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ЛПУ «Санаторий «Волга» представило в ДГРЦ и ТП КО заявление и расчетные материалы для установлении тарифов на питьевую воду и водоотведение на 2015 год.</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от 02.09.2014 г. №258.</w:t>
      </w:r>
    </w:p>
    <w:p w:rsidR="00274495" w:rsidRPr="00BB7A5D" w:rsidRDefault="00274495" w:rsidP="00A4154C">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BB7A5D">
        <w:rPr>
          <w:rFonts w:ascii="Times New Roman" w:hAnsi="Times New Roman" w:cs="Times New Roman"/>
          <w:b/>
          <w:bCs/>
        </w:rPr>
        <w:t xml:space="preserve"> </w:t>
      </w:r>
      <w:r w:rsidRPr="00BB7A5D">
        <w:rPr>
          <w:rFonts w:ascii="Times New Roman" w:hAnsi="Times New Roman" w:cs="Times New Roman"/>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p>
    <w:p w:rsidR="00274495" w:rsidRPr="00BB7A5D" w:rsidRDefault="00274495" w:rsidP="00A4154C">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При проведении настоящей экспертизы уполномоченный по делу опирался на исходные данные, представленные ЛПУ «Санаторий «Волга». Ответственность за достоверность исходных данных несет ЛПУ «Санаторий «Волга».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74495" w:rsidRPr="00BB7A5D" w:rsidRDefault="00274495" w:rsidP="00A4154C">
      <w:pPr>
        <w:tabs>
          <w:tab w:val="left" w:pos="1272"/>
        </w:tabs>
        <w:spacing w:after="0" w:line="240" w:lineRule="auto"/>
        <w:ind w:firstLine="709"/>
        <w:jc w:val="both"/>
        <w:rPr>
          <w:rFonts w:ascii="Times New Roman" w:hAnsi="Times New Roman" w:cs="Times New Roman"/>
        </w:rPr>
      </w:pPr>
    </w:p>
    <w:p w:rsidR="00274495" w:rsidRPr="00BB7A5D" w:rsidRDefault="00274495" w:rsidP="00A4154C">
      <w:pPr>
        <w:tabs>
          <w:tab w:val="left" w:pos="1272"/>
        </w:tabs>
        <w:spacing w:after="0" w:line="240" w:lineRule="auto"/>
        <w:ind w:firstLine="709"/>
        <w:jc w:val="center"/>
        <w:rPr>
          <w:rFonts w:ascii="Times New Roman" w:hAnsi="Times New Roman" w:cs="Times New Roman"/>
        </w:rPr>
      </w:pPr>
      <w:r w:rsidRPr="00BB7A5D">
        <w:rPr>
          <w:rFonts w:ascii="Times New Roman" w:hAnsi="Times New Roman" w:cs="Times New Roman"/>
        </w:rPr>
        <w:t>Экономическое обоснование тарифов на питьевую воду</w:t>
      </w:r>
    </w:p>
    <w:p w:rsidR="00274495" w:rsidRPr="00BB7A5D" w:rsidRDefault="00274495" w:rsidP="00A4154C">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Поскольку предприятие осуществляет деятельность с сентября 2012 г., динамика полезного отпуска питьевой воды за 3 предшествующих года не является показательной. </w:t>
      </w:r>
    </w:p>
    <w:p w:rsidR="00274495" w:rsidRPr="00BB7A5D" w:rsidRDefault="00274495" w:rsidP="00A4154C">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Предприятием предложена НВВ по водоснабжению в размере 1488,09 тыс. руб., средний тариф на питьевую воду по расчету предприятия составил 19,22 руб./м3.</w:t>
      </w:r>
    </w:p>
    <w:p w:rsidR="00274495" w:rsidRPr="00BB7A5D" w:rsidRDefault="00274495" w:rsidP="00A4154C">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Производственная программа предприятия принята по предложению предприятия. </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 поднято воды: 81,06 тыс. м3;</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 использовано на комм.-бытовые нужды предприятия: 2,37 тыс.м3;</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 подано в сеть: 78,68 тыс.м3;</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 потери: 1,28 тыс. м3 (1,63%);</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-реализовано всего: 77,41 тыс. м3, в том числе:</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-производственные нужды предприятия: 57,74 тыс. м3;</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-населению – 18,06 тыс.м3;</w:t>
      </w:r>
    </w:p>
    <w:p w:rsidR="00274495" w:rsidRPr="00196B84" w:rsidRDefault="00274495" w:rsidP="006C4959">
      <w:pPr>
        <w:spacing w:after="0" w:line="240" w:lineRule="auto"/>
        <w:ind w:firstLine="709"/>
        <w:jc w:val="both"/>
        <w:rPr>
          <w:rFonts w:ascii="Times New Roman" w:hAnsi="Times New Roman" w:cs="Times New Roman"/>
        </w:rPr>
      </w:pPr>
      <w:r w:rsidRPr="00BB7A5D">
        <w:rPr>
          <w:rFonts w:ascii="Times New Roman" w:hAnsi="Times New Roman" w:cs="Times New Roman"/>
        </w:rPr>
        <w:t>-прочим потребителям – 1,16 тыс.м3.</w:t>
      </w:r>
    </w:p>
    <w:p w:rsidR="00274495" w:rsidRPr="006C4959" w:rsidRDefault="00274495" w:rsidP="00A4154C">
      <w:pPr>
        <w:spacing w:after="0" w:line="240" w:lineRule="auto"/>
        <w:ind w:firstLine="709"/>
        <w:jc w:val="both"/>
        <w:rPr>
          <w:rFonts w:ascii="Times New Roman" w:hAnsi="Times New Roman" w:cs="Times New Roman"/>
          <w:u w:val="single"/>
        </w:rPr>
      </w:pPr>
      <w:r w:rsidRPr="006C4959">
        <w:rPr>
          <w:rFonts w:ascii="Times New Roman" w:hAnsi="Times New Roman" w:cs="Times New Roman"/>
          <w:u w:val="single"/>
        </w:rPr>
        <w:t xml:space="preserve">При расчете тарифа приняты следующие статьи затрат. </w:t>
      </w:r>
      <w:r w:rsidRPr="006C4959">
        <w:rPr>
          <w:rFonts w:ascii="Times New Roman" w:hAnsi="Times New Roman" w:cs="Times New Roman"/>
          <w:u w:val="single"/>
        </w:rPr>
        <w:tab/>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на электроэнергию.</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При определении экономически-обоснованного объема электроэнергии принят удельный расход  электроэнергии по фактическим затратам предприятия за 9 мес. 2014 г. и составивший 1,73 кВт/м3. Тариф на электроэнергию (СН-2) принят по фактически сложившемуся тарифу на сентябрь 2014 г. с НДС с индексацией во втором полугодии на 107,5% . Затраты составили 704,41 тыс. руб.</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Амортизационные отчисления приняты согласно ведомости начисления амортизации и составили 5,8 тыс. руб.</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Аренда земельных участков принята пропорционально площади, занимаемой скважинами, и составила 133,57 тыс. руб.</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Затраты на текущий ремонт и техническое обслуживание приняты в соответствии с планом ремонтных работ предприятия и составили 79,91 тыс. руб.  </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по оплате труда основных производственных рабочих приняты в соответствии со штатным расписанием и приказами по предприятию, с учетом доплат за совмещение и ежеквартальной премии.  Затраты составили 154,54 тыс. руб., численность занятого персонала  - 1 ед.</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20,2% или 31,22 тыс. руб.</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Оплата труда АУП.</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Доля оплата труда АУП, распределяемой на водоснабжение, по учетной политике предприятия определяется соответственно доле заработной платы ОПР. Доля расходов по заработной плате АУП составляет 1,0% или 26,40 тыс. руб.</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АУП составляют 20,2% или 5,33 тыс. руб.</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Прочие прямые расходы включают затраты на лабораторные исследования воды согласно договорам на сумму 283,82 тыс. руб. </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Общехозяйственные расходы составляют 1% от общих затрат или 082 тыс. руб.</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Налоги, включаемые в себестоимость.</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Водный налог. </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составили 23,94 тыс. рублей в соответствии со ставками водного налога.</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Единый налог по упрощенной системе налогообложения. Размер налога принят по предложению предприятия и составил 6,62тыс. руб.</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Необходимая валовая выручка на 2015 г.   составила 1455,74 тыс. руб. </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 основании вышеизложенного экономически обоснованный тариф на питьевую воду для ЛПУ «Санаторий «Волга» составит:</w:t>
      </w:r>
    </w:p>
    <w:p w:rsidR="00274495" w:rsidRPr="00BB7A5D" w:rsidRDefault="00274495" w:rsidP="00A4154C">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- 18,05 руб./м3 с 01.01.2015 г. по 30.06.2015 г.;</w:t>
      </w:r>
    </w:p>
    <w:p w:rsidR="00274495" w:rsidRPr="00BB7A5D" w:rsidRDefault="00274495" w:rsidP="00A4154C">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  19,57 руб./м3 с 01.07.2015 г. по 31.12.2015 г.</w:t>
      </w:r>
    </w:p>
    <w:p w:rsidR="00274495" w:rsidRPr="00BB7A5D" w:rsidRDefault="00274495" w:rsidP="00A4154C">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Рост тарифов декабрь 2015 г. к декабрю 2014 г. составляет 8,4%.</w:t>
      </w:r>
    </w:p>
    <w:p w:rsidR="00274495" w:rsidRPr="00BB7A5D" w:rsidRDefault="00274495" w:rsidP="00BB7A5D">
      <w:pPr>
        <w:spacing w:after="0" w:line="240" w:lineRule="auto"/>
        <w:ind w:firstLine="709"/>
        <w:jc w:val="both"/>
        <w:rPr>
          <w:rFonts w:ascii="Times New Roman" w:hAnsi="Times New Roman" w:cs="Times New Roman"/>
        </w:rPr>
      </w:pPr>
      <w:r w:rsidRPr="00BB7A5D">
        <w:rPr>
          <w:rFonts w:ascii="Times New Roman" w:hAnsi="Times New Roman" w:cs="Times New Roman"/>
        </w:rPr>
        <w:t>Тарифы на питьевую воду для ЛПУ «Санаторий «Волга»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A4154C">
      <w:pPr>
        <w:tabs>
          <w:tab w:val="left" w:pos="1272"/>
        </w:tabs>
        <w:spacing w:after="0" w:line="240" w:lineRule="auto"/>
        <w:ind w:firstLine="709"/>
        <w:jc w:val="center"/>
        <w:rPr>
          <w:rFonts w:ascii="Times New Roman" w:hAnsi="Times New Roman" w:cs="Times New Roman"/>
        </w:rPr>
      </w:pPr>
      <w:r w:rsidRPr="00BB7A5D">
        <w:rPr>
          <w:rFonts w:ascii="Times New Roman" w:hAnsi="Times New Roman" w:cs="Times New Roman"/>
        </w:rPr>
        <w:t>Экономическое обоснование тарифов на водоотведение</w:t>
      </w:r>
    </w:p>
    <w:p w:rsidR="00274495" w:rsidRPr="00BB7A5D" w:rsidRDefault="00274495" w:rsidP="00A4154C">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Поскольку предприятие осуществляет деятельность с сентября 2012 г., динамика полезного отпуска по водоотведению за 3 предшествующих года не является показательной. </w:t>
      </w:r>
    </w:p>
    <w:p w:rsidR="00274495" w:rsidRPr="00BB7A5D" w:rsidRDefault="00274495" w:rsidP="00A4154C">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Предприятием предложена НВВ по водоотведению в размере 996,72 тыс. руб., средний тариф по расчету предприятия составил 36,59 руб./м3.</w:t>
      </w:r>
    </w:p>
    <w:p w:rsidR="00274495" w:rsidRPr="00BB7A5D" w:rsidRDefault="00274495" w:rsidP="00A4154C">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Производственная программа предприятия принята по предложению предприятия. </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 принято стоков: 77,83 тыс. м3, в том числе от:</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-производственных нужд предприятия: 57,74 тыс. м3;</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 от населения – 18,48 тыс.м3;</w:t>
      </w:r>
    </w:p>
    <w:p w:rsidR="00274495" w:rsidRPr="006C4959" w:rsidRDefault="00274495" w:rsidP="006C4959">
      <w:pPr>
        <w:spacing w:after="0" w:line="240" w:lineRule="auto"/>
        <w:ind w:firstLine="709"/>
        <w:jc w:val="both"/>
        <w:rPr>
          <w:rFonts w:ascii="Times New Roman" w:hAnsi="Times New Roman" w:cs="Times New Roman"/>
        </w:rPr>
      </w:pPr>
      <w:r w:rsidRPr="00BB7A5D">
        <w:rPr>
          <w:rFonts w:ascii="Times New Roman" w:hAnsi="Times New Roman" w:cs="Times New Roman"/>
        </w:rPr>
        <w:t>-бюджетных и прочих потребителей – 0,45 тыс.м3.</w:t>
      </w:r>
    </w:p>
    <w:p w:rsidR="00274495" w:rsidRPr="006C4959" w:rsidRDefault="00274495" w:rsidP="00A4154C">
      <w:pPr>
        <w:spacing w:after="0" w:line="240" w:lineRule="auto"/>
        <w:ind w:firstLine="709"/>
        <w:jc w:val="both"/>
        <w:rPr>
          <w:rFonts w:ascii="Times New Roman" w:hAnsi="Times New Roman" w:cs="Times New Roman"/>
          <w:u w:val="single"/>
        </w:rPr>
      </w:pPr>
      <w:r w:rsidRPr="006C4959">
        <w:rPr>
          <w:rFonts w:ascii="Times New Roman" w:hAnsi="Times New Roman" w:cs="Times New Roman"/>
          <w:u w:val="single"/>
        </w:rPr>
        <w:t xml:space="preserve">При расчете тарифа приняты следующие статьи затрат. </w:t>
      </w:r>
      <w:r w:rsidRPr="006C4959">
        <w:rPr>
          <w:rFonts w:ascii="Times New Roman" w:hAnsi="Times New Roman" w:cs="Times New Roman"/>
          <w:u w:val="single"/>
        </w:rPr>
        <w:tab/>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на электроэнергию.</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При определении экономически-обоснованного объема электроэнергии принят удельный расход  электроэнергии по фактическим затратам за 9 мес. 2014 г.  и составивший 0,92 кВт/м3. Тариф на электроэнергию (СН-2) принят по фактически сложившемуся тарифу на сентябрь 2014 г. с НДС с индексацией во втором полугодии на 107,5% . Затраты составили 359,67 тыс. руб.</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Амортизационные отчисления приняты по ведомости начисления амортизации и составили 43,28 тыс. руб.</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Аренда земельных участков составляет 3% от общих арендных платежей пропорционально арендуемой  площади и составляет 38,53 тыс. руб. </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Расходы на ремонт и техническое обслуживание приняты в соответствии с графиком ремонтных работ и составили 300,0 тыс. руб.</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по оплате труда основных производственных рабочих приняты в соответствии со штатным расписанием и приказами по предприятию.  Затраты составили 195,28 тыс. руб., численность занятого персонала  - 2 ед.</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20,2% или 39,45 тыс. руб.</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Оплата труда АУП.</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Доля оплата труда АУП, распределяемой на водоснабжение, по учетной политике предприятия определяется соответственно доле заработной платы ОПР. Доля расходов по заработной плате АУП составляет 3,0% или 52,8 тыс. руб.</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АУП составляют 20,2% или 10,67 тыс. руб.</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Цеховые расходы включают лабораторные исследования и составляют 360,06 тыс. рублей.</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Общехозяйственные расходы.</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 ОХР составляют 3% от общих расходов или 2,46 тыс. руб. </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Налоги, включаемые в себестоимость.</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Единый налог по упрощенной системе налогообложения. Размер налога принят по предложению предприятия и составил 3,49 тыс. руб.</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Необходимая валовая выручка на 2015 г.   составила 1406,38 тыс. руб. </w:t>
      </w:r>
    </w:p>
    <w:p w:rsidR="00274495" w:rsidRPr="00BB7A5D" w:rsidRDefault="00274495" w:rsidP="00A4154C">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 основании вышеизложенного экономически обоснованный тариф на водоотведение для ЛПУ «Санаторий «Волга» составит:</w:t>
      </w:r>
    </w:p>
    <w:p w:rsidR="00274495" w:rsidRPr="00BB7A5D" w:rsidRDefault="00274495" w:rsidP="00A4154C">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- 17,34 руб./м3 с 01.01.2015 г. по 30.06.2015 г.;</w:t>
      </w:r>
    </w:p>
    <w:p w:rsidR="00274495" w:rsidRPr="00BB7A5D" w:rsidRDefault="00274495" w:rsidP="00A4154C">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  18,80 руб./м3 с 01.07.2015 г. по 31.12.2015 г.</w:t>
      </w:r>
    </w:p>
    <w:p w:rsidR="00274495" w:rsidRPr="00BB7A5D" w:rsidRDefault="00274495" w:rsidP="00A4154C">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Рост тарифов декабрь 2015 г. к декабрю 2014 г. составляет 8,4%.</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Тарифы на питьевую воду для ЛПУ «Санаторий «Волга»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A4154C">
      <w:pPr>
        <w:pStyle w:val="BodyTextIndent"/>
        <w:spacing w:after="0" w:line="240" w:lineRule="auto"/>
        <w:ind w:left="0" w:firstLine="709"/>
        <w:jc w:val="both"/>
        <w:rPr>
          <w:rFonts w:ascii="Times New Roman" w:hAnsi="Times New Roman" w:cs="Times New Roman"/>
        </w:rPr>
      </w:pPr>
      <w:r w:rsidRPr="00BB7A5D">
        <w:rPr>
          <w:rFonts w:ascii="Times New Roman" w:hAnsi="Times New Roman" w:cs="Times New Roman"/>
        </w:rPr>
        <w:t xml:space="preserve">Все члены Правления, принимавшие участие в рассмотрении вопроса № </w:t>
      </w:r>
      <w:r w:rsidRPr="00BB7A5D">
        <w:t>9</w:t>
      </w:r>
      <w:r w:rsidRPr="00BB7A5D">
        <w:rPr>
          <w:rFonts w:ascii="Times New Roman" w:hAnsi="Times New Roman" w:cs="Times New Roman"/>
        </w:rPr>
        <w:t xml:space="preserve"> Повестки, предложение уполномоченного по делу Громовой Н.Г. поддержали единогласно.</w:t>
      </w:r>
    </w:p>
    <w:p w:rsidR="00274495" w:rsidRPr="00BB7A5D" w:rsidRDefault="00274495" w:rsidP="00A4154C">
      <w:pPr>
        <w:spacing w:after="0" w:line="240" w:lineRule="auto"/>
        <w:jc w:val="both"/>
        <w:rPr>
          <w:rFonts w:ascii="Times New Roman" w:hAnsi="Times New Roman" w:cs="Times New Roman"/>
        </w:rPr>
      </w:pPr>
    </w:p>
    <w:p w:rsidR="00274495" w:rsidRPr="00BB7A5D" w:rsidRDefault="00274495" w:rsidP="00A4154C">
      <w:pPr>
        <w:pStyle w:val="1"/>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A4154C">
      <w:pPr>
        <w:pStyle w:val="1"/>
        <w:ind w:firstLine="709"/>
        <w:jc w:val="both"/>
        <w:rPr>
          <w:rFonts w:ascii="Times New Roman" w:hAnsi="Times New Roman" w:cs="Times New Roman"/>
        </w:rPr>
      </w:pPr>
      <w:r w:rsidRPr="00BB7A5D">
        <w:rPr>
          <w:rFonts w:ascii="Times New Roman" w:hAnsi="Times New Roman" w:cs="Times New Roman"/>
        </w:rPr>
        <w:t>1. Утвердить ЛПУ «Санаторий «Волга» производственные программы в сфере водоснабжения и водоотведения на 2015 год;</w:t>
      </w:r>
    </w:p>
    <w:p w:rsidR="00274495" w:rsidRPr="006C4959" w:rsidRDefault="00274495" w:rsidP="006C4959">
      <w:pPr>
        <w:pStyle w:val="1"/>
        <w:ind w:firstLine="709"/>
        <w:jc w:val="both"/>
        <w:rPr>
          <w:rFonts w:ascii="Times New Roman" w:hAnsi="Times New Roman" w:cs="Times New Roman"/>
        </w:rPr>
      </w:pPr>
      <w:r w:rsidRPr="00BB7A5D">
        <w:rPr>
          <w:rFonts w:ascii="Times New Roman" w:hAnsi="Times New Roman" w:cs="Times New Roman"/>
        </w:rPr>
        <w:t>2.Установить тарифы на питьевую  воду и водоотведение  для  ЛПУ «Санаторий «Волга» на 2015 год в следующем размере:</w:t>
      </w:r>
    </w:p>
    <w:tbl>
      <w:tblPr>
        <w:tblW w:w="45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6"/>
        <w:gridCol w:w="1259"/>
        <w:gridCol w:w="1939"/>
        <w:gridCol w:w="2147"/>
      </w:tblGrid>
      <w:tr w:rsidR="00274495" w:rsidRPr="00BB7A5D">
        <w:trPr>
          <w:trHeight w:val="329"/>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Категория потребителей</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Ед. изм.</w:t>
            </w:r>
          </w:p>
        </w:tc>
        <w:tc>
          <w:tcPr>
            <w:tcW w:w="1047"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с 01.01.2015 г.</w:t>
            </w:r>
          </w:p>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по 30.06.2015 г.</w:t>
            </w:r>
          </w:p>
        </w:tc>
        <w:tc>
          <w:tcPr>
            <w:tcW w:w="1159"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с  01.07.2015 г.</w:t>
            </w:r>
          </w:p>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по 31.12.2015 г.</w:t>
            </w:r>
          </w:p>
        </w:tc>
      </w:tr>
      <w:tr w:rsidR="00274495" w:rsidRPr="00BB7A5D">
        <w:trPr>
          <w:trHeight w:val="275"/>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 Питьевая вода</w:t>
            </w:r>
          </w:p>
        </w:tc>
        <w:tc>
          <w:tcPr>
            <w:tcW w:w="680" w:type="pct"/>
            <w:vAlign w:val="center"/>
          </w:tcPr>
          <w:p w:rsidR="00274495" w:rsidRPr="00BB7A5D" w:rsidRDefault="00274495" w:rsidP="007D7C99">
            <w:pPr>
              <w:pStyle w:val="1"/>
              <w:ind w:firstLine="709"/>
              <w:jc w:val="both"/>
              <w:rPr>
                <w:rFonts w:ascii="Times New Roman" w:hAnsi="Times New Roman" w:cs="Times New Roman"/>
              </w:rPr>
            </w:pPr>
          </w:p>
        </w:tc>
        <w:tc>
          <w:tcPr>
            <w:tcW w:w="1047" w:type="pct"/>
            <w:vAlign w:val="center"/>
          </w:tcPr>
          <w:p w:rsidR="00274495" w:rsidRPr="00BB7A5D" w:rsidRDefault="00274495" w:rsidP="007D7C99">
            <w:pPr>
              <w:pStyle w:val="1"/>
              <w:ind w:firstLine="709"/>
              <w:jc w:val="both"/>
              <w:rPr>
                <w:rFonts w:ascii="Times New Roman" w:hAnsi="Times New Roman" w:cs="Times New Roman"/>
              </w:rPr>
            </w:pPr>
          </w:p>
        </w:tc>
        <w:tc>
          <w:tcPr>
            <w:tcW w:w="1159" w:type="pct"/>
            <w:vAlign w:val="center"/>
          </w:tcPr>
          <w:p w:rsidR="00274495" w:rsidRPr="00BB7A5D" w:rsidRDefault="00274495" w:rsidP="007D7C99">
            <w:pPr>
              <w:pStyle w:val="1"/>
              <w:ind w:firstLine="709"/>
              <w:jc w:val="both"/>
              <w:rPr>
                <w:rFonts w:ascii="Times New Roman" w:hAnsi="Times New Roman" w:cs="Times New Roman"/>
              </w:rPr>
            </w:pP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18,05</w:t>
            </w:r>
          </w:p>
        </w:tc>
        <w:tc>
          <w:tcPr>
            <w:tcW w:w="1159"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19,57</w:t>
            </w: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Бюджетные и </w:t>
            </w:r>
          </w:p>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прочие потребители </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18,05</w:t>
            </w:r>
          </w:p>
        </w:tc>
        <w:tc>
          <w:tcPr>
            <w:tcW w:w="1159"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19,57</w:t>
            </w: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Водоотведение</w:t>
            </w:r>
          </w:p>
        </w:tc>
        <w:tc>
          <w:tcPr>
            <w:tcW w:w="680" w:type="pct"/>
            <w:vAlign w:val="center"/>
          </w:tcPr>
          <w:p w:rsidR="00274495" w:rsidRPr="00BB7A5D" w:rsidRDefault="00274495" w:rsidP="007D7C99">
            <w:pPr>
              <w:pStyle w:val="1"/>
              <w:ind w:firstLine="709"/>
              <w:jc w:val="both"/>
              <w:rPr>
                <w:rFonts w:ascii="Times New Roman" w:hAnsi="Times New Roman" w:cs="Times New Roman"/>
              </w:rPr>
            </w:pPr>
          </w:p>
        </w:tc>
        <w:tc>
          <w:tcPr>
            <w:tcW w:w="1047" w:type="pct"/>
            <w:vAlign w:val="center"/>
          </w:tcPr>
          <w:p w:rsidR="00274495" w:rsidRPr="00BB7A5D" w:rsidRDefault="00274495" w:rsidP="007D7C99">
            <w:pPr>
              <w:pStyle w:val="1"/>
              <w:ind w:firstLine="709"/>
              <w:jc w:val="both"/>
              <w:rPr>
                <w:rFonts w:ascii="Times New Roman" w:hAnsi="Times New Roman" w:cs="Times New Roman"/>
              </w:rPr>
            </w:pPr>
          </w:p>
        </w:tc>
        <w:tc>
          <w:tcPr>
            <w:tcW w:w="1159" w:type="pct"/>
            <w:vAlign w:val="center"/>
          </w:tcPr>
          <w:p w:rsidR="00274495" w:rsidRPr="00BB7A5D" w:rsidRDefault="00274495" w:rsidP="007D7C99">
            <w:pPr>
              <w:pStyle w:val="1"/>
              <w:ind w:firstLine="709"/>
              <w:jc w:val="both"/>
              <w:rPr>
                <w:rFonts w:ascii="Times New Roman" w:hAnsi="Times New Roman" w:cs="Times New Roman"/>
              </w:rPr>
            </w:pP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17,34</w:t>
            </w:r>
          </w:p>
        </w:tc>
        <w:tc>
          <w:tcPr>
            <w:tcW w:w="1159"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18,80</w:t>
            </w: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Бюджетные и </w:t>
            </w:r>
          </w:p>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прочие потребители </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17,34</w:t>
            </w:r>
          </w:p>
        </w:tc>
        <w:tc>
          <w:tcPr>
            <w:tcW w:w="1159"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18,80</w:t>
            </w:r>
          </w:p>
        </w:tc>
      </w:tr>
    </w:tbl>
    <w:p w:rsidR="00274495" w:rsidRPr="00BB7A5D" w:rsidRDefault="00274495" w:rsidP="00A4154C">
      <w:pPr>
        <w:pStyle w:val="1"/>
        <w:ind w:firstLine="709"/>
        <w:jc w:val="both"/>
        <w:rPr>
          <w:rFonts w:ascii="Times New Roman" w:hAnsi="Times New Roman" w:cs="Times New Roman"/>
        </w:rPr>
      </w:pPr>
      <w:r w:rsidRPr="00BB7A5D">
        <w:rPr>
          <w:rFonts w:ascii="Times New Roman" w:hAnsi="Times New Roman" w:cs="Times New Roman"/>
        </w:rPr>
        <w:t>Тарифы на питьевую воду и водоотведение для ЛПУ «Санаторий «Волга»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A4154C">
      <w:pPr>
        <w:pStyle w:val="1"/>
        <w:ind w:firstLine="709"/>
        <w:jc w:val="both"/>
        <w:rPr>
          <w:rFonts w:ascii="Times New Roman" w:hAnsi="Times New Roman" w:cs="Times New Roman"/>
        </w:rPr>
      </w:pPr>
      <w:r w:rsidRPr="00BB7A5D">
        <w:rPr>
          <w:rFonts w:ascii="Times New Roman" w:hAnsi="Times New Roman" w:cs="Times New Roman"/>
        </w:rPr>
        <w:t>3. Настоящее постановление  подлежит официальному опубликованию и вступает в действие с 1 января 2015 года.</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A4154C">
      <w:pPr>
        <w:spacing w:after="0" w:line="240" w:lineRule="auto"/>
        <w:ind w:firstLine="709"/>
        <w:jc w:val="both"/>
        <w:rPr>
          <w:rFonts w:ascii="Times New Roman" w:hAnsi="Times New Roman" w:cs="Times New Roman"/>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Default="00274495" w:rsidP="0067731B">
      <w:pPr>
        <w:spacing w:after="0" w:line="240" w:lineRule="auto"/>
        <w:jc w:val="both"/>
        <w:rPr>
          <w:rFonts w:ascii="Times New Roman" w:hAnsi="Times New Roman" w:cs="Times New Roman"/>
          <w:b/>
          <w:bCs/>
        </w:rPr>
      </w:pPr>
      <w:r w:rsidRPr="00BB7A5D">
        <w:rPr>
          <w:rFonts w:ascii="Times New Roman" w:hAnsi="Times New Roman" w:cs="Times New Roman"/>
        </w:rPr>
        <w:t>Солдатова И.Ю. – принять предложение уполномоченного по делу.</w:t>
      </w:r>
    </w:p>
    <w:p w:rsidR="00274495" w:rsidRPr="00196B84" w:rsidRDefault="00274495" w:rsidP="0067731B">
      <w:pPr>
        <w:spacing w:after="0" w:line="240" w:lineRule="auto"/>
        <w:jc w:val="both"/>
        <w:rPr>
          <w:rFonts w:ascii="Times New Roman" w:hAnsi="Times New Roman" w:cs="Times New Roman"/>
          <w:b/>
          <w:bCs/>
        </w:rPr>
      </w:pPr>
    </w:p>
    <w:p w:rsidR="00274495" w:rsidRPr="00196B84" w:rsidRDefault="00274495" w:rsidP="0067731B">
      <w:pPr>
        <w:spacing w:after="0" w:line="240" w:lineRule="auto"/>
        <w:jc w:val="both"/>
        <w:rPr>
          <w:rFonts w:ascii="Times New Roman" w:hAnsi="Times New Roman" w:cs="Times New Roman"/>
          <w:b/>
          <w:bCs/>
        </w:rPr>
      </w:pPr>
    </w:p>
    <w:p w:rsidR="00274495" w:rsidRPr="00BB7A5D" w:rsidRDefault="00274495" w:rsidP="006B5789">
      <w:pPr>
        <w:spacing w:after="0" w:line="240" w:lineRule="auto"/>
        <w:jc w:val="both"/>
        <w:rPr>
          <w:rFonts w:ascii="Times New Roman" w:hAnsi="Times New Roman" w:cs="Times New Roman"/>
        </w:rPr>
      </w:pPr>
      <w:r w:rsidRPr="00BB7A5D">
        <w:rPr>
          <w:rFonts w:ascii="Times New Roman" w:hAnsi="Times New Roman" w:cs="Times New Roman"/>
          <w:b/>
          <w:bCs/>
        </w:rPr>
        <w:t xml:space="preserve">Вопрос 10: </w:t>
      </w:r>
      <w:r w:rsidRPr="00BB7A5D">
        <w:rPr>
          <w:rFonts w:ascii="Times New Roman" w:hAnsi="Times New Roman" w:cs="Times New Roman"/>
        </w:rPr>
        <w:t xml:space="preserve"> Об установлении тарифов на тепловую энергию, поставляемую ЛПУ «Санаторий «Колос» потребителям Минского сельского поселения Костромского муниципального района на 2015 год.</w:t>
      </w:r>
    </w:p>
    <w:p w:rsidR="00274495" w:rsidRPr="00BB7A5D" w:rsidRDefault="00274495" w:rsidP="006B5789">
      <w:pPr>
        <w:spacing w:after="0" w:line="240" w:lineRule="auto"/>
        <w:ind w:firstLine="720"/>
        <w:jc w:val="both"/>
        <w:rPr>
          <w:rFonts w:ascii="Times New Roman" w:hAnsi="Times New Roman" w:cs="Times New Roman"/>
          <w:b/>
          <w:bCs/>
        </w:rPr>
      </w:pPr>
    </w:p>
    <w:p w:rsidR="00274495" w:rsidRPr="00BB7A5D" w:rsidRDefault="00274495" w:rsidP="006B5789">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6B5789">
      <w:pPr>
        <w:tabs>
          <w:tab w:val="left" w:pos="567"/>
        </w:tabs>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Уполномоченного по делу Шипулину А.А. сообщившего по рассматриваемому вопросу следующее. </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ЛПУ «Санаторий «Колос» представило в департамент государственного регулирования цен и тарифов Костромской области заявление  вх. от 25.04.2014г. №О-638 и расчетные материалы  на установление тарифа на тепловую энергию на 2015 год в размере 2477,29 руб./Гкал (НДС не облагается) и НВВ 4514,63 тыс.руб.</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05.05.2014 г. № 69. </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 социально-экономического развития РФ на период 2015-2017 гг. (от 25.09.2014 г.).</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Основные плановые показатели ЛПУ «Санаторий «Колос» на 2015 год по теплоснабжению (по расчету департамента ГРЦТ КО) составили:</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объем произведенной тепловой энергии – 2696,95 Гкал;</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объем потерь тепловой энергии в теплосетях – 281,11 Гкал;</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объем реализации тепловой энергии потребителям  – 623,04 Гкал.</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Объем необходимой валовой выручки – 3938,02 тыс.руб., в том числе:</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топливо на технологические цели – 2244,07 тыс.руб.;</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электроэнергию на технологические нужды –51,02  тыс.руб.;</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воду на технологические цели – 9,34 тыс. руб.;</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оплату труда основных производственных рабочих с учетом страховых взносов – 689,9 тыс. руб.;</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расходы на содержание и эксплуатацию оборудования – 380,76 тыс. руб.;</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цеховые расходы – 9,33 тыс. руб.;</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прочие прямые расходы – 53,34 тыс. руб.;</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общехозяйственные расходы – 29,85 тыс. руб.;</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необходимая прибыль – 10,42 тыс. руб.</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В результате проведенной экспертизы представленных расчетов произведена корректировка следующих показателей:</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материалы на производственные нужды» - снижены на 137,46 тыс. руб. На основании представленных материалов, данные расходы скорректированы и перенесены в статью «Расходы по содержанию и эксплуатации оборудования»;</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топливо на технологические цели» - увеличены на 360,63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174,17 кг./т.у.т., утвержденного постановлением департамента ТЭК и ЖКХ от 22 сентября 2014 года №46.;</w:t>
      </w:r>
    </w:p>
    <w:p w:rsidR="00274495" w:rsidRPr="00BB7A5D" w:rsidRDefault="00274495" w:rsidP="006B5789">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«затраты на электроэнергию на технологические нужды» - снижены на 144,10 тыс. руб. в связи со снижением объема электроэнергии. Объем электроэнергии принят на основании фактического расхода за 3 последних года на 1 Гкал производства тепловой энергии. Цена на электроэнергию принята на основании средней цены за 3 последних месяца и проиндексирована с 01.07.2015 на 107,5%;</w:t>
      </w:r>
    </w:p>
    <w:p w:rsidR="00274495" w:rsidRPr="00BB7A5D" w:rsidRDefault="00274495" w:rsidP="006B5789">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«расходы по содержанию и эксплуатации оборудования» - снижены на 649,24 тыс. руб. Затраты на ремонт приняты ориентировочно (сметы не представлены);</w:t>
      </w:r>
    </w:p>
    <w:p w:rsidR="00274495" w:rsidRPr="00BB7A5D" w:rsidRDefault="00274495" w:rsidP="006B5789">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«цеховые расходы» - увеличены на 8,66 тыс. руб., так как расходы на обучение операторов газовой котельной перенесены в данную статью из статьи «прочие прямые расходы».</w:t>
      </w:r>
    </w:p>
    <w:p w:rsidR="00274495" w:rsidRPr="00BB7A5D" w:rsidRDefault="00274495" w:rsidP="006B5789">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xml:space="preserve">- «прочие прямые расходы» - снижены на 26,67 тыс. руб. Расходы скорректированы в соответствии с представленными документами. Включены мероприятия по энергосбережению в т.ч. на установку прибора учета тепловой энергии на котельную в размере 8,34 тыс. руб. (0,8% от себестоимости продаж); </w:t>
      </w:r>
    </w:p>
    <w:p w:rsidR="00274495" w:rsidRPr="00BB7A5D" w:rsidRDefault="00274495" w:rsidP="006B5789">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xml:space="preserve">- «необходимая прибыль» - увеличена на 10,42 тыс. руб. В необходимую прибыль включен налог, уплачиваемый в связи с применением упрощенной системы налогообложения в размере 1% от себестоимости продаж; </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Предлагается установить экономически обоснованный тарифы на тепловую энергию, поставляемую ЛПУ «Санаторий «Колос» потребителям Минского сельского поселения Костромского муниципального района на 2015 год через тепловую сеть - теплоноситель горячая вода:</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с 01.01.2015 г.-30.06.2015 г. – 1617,20  руб./Гкал (НДС не облагается);</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с 01.07.2015 г.-31.12.2015 г. – 1749,81 руб./Гкал (НДС не облагается) (рост к декабрю 2014 г. – 108,2%).</w:t>
      </w:r>
    </w:p>
    <w:p w:rsidR="00274495" w:rsidRPr="00BB7A5D" w:rsidRDefault="00274495" w:rsidP="006B5789">
      <w:pPr>
        <w:pStyle w:val="BodyTextIndent"/>
        <w:spacing w:after="0" w:line="240" w:lineRule="auto"/>
        <w:ind w:left="0" w:firstLine="720"/>
        <w:jc w:val="both"/>
        <w:rPr>
          <w:rFonts w:ascii="Times New Roman" w:hAnsi="Times New Roman" w:cs="Times New Roman"/>
        </w:rPr>
      </w:pPr>
      <w:r w:rsidRPr="00BB7A5D">
        <w:rPr>
          <w:rFonts w:ascii="Times New Roman" w:hAnsi="Times New Roman" w:cs="Times New Roman"/>
        </w:rPr>
        <w:t>Все члены Правления, принимавшие участие в рассмотрении вопроса №</w:t>
      </w:r>
      <w:r w:rsidRPr="00BB7A5D">
        <w:t>10</w:t>
      </w:r>
      <w:r w:rsidRPr="00BB7A5D">
        <w:rPr>
          <w:rFonts w:ascii="Times New Roman" w:hAnsi="Times New Roman" w:cs="Times New Roman"/>
        </w:rPr>
        <w:t xml:space="preserve"> Повестки, предложение уполномоченного по делу А.А. Шипулиной поддержали единогласно.</w:t>
      </w:r>
    </w:p>
    <w:p w:rsidR="00274495" w:rsidRPr="00BB7A5D" w:rsidRDefault="00274495" w:rsidP="00BB7A5D">
      <w:pPr>
        <w:pStyle w:val="BodyTextIndent"/>
        <w:spacing w:after="0" w:line="240" w:lineRule="auto"/>
        <w:ind w:left="0"/>
        <w:jc w:val="both"/>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Pr="00BB7A5D" w:rsidRDefault="00274495" w:rsidP="006B5789">
      <w:pPr>
        <w:spacing w:after="0" w:line="240" w:lineRule="auto"/>
        <w:ind w:firstLine="720"/>
        <w:jc w:val="both"/>
        <w:rPr>
          <w:rFonts w:ascii="Times New Roman" w:hAnsi="Times New Roman" w:cs="Times New Roman"/>
        </w:rPr>
      </w:pPr>
    </w:p>
    <w:p w:rsidR="00274495" w:rsidRDefault="00274495" w:rsidP="00BB7A5D">
      <w:pPr>
        <w:autoSpaceDE w:val="0"/>
        <w:autoSpaceDN w:val="0"/>
        <w:adjustRightInd w:val="0"/>
        <w:spacing w:after="0" w:line="240" w:lineRule="auto"/>
        <w:jc w:val="both"/>
        <w:rPr>
          <w:rFonts w:ascii="Times New Roman" w:hAnsi="Times New Roman" w:cs="Times New Roman"/>
          <w:b/>
          <w:bCs/>
        </w:rPr>
      </w:pPr>
    </w:p>
    <w:p w:rsidR="00274495" w:rsidRPr="00196B84" w:rsidRDefault="00274495" w:rsidP="00BB7A5D">
      <w:pPr>
        <w:autoSpaceDE w:val="0"/>
        <w:autoSpaceDN w:val="0"/>
        <w:adjustRightInd w:val="0"/>
        <w:spacing w:after="0" w:line="240" w:lineRule="auto"/>
        <w:jc w:val="both"/>
        <w:rPr>
          <w:rFonts w:ascii="Times New Roman" w:hAnsi="Times New Roman" w:cs="Times New Roman"/>
          <w:b/>
          <w:bCs/>
        </w:rPr>
      </w:pPr>
    </w:p>
    <w:p w:rsidR="00274495" w:rsidRPr="00196B84" w:rsidRDefault="00274495" w:rsidP="00BB7A5D">
      <w:pPr>
        <w:autoSpaceDE w:val="0"/>
        <w:autoSpaceDN w:val="0"/>
        <w:adjustRightInd w:val="0"/>
        <w:spacing w:after="0" w:line="240" w:lineRule="auto"/>
        <w:jc w:val="both"/>
        <w:rPr>
          <w:rFonts w:ascii="Times New Roman" w:hAnsi="Times New Roman" w:cs="Times New Roman"/>
          <w:b/>
          <w:bCs/>
        </w:rPr>
      </w:pPr>
    </w:p>
    <w:p w:rsidR="00274495" w:rsidRPr="00BB7A5D" w:rsidRDefault="00274495" w:rsidP="00BB7A5D">
      <w:pPr>
        <w:autoSpaceDE w:val="0"/>
        <w:autoSpaceDN w:val="0"/>
        <w:adjustRightInd w:val="0"/>
        <w:spacing w:after="0" w:line="240" w:lineRule="auto"/>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6B5789">
      <w:pPr>
        <w:tabs>
          <w:tab w:val="left" w:pos="567"/>
        </w:tabs>
        <w:spacing w:after="0" w:line="240" w:lineRule="auto"/>
        <w:ind w:firstLine="720"/>
        <w:jc w:val="both"/>
        <w:rPr>
          <w:rFonts w:ascii="Times New Roman" w:hAnsi="Times New Roman" w:cs="Times New Roman"/>
        </w:rPr>
      </w:pPr>
      <w:r w:rsidRPr="00BB7A5D">
        <w:rPr>
          <w:rFonts w:ascii="Times New Roman" w:hAnsi="Times New Roman" w:cs="Times New Roman"/>
        </w:rPr>
        <w:t xml:space="preserve">1. Установить тарифы на тепловую энергию, поставляемую   ЛПУ «Санаторий «Колос» потребителям Минского сельского поселения Костромского муниципального района на 2015 год в размере:  </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1418"/>
        <w:gridCol w:w="2126"/>
        <w:gridCol w:w="2126"/>
      </w:tblGrid>
      <w:tr w:rsidR="00274495" w:rsidRPr="00BB7A5D">
        <w:tc>
          <w:tcPr>
            <w:tcW w:w="4536" w:type="dxa"/>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Категория потребителей</w:t>
            </w:r>
          </w:p>
        </w:tc>
        <w:tc>
          <w:tcPr>
            <w:tcW w:w="1418" w:type="dxa"/>
          </w:tcPr>
          <w:p w:rsidR="00274495" w:rsidRPr="00BB7A5D" w:rsidRDefault="00274495" w:rsidP="007D7C99">
            <w:pPr>
              <w:spacing w:after="0" w:line="240" w:lineRule="auto"/>
              <w:ind w:firstLine="147"/>
              <w:jc w:val="both"/>
              <w:rPr>
                <w:rFonts w:ascii="Times New Roman" w:hAnsi="Times New Roman" w:cs="Times New Roman"/>
              </w:rPr>
            </w:pPr>
            <w:r w:rsidRPr="00BB7A5D">
              <w:rPr>
                <w:rFonts w:ascii="Times New Roman" w:hAnsi="Times New Roman" w:cs="Times New Roman"/>
              </w:rPr>
              <w:t>ед.изм.</w:t>
            </w:r>
          </w:p>
        </w:tc>
        <w:tc>
          <w:tcPr>
            <w:tcW w:w="2126" w:type="dxa"/>
          </w:tcPr>
          <w:p w:rsidR="00274495" w:rsidRPr="00BB7A5D" w:rsidRDefault="00274495" w:rsidP="00A96C15">
            <w:pPr>
              <w:spacing w:after="0" w:line="240" w:lineRule="auto"/>
              <w:ind w:firstLine="40"/>
              <w:rPr>
                <w:rFonts w:ascii="Times New Roman" w:hAnsi="Times New Roman" w:cs="Times New Roman"/>
              </w:rPr>
            </w:pPr>
            <w:r w:rsidRPr="00BB7A5D">
              <w:rPr>
                <w:rFonts w:ascii="Times New Roman" w:hAnsi="Times New Roman" w:cs="Times New Roman"/>
              </w:rPr>
              <w:t>с 01.01.2015 г.-30.06.2015 г.</w:t>
            </w:r>
          </w:p>
        </w:tc>
        <w:tc>
          <w:tcPr>
            <w:tcW w:w="2126" w:type="dxa"/>
          </w:tcPr>
          <w:p w:rsidR="00274495" w:rsidRPr="00BB7A5D" w:rsidRDefault="00274495" w:rsidP="00A96C15">
            <w:pPr>
              <w:spacing w:after="0" w:line="240" w:lineRule="auto"/>
              <w:rPr>
                <w:rFonts w:ascii="Times New Roman" w:hAnsi="Times New Roman" w:cs="Times New Roman"/>
              </w:rPr>
            </w:pPr>
            <w:r w:rsidRPr="00BB7A5D">
              <w:rPr>
                <w:rFonts w:ascii="Times New Roman" w:hAnsi="Times New Roman" w:cs="Times New Roman"/>
              </w:rPr>
              <w:t>с 01.07. 2015 г.-31.12.2015 г.</w:t>
            </w:r>
          </w:p>
        </w:tc>
      </w:tr>
      <w:tr w:rsidR="00274495" w:rsidRPr="00BB7A5D">
        <w:tc>
          <w:tcPr>
            <w:tcW w:w="4536" w:type="dxa"/>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Население (с  НДС)</w:t>
            </w:r>
          </w:p>
        </w:tc>
        <w:tc>
          <w:tcPr>
            <w:tcW w:w="1418" w:type="dxa"/>
            <w:vAlign w:val="bottom"/>
          </w:tcPr>
          <w:p w:rsidR="00274495" w:rsidRPr="00BB7A5D" w:rsidRDefault="00274495" w:rsidP="00A96C15">
            <w:pPr>
              <w:spacing w:after="0" w:line="240" w:lineRule="auto"/>
              <w:jc w:val="both"/>
              <w:rPr>
                <w:rFonts w:ascii="Times New Roman" w:hAnsi="Times New Roman" w:cs="Times New Roman"/>
              </w:rPr>
            </w:pPr>
            <w:r w:rsidRPr="00BB7A5D">
              <w:rPr>
                <w:rFonts w:ascii="Times New Roman" w:hAnsi="Times New Roman" w:cs="Times New Roman"/>
              </w:rPr>
              <w:t>руб./Гкал</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1617,20</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1749,81</w:t>
            </w:r>
          </w:p>
        </w:tc>
      </w:tr>
      <w:tr w:rsidR="00274495" w:rsidRPr="00BB7A5D">
        <w:tc>
          <w:tcPr>
            <w:tcW w:w="4536" w:type="dxa"/>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Бюджетные и прочие потребители (без НДС) в горячей воде </w:t>
            </w:r>
          </w:p>
        </w:tc>
        <w:tc>
          <w:tcPr>
            <w:tcW w:w="1418" w:type="dxa"/>
            <w:vAlign w:val="bottom"/>
          </w:tcPr>
          <w:p w:rsidR="00274495" w:rsidRPr="00BB7A5D" w:rsidRDefault="00274495" w:rsidP="00A96C15">
            <w:pPr>
              <w:spacing w:after="0" w:line="240" w:lineRule="auto"/>
              <w:jc w:val="both"/>
              <w:rPr>
                <w:rFonts w:ascii="Times New Roman" w:hAnsi="Times New Roman" w:cs="Times New Roman"/>
              </w:rPr>
            </w:pPr>
            <w:r w:rsidRPr="00BB7A5D">
              <w:rPr>
                <w:rFonts w:ascii="Times New Roman" w:hAnsi="Times New Roman" w:cs="Times New Roman"/>
              </w:rPr>
              <w:t>руб /Гкал</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1617,20</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1749,81</w:t>
            </w:r>
          </w:p>
        </w:tc>
      </w:tr>
    </w:tbl>
    <w:p w:rsidR="00274495" w:rsidRPr="00BB7A5D" w:rsidRDefault="00274495" w:rsidP="006B5789">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Примечание: тариф на тепловую энергию, поставляемую                              ЛПУ «Санаторий «Колос» налогом на добавленную стоимость не облагается в соответствии с </w:t>
      </w:r>
      <w:hyperlink r:id="rId9" w:history="1">
        <w:r w:rsidRPr="00BB7A5D">
          <w:rPr>
            <w:rFonts w:ascii="Times New Roman" w:hAnsi="Times New Roman" w:cs="Times New Roman"/>
          </w:rPr>
          <w:t>главой 26.2  части второй</w:t>
        </w:r>
      </w:hyperlink>
      <w:r w:rsidRPr="00BB7A5D">
        <w:rPr>
          <w:rFonts w:ascii="Times New Roman" w:hAnsi="Times New Roman" w:cs="Times New Roman"/>
        </w:rPr>
        <w:t xml:space="preserve"> Налогового кодекса Российской Федерации.</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2. Постановление об установлении тарифа на тепловую энергию подлежит опубликованию и вступает в силу с 01 января 2015 года.</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6B5789">
      <w:pPr>
        <w:spacing w:after="0" w:line="240" w:lineRule="auto"/>
        <w:ind w:firstLine="720"/>
        <w:jc w:val="both"/>
        <w:rPr>
          <w:rFonts w:ascii="Times New Roman" w:hAnsi="Times New Roman" w:cs="Times New Roman"/>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BB7A5D" w:rsidRDefault="00274495" w:rsidP="006B5789">
      <w:pPr>
        <w:spacing w:after="0" w:line="240" w:lineRule="auto"/>
        <w:ind w:firstLine="720"/>
        <w:jc w:val="both"/>
        <w:rPr>
          <w:rFonts w:ascii="Times New Roman" w:hAnsi="Times New Roman" w:cs="Times New Roman"/>
        </w:rPr>
      </w:pPr>
    </w:p>
    <w:p w:rsidR="00274495" w:rsidRPr="00196B84" w:rsidRDefault="00274495" w:rsidP="006B5789">
      <w:pPr>
        <w:spacing w:after="0" w:line="240" w:lineRule="auto"/>
        <w:ind w:firstLine="720"/>
        <w:jc w:val="both"/>
        <w:rPr>
          <w:rFonts w:ascii="Times New Roman" w:hAnsi="Times New Roman" w:cs="Times New Roman"/>
        </w:rPr>
      </w:pPr>
    </w:p>
    <w:p w:rsidR="00274495" w:rsidRPr="00196B84" w:rsidRDefault="00274495" w:rsidP="006B5789">
      <w:pPr>
        <w:spacing w:after="0" w:line="240" w:lineRule="auto"/>
        <w:ind w:firstLine="720"/>
        <w:jc w:val="both"/>
        <w:rPr>
          <w:rFonts w:ascii="Times New Roman" w:hAnsi="Times New Roman" w:cs="Times New Roman"/>
        </w:rPr>
      </w:pPr>
    </w:p>
    <w:p w:rsidR="00274495" w:rsidRPr="00196B84" w:rsidRDefault="00274495" w:rsidP="006B5789">
      <w:pPr>
        <w:spacing w:after="0" w:line="240" w:lineRule="auto"/>
        <w:ind w:firstLine="720"/>
        <w:jc w:val="both"/>
        <w:rPr>
          <w:rFonts w:ascii="Times New Roman" w:hAnsi="Times New Roman" w:cs="Times New Roman"/>
        </w:rPr>
      </w:pPr>
    </w:p>
    <w:p w:rsidR="00274495" w:rsidRPr="00BB7A5D" w:rsidRDefault="00274495" w:rsidP="00133EB1">
      <w:pPr>
        <w:spacing w:after="0" w:line="240" w:lineRule="auto"/>
        <w:jc w:val="both"/>
        <w:rPr>
          <w:rFonts w:ascii="Times New Roman" w:hAnsi="Times New Roman" w:cs="Times New Roman"/>
        </w:rPr>
      </w:pPr>
      <w:r w:rsidRPr="00BB7A5D">
        <w:rPr>
          <w:rFonts w:ascii="Times New Roman" w:hAnsi="Times New Roman" w:cs="Times New Roman"/>
          <w:b/>
          <w:bCs/>
        </w:rPr>
        <w:t>Вопрос 11</w:t>
      </w:r>
      <w:r w:rsidRPr="00BB7A5D">
        <w:rPr>
          <w:rFonts w:ascii="Times New Roman" w:hAnsi="Times New Roman" w:cs="Times New Roman"/>
        </w:rPr>
        <w:t>: «Об установлении тарифов на горячую воду в закрытой системе горячего водоснабжения для ЛПУ «Санаторий «Колос» на 2015 г.</w:t>
      </w:r>
    </w:p>
    <w:p w:rsidR="00274495" w:rsidRPr="00BB7A5D" w:rsidRDefault="00274495" w:rsidP="00133EB1">
      <w:pPr>
        <w:spacing w:after="0" w:line="240" w:lineRule="auto"/>
        <w:ind w:firstLine="720"/>
        <w:jc w:val="both"/>
        <w:rPr>
          <w:rFonts w:ascii="Times New Roman" w:hAnsi="Times New Roman" w:cs="Times New Roman"/>
        </w:rPr>
      </w:pPr>
    </w:p>
    <w:p w:rsidR="00274495" w:rsidRPr="00BB7A5D" w:rsidRDefault="00274495" w:rsidP="00133EB1">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133EB1">
      <w:pPr>
        <w:spacing w:after="0" w:line="240" w:lineRule="auto"/>
        <w:ind w:firstLine="720"/>
        <w:jc w:val="both"/>
        <w:rPr>
          <w:rFonts w:ascii="Times New Roman" w:hAnsi="Times New Roman" w:cs="Times New Roman"/>
        </w:rPr>
      </w:pPr>
      <w:r w:rsidRPr="00BB7A5D">
        <w:rPr>
          <w:rFonts w:ascii="Times New Roman" w:hAnsi="Times New Roman" w:cs="Times New Roman"/>
        </w:rPr>
        <w:t>Уполномоченного по делу Громову Н.Г., сообщившего следующее.</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ЛПУ «Санаторий «Колос»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02.09.2014 г.</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Расчет тарифа на горячую воду при закрытой системе горячего водоснабжения для ЛПУ «Санаторий «Колос»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Тариф на горячую воду включает в себя компонент на холодную воду и компонент на тепловую энергию.</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ЛПУ «Санаторий «Колос» на тепловую энергию на 2015 год, отпускаемую ЛПУ «Санаторий «Колос» потребителям Костромского района. </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ЛПУ «Санаторий «Колос» при закрытой системе горячего водоснабжения в размере:</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с 01.01.2015 г. по 30.06.2015 г.:</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 компонент на тепловую энергию – 1617,20 руб./Гкал;</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 xml:space="preserve">- компонент на холодную воду – 21,08 руб./м3. </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с 01.07.2015 г. по 31.12.2015 г.:</w:t>
      </w:r>
    </w:p>
    <w:p w:rsidR="00274495" w:rsidRPr="00BB7A5D"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 компонент на тепловую энергию – 1749,81 руб./Гкал;</w:t>
      </w:r>
    </w:p>
    <w:p w:rsidR="00274495" w:rsidRPr="00196B84" w:rsidRDefault="00274495" w:rsidP="00133EB1">
      <w:pPr>
        <w:pStyle w:val="NoSpacing"/>
        <w:ind w:firstLine="720"/>
        <w:jc w:val="both"/>
        <w:rPr>
          <w:rFonts w:ascii="Times New Roman" w:hAnsi="Times New Roman" w:cs="Times New Roman"/>
        </w:rPr>
      </w:pPr>
      <w:r w:rsidRPr="00BB7A5D">
        <w:rPr>
          <w:rFonts w:ascii="Times New Roman" w:hAnsi="Times New Roman" w:cs="Times New Roman"/>
        </w:rPr>
        <w:t xml:space="preserve">- компонент на холодную воду – 23,19 руб./м3. </w:t>
      </w:r>
    </w:p>
    <w:p w:rsidR="00274495" w:rsidRPr="00196B84" w:rsidRDefault="00274495" w:rsidP="00133EB1">
      <w:pPr>
        <w:pStyle w:val="NoSpacing"/>
        <w:ind w:firstLine="720"/>
        <w:jc w:val="both"/>
        <w:rPr>
          <w:rFonts w:ascii="Times New Roman" w:hAnsi="Times New Roman" w:cs="Times New Roman"/>
        </w:rPr>
      </w:pPr>
    </w:p>
    <w:p w:rsidR="00274495" w:rsidRPr="00A96C15" w:rsidRDefault="00274495" w:rsidP="00133EB1">
      <w:pPr>
        <w:pStyle w:val="NoSpacing"/>
        <w:jc w:val="both"/>
        <w:rPr>
          <w:rFonts w:ascii="Times New Roman" w:hAnsi="Times New Roman" w:cs="Times New Roman"/>
          <w:snapToGrid w:val="0"/>
          <w:lang w:val="en-US"/>
        </w:rPr>
      </w:pPr>
    </w:p>
    <w:p w:rsidR="00274495" w:rsidRPr="00BB7A5D" w:rsidRDefault="00274495" w:rsidP="00133EB1">
      <w:pPr>
        <w:pStyle w:val="NoSpacing"/>
        <w:jc w:val="both"/>
        <w:rPr>
          <w:rFonts w:ascii="Times New Roman" w:hAnsi="Times New Roman" w:cs="Times New Roman"/>
          <w:b/>
          <w:bCs/>
          <w:snapToGrid w:val="0"/>
        </w:rPr>
      </w:pPr>
      <w:r w:rsidRPr="00BB7A5D">
        <w:rPr>
          <w:rFonts w:ascii="Times New Roman" w:hAnsi="Times New Roman" w:cs="Times New Roman"/>
          <w:b/>
          <w:bCs/>
          <w:snapToGrid w:val="0"/>
        </w:rPr>
        <w:t>РЕШИЛИ:</w:t>
      </w:r>
    </w:p>
    <w:p w:rsidR="00274495" w:rsidRPr="00A96C15" w:rsidRDefault="00274495" w:rsidP="00133EB1">
      <w:pPr>
        <w:pStyle w:val="ConsNormal"/>
        <w:widowControl/>
        <w:numPr>
          <w:ilvl w:val="0"/>
          <w:numId w:val="17"/>
        </w:numPr>
        <w:ind w:left="0" w:firstLine="720"/>
        <w:jc w:val="both"/>
        <w:rPr>
          <w:rFonts w:ascii="Times New Roman" w:hAnsi="Times New Roman" w:cs="Times New Roman"/>
          <w:sz w:val="22"/>
          <w:szCs w:val="22"/>
        </w:rPr>
      </w:pPr>
      <w:r w:rsidRPr="00BB7A5D">
        <w:rPr>
          <w:rFonts w:ascii="Times New Roman" w:hAnsi="Times New Roman" w:cs="Times New Roman"/>
          <w:sz w:val="22"/>
          <w:szCs w:val="22"/>
        </w:rPr>
        <w:t>Установить тариф на горячую воду в закрытой системе горячего  водоснабжения для ЛПУ «Санаторий «Колос» на 2015 год в следующих размерах:</w:t>
      </w:r>
    </w:p>
    <w:p w:rsidR="00274495" w:rsidRPr="00BB7A5D" w:rsidRDefault="00274495" w:rsidP="00A96C15">
      <w:pPr>
        <w:pStyle w:val="ConsNormal"/>
        <w:widowControl/>
        <w:ind w:firstLine="0"/>
        <w:jc w:val="both"/>
        <w:rPr>
          <w:rFonts w:ascii="Times New Roman" w:hAnsi="Times New Roman"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8"/>
        <w:gridCol w:w="2140"/>
        <w:gridCol w:w="1936"/>
        <w:gridCol w:w="2166"/>
        <w:gridCol w:w="1967"/>
      </w:tblGrid>
      <w:tr w:rsidR="00274495" w:rsidRPr="00BB7A5D">
        <w:trPr>
          <w:trHeight w:val="266"/>
        </w:trPr>
        <w:tc>
          <w:tcPr>
            <w:tcW w:w="0" w:type="auto"/>
            <w:vMerge w:val="restart"/>
            <w:vAlign w:val="center"/>
          </w:tcPr>
          <w:p w:rsidR="00274495" w:rsidRPr="00BB7A5D" w:rsidRDefault="00274495" w:rsidP="00A96C15">
            <w:pPr>
              <w:pStyle w:val="ConsNormal"/>
              <w:widowControl/>
              <w:snapToGrid w:val="0"/>
              <w:ind w:firstLine="0"/>
              <w:jc w:val="both"/>
              <w:rPr>
                <w:rFonts w:ascii="Times New Roman" w:hAnsi="Times New Roman" w:cs="Times New Roman"/>
                <w:sz w:val="22"/>
                <w:szCs w:val="22"/>
              </w:rPr>
            </w:pPr>
            <w:r w:rsidRPr="00BB7A5D">
              <w:rPr>
                <w:rFonts w:ascii="Times New Roman" w:hAnsi="Times New Roman" w:cs="Times New Roman"/>
                <w:sz w:val="22"/>
                <w:szCs w:val="22"/>
              </w:rPr>
              <w:t>Наименование тарифа</w:t>
            </w:r>
          </w:p>
        </w:tc>
        <w:tc>
          <w:tcPr>
            <w:tcW w:w="0" w:type="auto"/>
            <w:gridSpan w:val="2"/>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с 01.01.2015 г. по 30.06.2015 г.</w:t>
            </w:r>
          </w:p>
        </w:tc>
        <w:tc>
          <w:tcPr>
            <w:tcW w:w="0" w:type="auto"/>
            <w:gridSpan w:val="2"/>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с 01.07.2015 г. по 31.12.2015 г.</w:t>
            </w:r>
          </w:p>
        </w:tc>
      </w:tr>
      <w:tr w:rsidR="00274495" w:rsidRPr="00BB7A5D">
        <w:trPr>
          <w:trHeight w:val="142"/>
        </w:trPr>
        <w:tc>
          <w:tcPr>
            <w:tcW w:w="0" w:type="auto"/>
            <w:vMerge/>
          </w:tcPr>
          <w:p w:rsidR="00274495" w:rsidRPr="00BB7A5D" w:rsidRDefault="00274495" w:rsidP="00A96C15">
            <w:pPr>
              <w:pStyle w:val="ConsNormal"/>
              <w:widowControl/>
              <w:snapToGrid w:val="0"/>
              <w:ind w:firstLine="0"/>
              <w:jc w:val="both"/>
              <w:rPr>
                <w:rFonts w:ascii="Times New Roman" w:hAnsi="Times New Roman" w:cs="Times New Roman"/>
                <w:sz w:val="22"/>
                <w:szCs w:val="22"/>
              </w:rPr>
            </w:pPr>
          </w:p>
        </w:tc>
        <w:tc>
          <w:tcPr>
            <w:tcW w:w="0" w:type="auto"/>
          </w:tcPr>
          <w:p w:rsidR="00274495" w:rsidRPr="00BB7A5D" w:rsidRDefault="00274495" w:rsidP="007D7C99">
            <w:pPr>
              <w:spacing w:after="0" w:line="240" w:lineRule="auto"/>
              <w:jc w:val="both"/>
              <w:rPr>
                <w:rFonts w:ascii="Times New Roman" w:hAnsi="Times New Roman" w:cs="Times New Roman"/>
              </w:rPr>
            </w:pPr>
            <w:r w:rsidRPr="00BB7A5D">
              <w:rPr>
                <w:rFonts w:ascii="Times New Roman" w:hAnsi="Times New Roman" w:cs="Times New Roman"/>
              </w:rPr>
              <w:t>Компонент на тепловую энергию, руб./Гкал</w:t>
            </w:r>
          </w:p>
        </w:tc>
        <w:tc>
          <w:tcPr>
            <w:tcW w:w="0" w:type="auto"/>
          </w:tcPr>
          <w:p w:rsidR="00274495" w:rsidRPr="00BB7A5D" w:rsidRDefault="00274495" w:rsidP="007D7C99">
            <w:pPr>
              <w:spacing w:after="0" w:line="240" w:lineRule="auto"/>
              <w:jc w:val="both"/>
              <w:rPr>
                <w:rFonts w:ascii="Times New Roman" w:hAnsi="Times New Roman" w:cs="Times New Roman"/>
              </w:rPr>
            </w:pPr>
            <w:r w:rsidRPr="00BB7A5D">
              <w:rPr>
                <w:rFonts w:ascii="Times New Roman" w:hAnsi="Times New Roman" w:cs="Times New Roman"/>
              </w:rPr>
              <w:t>Компонент на холодную воду, руб./куб. м.</w:t>
            </w:r>
          </w:p>
        </w:tc>
        <w:tc>
          <w:tcPr>
            <w:tcW w:w="0" w:type="auto"/>
          </w:tcPr>
          <w:p w:rsidR="00274495" w:rsidRPr="00BB7A5D" w:rsidRDefault="00274495" w:rsidP="007D7C99">
            <w:pPr>
              <w:spacing w:after="0" w:line="240" w:lineRule="auto"/>
              <w:ind w:firstLine="147"/>
              <w:jc w:val="both"/>
              <w:rPr>
                <w:rFonts w:ascii="Times New Roman" w:hAnsi="Times New Roman" w:cs="Times New Roman"/>
              </w:rPr>
            </w:pPr>
            <w:r w:rsidRPr="00BB7A5D">
              <w:rPr>
                <w:rFonts w:ascii="Times New Roman" w:hAnsi="Times New Roman" w:cs="Times New Roman"/>
              </w:rPr>
              <w:t>Компонент на тепловую энергию, руб./Гкал</w:t>
            </w:r>
          </w:p>
        </w:tc>
        <w:tc>
          <w:tcPr>
            <w:tcW w:w="0" w:type="auto"/>
          </w:tcPr>
          <w:p w:rsidR="00274495" w:rsidRPr="00BB7A5D" w:rsidRDefault="00274495" w:rsidP="007D7C99">
            <w:pPr>
              <w:spacing w:after="0" w:line="240" w:lineRule="auto"/>
              <w:ind w:firstLine="164"/>
              <w:jc w:val="both"/>
              <w:rPr>
                <w:rFonts w:ascii="Times New Roman" w:hAnsi="Times New Roman" w:cs="Times New Roman"/>
              </w:rPr>
            </w:pPr>
            <w:r w:rsidRPr="00BB7A5D">
              <w:rPr>
                <w:rFonts w:ascii="Times New Roman" w:hAnsi="Times New Roman" w:cs="Times New Roman"/>
              </w:rPr>
              <w:t>Компонент на холодную воду, руб./куб. м.</w:t>
            </w:r>
          </w:p>
        </w:tc>
      </w:tr>
      <w:tr w:rsidR="00274495" w:rsidRPr="00BB7A5D">
        <w:trPr>
          <w:trHeight w:val="310"/>
        </w:trPr>
        <w:tc>
          <w:tcPr>
            <w:tcW w:w="0" w:type="auto"/>
            <w:vAlign w:val="center"/>
          </w:tcPr>
          <w:p w:rsidR="00274495" w:rsidRPr="00BB7A5D" w:rsidRDefault="00274495" w:rsidP="00A96C15">
            <w:pPr>
              <w:pStyle w:val="ConsNormal"/>
              <w:widowControl/>
              <w:snapToGrid w:val="0"/>
              <w:ind w:firstLine="0"/>
              <w:jc w:val="both"/>
              <w:rPr>
                <w:rFonts w:ascii="Times New Roman" w:hAnsi="Times New Roman" w:cs="Times New Roman"/>
                <w:sz w:val="22"/>
                <w:szCs w:val="22"/>
              </w:rPr>
            </w:pPr>
            <w:r w:rsidRPr="00BB7A5D">
              <w:rPr>
                <w:rFonts w:ascii="Times New Roman" w:hAnsi="Times New Roman" w:cs="Times New Roman"/>
                <w:sz w:val="22"/>
                <w:szCs w:val="22"/>
              </w:rPr>
              <w:t xml:space="preserve">Население </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1617,20</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21,08</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Pr>
                <w:rFonts w:ascii="Times New Roman" w:hAnsi="Times New Roman" w:cs="Times New Roman"/>
                <w:sz w:val="22"/>
                <w:szCs w:val="22"/>
              </w:rPr>
              <w:t>1749,81</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23,19</w:t>
            </w:r>
          </w:p>
        </w:tc>
      </w:tr>
      <w:tr w:rsidR="00274495" w:rsidRPr="00BB7A5D">
        <w:trPr>
          <w:trHeight w:val="415"/>
        </w:trPr>
        <w:tc>
          <w:tcPr>
            <w:tcW w:w="0" w:type="auto"/>
            <w:vAlign w:val="center"/>
          </w:tcPr>
          <w:p w:rsidR="00274495" w:rsidRPr="00BB7A5D" w:rsidRDefault="00274495" w:rsidP="00A96C15">
            <w:pPr>
              <w:pStyle w:val="ConsNormal"/>
              <w:widowControl/>
              <w:snapToGrid w:val="0"/>
              <w:ind w:firstLine="0"/>
              <w:jc w:val="both"/>
              <w:rPr>
                <w:rFonts w:ascii="Times New Roman" w:hAnsi="Times New Roman" w:cs="Times New Roman"/>
                <w:sz w:val="22"/>
                <w:szCs w:val="22"/>
              </w:rPr>
            </w:pPr>
            <w:r w:rsidRPr="00BB7A5D">
              <w:rPr>
                <w:rFonts w:ascii="Times New Roman" w:hAnsi="Times New Roman" w:cs="Times New Roman"/>
                <w:sz w:val="22"/>
                <w:szCs w:val="22"/>
              </w:rPr>
              <w:t>Бюджетные и прочие потребители</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1617,20</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21,08</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Pr>
                <w:rFonts w:ascii="Times New Roman" w:hAnsi="Times New Roman" w:cs="Times New Roman"/>
                <w:sz w:val="22"/>
                <w:szCs w:val="22"/>
              </w:rPr>
              <w:t>1749,81</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23,19</w:t>
            </w:r>
          </w:p>
        </w:tc>
      </w:tr>
    </w:tbl>
    <w:p w:rsidR="00274495" w:rsidRPr="00BB7A5D" w:rsidRDefault="00274495" w:rsidP="00133EB1">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Тариф на горячую воду в закрытой системе горячего водоснабжения для ЛПУ «Санаторий «Колос» налогом на добавленную стоимость не облагаются в соответствии с главой 26.2 части второй Налогового кодекса Российской Федерации. </w:t>
      </w:r>
    </w:p>
    <w:p w:rsidR="00274495" w:rsidRPr="00BB7A5D" w:rsidRDefault="00274495" w:rsidP="00133EB1">
      <w:pPr>
        <w:pStyle w:val="ConsNormal"/>
        <w:widowControl/>
        <w:tabs>
          <w:tab w:val="left" w:pos="0"/>
        </w:tabs>
        <w:snapToGrid w:val="0"/>
        <w:jc w:val="both"/>
        <w:rPr>
          <w:rFonts w:ascii="Times New Roman" w:hAnsi="Times New Roman" w:cs="Times New Roman"/>
          <w:sz w:val="22"/>
          <w:szCs w:val="22"/>
        </w:rPr>
      </w:pPr>
      <w:r w:rsidRPr="00BB7A5D">
        <w:rPr>
          <w:rFonts w:ascii="Times New Roman" w:hAnsi="Times New Roman" w:cs="Times New Roman"/>
          <w:sz w:val="22"/>
          <w:szCs w:val="22"/>
        </w:rPr>
        <w:t>2. Настоящее постановление вступает в силу с 01.01.2015 г. и подлежит опубликованию.</w:t>
      </w:r>
    </w:p>
    <w:p w:rsidR="00274495" w:rsidRPr="00BB7A5D" w:rsidRDefault="00274495" w:rsidP="00133EB1">
      <w:pPr>
        <w:numPr>
          <w:ilvl w:val="0"/>
          <w:numId w:val="18"/>
        </w:numPr>
        <w:tabs>
          <w:tab w:val="num" w:pos="0"/>
          <w:tab w:val="left" w:pos="284"/>
          <w:tab w:val="left" w:pos="720"/>
          <w:tab w:val="left" w:pos="900"/>
        </w:tabs>
        <w:autoSpaceDE w:val="0"/>
        <w:autoSpaceDN w:val="0"/>
        <w:adjustRightInd w:val="0"/>
        <w:spacing w:after="0" w:line="240" w:lineRule="auto"/>
        <w:ind w:left="0" w:firstLine="720"/>
        <w:jc w:val="both"/>
        <w:rPr>
          <w:rFonts w:ascii="Times New Roman" w:hAnsi="Times New Roman" w:cs="Times New Roman"/>
        </w:rPr>
      </w:pPr>
      <w:r w:rsidRPr="00BB7A5D">
        <w:rPr>
          <w:rFonts w:ascii="Times New Roman" w:hAnsi="Times New Roman" w:cs="Times New Roman"/>
        </w:rPr>
        <w:t>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274495" w:rsidRPr="00BB7A5D" w:rsidRDefault="00274495" w:rsidP="00820759">
      <w:pPr>
        <w:numPr>
          <w:ilvl w:val="0"/>
          <w:numId w:val="18"/>
        </w:numPr>
        <w:tabs>
          <w:tab w:val="num" w:pos="0"/>
          <w:tab w:val="left" w:pos="720"/>
          <w:tab w:val="left" w:pos="900"/>
        </w:tabs>
        <w:spacing w:after="0" w:line="240" w:lineRule="auto"/>
        <w:ind w:left="0" w:firstLine="720"/>
        <w:jc w:val="both"/>
        <w:rPr>
          <w:rFonts w:ascii="Times New Roman" w:hAnsi="Times New Roman" w:cs="Times New Roman"/>
        </w:rPr>
      </w:pPr>
      <w:r w:rsidRPr="00BB7A5D">
        <w:rPr>
          <w:rFonts w:ascii="Times New Roman" w:hAnsi="Times New Roman" w:cs="Times New Roman"/>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Default="00274495" w:rsidP="00820759">
      <w:pPr>
        <w:spacing w:after="0" w:line="240" w:lineRule="auto"/>
        <w:jc w:val="both"/>
        <w:rPr>
          <w:rFonts w:ascii="Times New Roman" w:hAnsi="Times New Roman" w:cs="Times New Roman"/>
          <w:lang w:val="en-US"/>
        </w:rPr>
      </w:pPr>
    </w:p>
    <w:p w:rsidR="00274495" w:rsidRPr="00A96C15" w:rsidRDefault="00274495" w:rsidP="00820759">
      <w:pPr>
        <w:spacing w:after="0" w:line="240" w:lineRule="auto"/>
        <w:jc w:val="both"/>
        <w:rPr>
          <w:rFonts w:ascii="Times New Roman" w:hAnsi="Times New Roman" w:cs="Times New Roman"/>
          <w:lang w:val="en-US"/>
        </w:rPr>
      </w:pPr>
    </w:p>
    <w:p w:rsidR="00274495" w:rsidRPr="00BB7A5D" w:rsidRDefault="00274495" w:rsidP="00B204ED">
      <w:pPr>
        <w:spacing w:after="0" w:line="240" w:lineRule="auto"/>
        <w:jc w:val="both"/>
        <w:rPr>
          <w:rFonts w:ascii="Times New Roman" w:hAnsi="Times New Roman" w:cs="Times New Roman"/>
        </w:rPr>
      </w:pPr>
      <w:r w:rsidRPr="00BB7A5D">
        <w:rPr>
          <w:rFonts w:ascii="Times New Roman" w:hAnsi="Times New Roman" w:cs="Times New Roman"/>
          <w:b/>
          <w:bCs/>
        </w:rPr>
        <w:t>Вопрос 12:</w:t>
      </w:r>
      <w:r w:rsidRPr="00BB7A5D">
        <w:rPr>
          <w:rFonts w:ascii="Times New Roman" w:hAnsi="Times New Roman" w:cs="Times New Roman"/>
        </w:rPr>
        <w:t xml:space="preserve"> «Об установлении тарифов на питьевую воду и водоотведение для ЛПУ «Санаторий «Колос»  на 2015 год».</w:t>
      </w:r>
    </w:p>
    <w:p w:rsidR="00274495" w:rsidRPr="00BB7A5D" w:rsidRDefault="00274495" w:rsidP="00B204ED">
      <w:pPr>
        <w:spacing w:after="0" w:line="240" w:lineRule="auto"/>
        <w:jc w:val="both"/>
        <w:rPr>
          <w:rFonts w:ascii="Times New Roman" w:hAnsi="Times New Roman" w:cs="Times New Roman"/>
        </w:rPr>
      </w:pPr>
    </w:p>
    <w:p w:rsidR="00274495" w:rsidRPr="00BB7A5D" w:rsidRDefault="00274495" w:rsidP="00B204ED">
      <w:pPr>
        <w:tabs>
          <w:tab w:val="left" w:pos="567"/>
        </w:tabs>
        <w:spacing w:after="0" w:line="240" w:lineRule="auto"/>
        <w:jc w:val="both"/>
        <w:rPr>
          <w:b/>
          <w:bCs/>
        </w:rPr>
      </w:pPr>
      <w:r w:rsidRPr="00BB7A5D">
        <w:rPr>
          <w:rFonts w:ascii="Times New Roman" w:hAnsi="Times New Roman" w:cs="Times New Roman"/>
          <w:b/>
          <w:bCs/>
        </w:rPr>
        <w:t>СЛУШАЛИ:</w:t>
      </w:r>
    </w:p>
    <w:p w:rsidR="00274495" w:rsidRPr="00BB7A5D" w:rsidRDefault="00274495" w:rsidP="00B204ED">
      <w:pPr>
        <w:tabs>
          <w:tab w:val="left" w:pos="567"/>
        </w:tabs>
        <w:spacing w:after="0" w:line="240" w:lineRule="auto"/>
        <w:ind w:firstLine="709"/>
        <w:jc w:val="both"/>
        <w:rPr>
          <w:rFonts w:ascii="Times New Roman" w:hAnsi="Times New Roman" w:cs="Times New Roman"/>
        </w:rPr>
      </w:pPr>
      <w:r w:rsidRPr="00BB7A5D">
        <w:t>У</w:t>
      </w:r>
      <w:r w:rsidRPr="00BB7A5D">
        <w:rPr>
          <w:rFonts w:ascii="Times New Roman" w:hAnsi="Times New Roman" w:cs="Times New Roman"/>
        </w:rPr>
        <w:t xml:space="preserve">полномоченного по делу Громову Н.Г. сообщившего по рассматриваемому вопросу следующее. </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ЛПУ «Санаторий «Колос» представило в ДГРЦ и ТП КО заявление и расчетные материалы для установлении тарифов на питьевую воду и водоотведение на 2015 год.</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от 02.09.2014 г. №256.</w:t>
      </w:r>
    </w:p>
    <w:p w:rsidR="00274495" w:rsidRPr="00BB7A5D" w:rsidRDefault="00274495" w:rsidP="00B204E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BB7A5D">
        <w:rPr>
          <w:rFonts w:ascii="Times New Roman" w:hAnsi="Times New Roman" w:cs="Times New Roman"/>
          <w:b/>
          <w:bCs/>
        </w:rPr>
        <w:t xml:space="preserve"> </w:t>
      </w:r>
      <w:r w:rsidRPr="00BB7A5D">
        <w:rPr>
          <w:rFonts w:ascii="Times New Roman" w:hAnsi="Times New Roman" w:cs="Times New Roman"/>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p>
    <w:p w:rsidR="00274495" w:rsidRPr="00BB7A5D" w:rsidRDefault="00274495" w:rsidP="00BB7A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При проведении настоящей экспертизы уполномоченный по делу опирался на исходные данные, представленные ЛПУ «Санаторий «Колос». Ответственность за достоверность исходных данных несет ЛПУ «Санаторий «Колос».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74495" w:rsidRPr="00BB7A5D" w:rsidRDefault="00274495" w:rsidP="00B204ED">
      <w:pPr>
        <w:tabs>
          <w:tab w:val="left" w:pos="1272"/>
        </w:tabs>
        <w:spacing w:after="0" w:line="240" w:lineRule="auto"/>
        <w:ind w:firstLine="709"/>
        <w:jc w:val="center"/>
        <w:rPr>
          <w:rFonts w:ascii="Times New Roman" w:hAnsi="Times New Roman" w:cs="Times New Roman"/>
        </w:rPr>
      </w:pPr>
      <w:r w:rsidRPr="00BB7A5D">
        <w:rPr>
          <w:rFonts w:ascii="Times New Roman" w:hAnsi="Times New Roman" w:cs="Times New Roman"/>
        </w:rPr>
        <w:t>Экономическое обоснование тарифов на питьевую воду</w:t>
      </w:r>
    </w:p>
    <w:p w:rsidR="00274495" w:rsidRPr="00BB7A5D" w:rsidRDefault="00274495" w:rsidP="00B204E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Поскольку предприятие осуществляет деятельность с сентября 2012 г., динамика полезного отпуска питьевой воды за 3 предшествующих года не является показательной. </w:t>
      </w:r>
    </w:p>
    <w:p w:rsidR="00274495" w:rsidRPr="00BB7A5D" w:rsidRDefault="00274495" w:rsidP="00B204E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Предприятием предложена НВВ по водоснабжению в размере 996,72 тыс. руб., средний тариф на питьевую воду по расчету предприятия составил 36,59 руб./м3.</w:t>
      </w:r>
    </w:p>
    <w:p w:rsidR="00274495" w:rsidRPr="00BB7A5D" w:rsidRDefault="00274495" w:rsidP="00B204E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Производственная программа предприятия принята на уровне плановых объемов отпускаемой воды 2014 года. </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 поднято воды: 35,17 тыс. м3;</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 использовано на комм.-бытовые нужды предприятия: 2,37 тыс.м3;</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 подано в сеть: 32,80 тыс.м3;</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 потери: 1,28 тыс. м3 (4%);</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-реализовано всего 31,52 тыс. м3, в том числе:</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-производственные нужды предприятия: 23,95 тыс. м3;</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-населению – 7,17 тыс.м3;</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-прочим потребителям – 0,40 тыс.м3.</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При расчете тарифа приняты следующие статьи затрат. </w:t>
      </w:r>
      <w:r w:rsidRPr="00BB7A5D">
        <w:rPr>
          <w:rFonts w:ascii="Times New Roman" w:hAnsi="Times New Roman" w:cs="Times New Roman"/>
        </w:rPr>
        <w:tab/>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на электроэнергию.</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При определении экономически-обоснованного объема электроэнергии принят среднеобластной удельный расход  электроэнергии по фактическим затратам предприятий с закрытыми водозаборами за 2013 г  и составивший 1,63 кВт/м3. Тариф на электроэнергию (СН-2) принят по фактически сложившемуся тарифу на сентябрь 2014 г. с НДС с индексацией во втором полугодии на 107,5% . Затраты составили 201,11 тыс. руб.</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Амортизационные отчисления приняты согласно ведомости начисления амортизации и составили 70,00 тыс. руб.</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Затраты на текущий ремонт и техническое обслуживание приняты в соответствии с договором на обслуживание, планом ремонтных работ. затраты составили 92,42 тыс. руб.  Рекомендовано также  на выполнение ремонтных работ направить средства, полученные от амортизационных отчислений.</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по оплате труда основных производственных рабочих приняты в соответствии со штатным расписанием и приказами по предприятию.  Затраты составили 100,28 тыс. руб., численность занятого персонала  - 0,75 ед.</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20,2% или 20,26 тыс. руб.</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Оплата труда АУП.</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Доля оплата труда АУП, распределяемой на водоснабжение, по учетной политике предприятия определяется соответственно доле заработной платы ОПР. Доля расходов по заработной плате АУП составляет 0,7% или 15,72 тыс. руб.</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АУП составляют 20,2% или 3,17 тыс. руб.</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Прочие прямые расходы включают затраты на лабораторные исследования воды согласно договору на сумму 41,63 тыс. руб. </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Налоги, включаемые в себестоимость.</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Водный налог. </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составили 10,58 тыс. рублей в соответствии со ставками водного налога.</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Единый налог по упрощенной системе налогообложения. Размер налога принят по предложению предприятия и составил 2,23 тыс. руб.</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Необходимая валовая выручка на 2015 г.   составила 697,89 тыс. руб. </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 основании вышеизложенного экономически обоснованный тариф на питьевую воду для ЛПУ «Санаторий «Колос» составит:</w:t>
      </w:r>
    </w:p>
    <w:p w:rsidR="00274495" w:rsidRPr="00BB7A5D" w:rsidRDefault="00274495" w:rsidP="00B204ED">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- 21,08 руб./м3 с 01.01.2015 г. по 30.06.2015 г.;</w:t>
      </w:r>
    </w:p>
    <w:p w:rsidR="00274495" w:rsidRPr="00BB7A5D" w:rsidRDefault="00274495" w:rsidP="00B204ED">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  23,19 руб./м3 с 01.07.2015 г. по 31.12.2015 г.</w:t>
      </w:r>
    </w:p>
    <w:p w:rsidR="00274495" w:rsidRPr="00BB7A5D" w:rsidRDefault="00274495" w:rsidP="00B204ED">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Рост тарифов декабрь 2015 г. к декабрю 2014 г. составляет 10%.</w:t>
      </w:r>
    </w:p>
    <w:p w:rsidR="00274495" w:rsidRPr="00BB7A5D" w:rsidRDefault="00274495" w:rsidP="00BB7A5D">
      <w:pPr>
        <w:spacing w:after="0" w:line="240" w:lineRule="auto"/>
        <w:ind w:firstLine="709"/>
        <w:jc w:val="both"/>
        <w:rPr>
          <w:rFonts w:ascii="Times New Roman" w:hAnsi="Times New Roman" w:cs="Times New Roman"/>
        </w:rPr>
      </w:pPr>
      <w:r w:rsidRPr="00BB7A5D">
        <w:rPr>
          <w:rFonts w:ascii="Times New Roman" w:hAnsi="Times New Roman" w:cs="Times New Roman"/>
        </w:rPr>
        <w:tab/>
        <w:t>Тарифы на питьевую воду для ЛПУ «Санаторий «Колос»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B204ED">
      <w:pPr>
        <w:tabs>
          <w:tab w:val="left" w:pos="1272"/>
        </w:tabs>
        <w:spacing w:after="0" w:line="240" w:lineRule="auto"/>
        <w:ind w:firstLine="709"/>
        <w:jc w:val="center"/>
        <w:rPr>
          <w:rFonts w:ascii="Times New Roman" w:hAnsi="Times New Roman" w:cs="Times New Roman"/>
        </w:rPr>
      </w:pPr>
      <w:r w:rsidRPr="00BB7A5D">
        <w:rPr>
          <w:rFonts w:ascii="Times New Roman" w:hAnsi="Times New Roman" w:cs="Times New Roman"/>
        </w:rPr>
        <w:t>Экономическое обоснование тарифов на водоотведение</w:t>
      </w:r>
    </w:p>
    <w:p w:rsidR="00274495" w:rsidRPr="00BB7A5D" w:rsidRDefault="00274495" w:rsidP="00B204E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Поскольку предприятие осуществляет деятельность с сентября 2012 г., динамика полезного отпуска по водоотведению за 3 предшествующих года не является показательной. </w:t>
      </w:r>
    </w:p>
    <w:p w:rsidR="00274495" w:rsidRPr="00BB7A5D" w:rsidRDefault="00274495" w:rsidP="00B204E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Предприятием предложена НВВ по водоотведению в размере 996,72 тыс. руб., средний тариф по расчету предприятия составил 36,59 руб./м3.</w:t>
      </w:r>
    </w:p>
    <w:p w:rsidR="00274495" w:rsidRPr="00BB7A5D" w:rsidRDefault="00274495" w:rsidP="00B204E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Производственная программа предприятия принята на уровне плановых объемов водоотведения  2014 года. </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 принято стоков: 31,82 тыс. м3, в том числе от:</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-производственных нужд предприятия: 24,25 тыс. м3;</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 от населения – 7,17 тыс.м3;</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-бюджетных и прочих потребителей – 0,40 тыс.м3.</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При расчете тарифа приняты следующие статьи затрат. </w:t>
      </w:r>
      <w:r w:rsidRPr="00BB7A5D">
        <w:rPr>
          <w:rFonts w:ascii="Times New Roman" w:hAnsi="Times New Roman" w:cs="Times New Roman"/>
        </w:rPr>
        <w:tab/>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на электроэнергию.</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При определении экономически-обоснованного объема электроэнергии принят удельный расход  электроэнергии по фактическим затратам за 2013 г  и составивший 0,60 кВт/м3. Тариф на электроэнергию (СН-2) принят по фактически сложившемуся тарифу на сентябрь 2014 г. с НДС с индексацией во втором полугодии на 107,5% . Затраты составили 96,69 тыс. руб.</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Имущество по водоотведению (КНС) находится в аренде. Арендные платежи согласно договору аренды составляют 180,00 тыс. руб.</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Поскольку фактические затраты за истекший период 2014 г. предприятием не представлены, затраты на текущий ремонт и техническое обслуживание исключены.</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по оплате труда основных производственных рабочих приняты в соответствии со штатным расписанием и приказами по предприятию.  Затраты составили 37,81 тыс. руб. (с частичным переносом затрат в водоснабжение), численность занятого персонала  - 0,33 ед.</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20,2% или 7,64 тыс. руб.</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Предприятие направляет стоки в полном объеме на очистку в МУП «Костромагорводоканал». Оплата услуг МУП «Костромагорводоканал» по очистке стоков составляет 500,83 тыс. руб. по прогнозируемому среднему тарифу 18,60 руб./м3 (с НДС) </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Налоги, включаемые в себестоимость.</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Единый налог по упрощенной системе налогообложения. Размер налога принят по предложению предприятия и составил 2,97 тыс. руб.</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Необходимая валовая выручка на 2015 г.   составила 790,57 тыс. руб. </w:t>
      </w:r>
    </w:p>
    <w:p w:rsidR="00274495" w:rsidRPr="00BB7A5D" w:rsidRDefault="00274495" w:rsidP="00B204E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 основании вышеизложенного экономически обоснованный тариф на водоотведение для ЛПУ «Санаторий «Колос» составит:</w:t>
      </w:r>
    </w:p>
    <w:p w:rsidR="00274495" w:rsidRPr="00BB7A5D" w:rsidRDefault="00274495" w:rsidP="00B204ED">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- 23,66 руб./м3 с 01.01.2015 г. по 30.06.2015 г.;</w:t>
      </w:r>
    </w:p>
    <w:p w:rsidR="00274495" w:rsidRPr="00BB7A5D" w:rsidRDefault="00274495" w:rsidP="00B204ED">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  26,03 руб./м3 с 01.07.2015 г. по 31.12.2015 г.</w:t>
      </w:r>
    </w:p>
    <w:p w:rsidR="00274495" w:rsidRPr="00BB7A5D" w:rsidRDefault="00274495" w:rsidP="00B204ED">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Рост тарифов декабрь 2015 г. к декабрю 2014 г. составляет 10%.</w:t>
      </w:r>
    </w:p>
    <w:p w:rsidR="00274495" w:rsidRPr="00BB7A5D" w:rsidRDefault="00274495" w:rsidP="00B204ED">
      <w:pPr>
        <w:pStyle w:val="BodyTextIndent"/>
        <w:spacing w:after="0" w:line="240" w:lineRule="auto"/>
        <w:ind w:left="0" w:firstLine="709"/>
        <w:jc w:val="both"/>
        <w:rPr>
          <w:rFonts w:ascii="Times New Roman" w:hAnsi="Times New Roman" w:cs="Times New Roman"/>
        </w:rPr>
      </w:pPr>
      <w:r w:rsidRPr="00BB7A5D">
        <w:rPr>
          <w:rFonts w:ascii="Times New Roman" w:hAnsi="Times New Roman" w:cs="Times New Roman"/>
        </w:rPr>
        <w:t>Все члены Правления, принимавшие участие в рассмотрении вопроса №</w:t>
      </w:r>
      <w:r w:rsidRPr="00BB7A5D">
        <w:t>1</w:t>
      </w:r>
      <w:r w:rsidRPr="00BB7A5D">
        <w:rPr>
          <w:rFonts w:ascii="Times New Roman" w:hAnsi="Times New Roman" w:cs="Times New Roman"/>
        </w:rPr>
        <w:t>2 Повестки, предложение уполномоченного по делу Громовой Н.Г. поддержали единогласно.</w:t>
      </w:r>
    </w:p>
    <w:p w:rsidR="00274495" w:rsidRPr="00BB7A5D" w:rsidRDefault="00274495" w:rsidP="00B204ED">
      <w:pPr>
        <w:spacing w:after="0" w:line="240" w:lineRule="auto"/>
        <w:jc w:val="both"/>
        <w:rPr>
          <w:rFonts w:ascii="Times New Roman" w:hAnsi="Times New Roman" w:cs="Times New Roman"/>
        </w:rPr>
      </w:pPr>
    </w:p>
    <w:p w:rsidR="00274495" w:rsidRPr="00BB7A5D" w:rsidRDefault="00274495" w:rsidP="00B204ED">
      <w:pPr>
        <w:pStyle w:val="1"/>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B204ED">
      <w:pPr>
        <w:pStyle w:val="1"/>
        <w:ind w:firstLine="709"/>
        <w:jc w:val="both"/>
        <w:rPr>
          <w:rFonts w:ascii="Times New Roman" w:hAnsi="Times New Roman" w:cs="Times New Roman"/>
        </w:rPr>
      </w:pPr>
      <w:r w:rsidRPr="00BB7A5D">
        <w:rPr>
          <w:rFonts w:ascii="Times New Roman" w:hAnsi="Times New Roman" w:cs="Times New Roman"/>
        </w:rPr>
        <w:t>1. Утвердить ЛПУ «Санаторий «Колос» производственные программы в сфере водоснабжения и водоотведения на 2015 год;</w:t>
      </w:r>
    </w:p>
    <w:p w:rsidR="00274495" w:rsidRPr="00BB7A5D" w:rsidRDefault="00274495" w:rsidP="00B204ED">
      <w:pPr>
        <w:pStyle w:val="1"/>
        <w:ind w:firstLine="709"/>
        <w:jc w:val="both"/>
        <w:rPr>
          <w:rFonts w:ascii="Times New Roman" w:hAnsi="Times New Roman" w:cs="Times New Roman"/>
        </w:rPr>
      </w:pPr>
      <w:r w:rsidRPr="00BB7A5D">
        <w:rPr>
          <w:rFonts w:ascii="Times New Roman" w:hAnsi="Times New Roman" w:cs="Times New Roman"/>
        </w:rPr>
        <w:t>2.Установить тарифы на питьевую  воду и водоотведение  для  ЛПУ «Санаторий «Колос» на 2015 год в следующем размере:</w:t>
      </w:r>
    </w:p>
    <w:tbl>
      <w:tblPr>
        <w:tblW w:w="45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6"/>
        <w:gridCol w:w="1259"/>
        <w:gridCol w:w="1939"/>
        <w:gridCol w:w="2147"/>
      </w:tblGrid>
      <w:tr w:rsidR="00274495" w:rsidRPr="00BB7A5D">
        <w:trPr>
          <w:trHeight w:val="329"/>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Категория потребителей</w:t>
            </w:r>
          </w:p>
        </w:tc>
        <w:tc>
          <w:tcPr>
            <w:tcW w:w="680" w:type="pct"/>
            <w:vAlign w:val="center"/>
          </w:tcPr>
          <w:p w:rsidR="00274495" w:rsidRPr="00BB7A5D" w:rsidRDefault="00274495" w:rsidP="007D7C99">
            <w:pPr>
              <w:pStyle w:val="1"/>
              <w:ind w:firstLine="120"/>
              <w:jc w:val="both"/>
              <w:rPr>
                <w:rFonts w:ascii="Times New Roman" w:hAnsi="Times New Roman" w:cs="Times New Roman"/>
              </w:rPr>
            </w:pPr>
            <w:r w:rsidRPr="00BB7A5D">
              <w:rPr>
                <w:rFonts w:ascii="Times New Roman" w:hAnsi="Times New Roman" w:cs="Times New Roman"/>
              </w:rPr>
              <w:t>Ед. изм.</w:t>
            </w:r>
          </w:p>
        </w:tc>
        <w:tc>
          <w:tcPr>
            <w:tcW w:w="1047" w:type="pct"/>
            <w:vAlign w:val="center"/>
          </w:tcPr>
          <w:p w:rsidR="00274495" w:rsidRPr="00BB7A5D" w:rsidRDefault="00274495" w:rsidP="007D7C99">
            <w:pPr>
              <w:pStyle w:val="1"/>
              <w:ind w:firstLine="101"/>
              <w:jc w:val="both"/>
              <w:rPr>
                <w:rFonts w:ascii="Times New Roman" w:hAnsi="Times New Roman" w:cs="Times New Roman"/>
              </w:rPr>
            </w:pPr>
            <w:r w:rsidRPr="00BB7A5D">
              <w:rPr>
                <w:rFonts w:ascii="Times New Roman" w:hAnsi="Times New Roman" w:cs="Times New Roman"/>
              </w:rPr>
              <w:t>с 01.01.2015 г.</w:t>
            </w:r>
          </w:p>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по 30.06.2015 г.</w:t>
            </w:r>
          </w:p>
        </w:tc>
        <w:tc>
          <w:tcPr>
            <w:tcW w:w="1159"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с  01.07.2015 г.</w:t>
            </w:r>
          </w:p>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по 31.12.2015 г.</w:t>
            </w:r>
          </w:p>
        </w:tc>
      </w:tr>
      <w:tr w:rsidR="00274495" w:rsidRPr="00BB7A5D">
        <w:trPr>
          <w:trHeight w:val="275"/>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 Питьевая вода</w:t>
            </w:r>
          </w:p>
        </w:tc>
        <w:tc>
          <w:tcPr>
            <w:tcW w:w="680" w:type="pct"/>
            <w:vAlign w:val="center"/>
          </w:tcPr>
          <w:p w:rsidR="00274495" w:rsidRPr="00BB7A5D" w:rsidRDefault="00274495" w:rsidP="007D7C99">
            <w:pPr>
              <w:pStyle w:val="1"/>
              <w:ind w:firstLine="709"/>
              <w:jc w:val="both"/>
              <w:rPr>
                <w:rFonts w:ascii="Times New Roman" w:hAnsi="Times New Roman" w:cs="Times New Roman"/>
              </w:rPr>
            </w:pPr>
          </w:p>
        </w:tc>
        <w:tc>
          <w:tcPr>
            <w:tcW w:w="1047" w:type="pct"/>
            <w:vAlign w:val="center"/>
          </w:tcPr>
          <w:p w:rsidR="00274495" w:rsidRPr="00BB7A5D" w:rsidRDefault="00274495" w:rsidP="007D7C99">
            <w:pPr>
              <w:pStyle w:val="1"/>
              <w:ind w:firstLine="709"/>
              <w:jc w:val="both"/>
              <w:rPr>
                <w:rFonts w:ascii="Times New Roman" w:hAnsi="Times New Roman" w:cs="Times New Roman"/>
              </w:rPr>
            </w:pPr>
          </w:p>
        </w:tc>
        <w:tc>
          <w:tcPr>
            <w:tcW w:w="1159" w:type="pct"/>
            <w:vAlign w:val="center"/>
          </w:tcPr>
          <w:p w:rsidR="00274495" w:rsidRPr="00BB7A5D" w:rsidRDefault="00274495" w:rsidP="007D7C99">
            <w:pPr>
              <w:pStyle w:val="1"/>
              <w:ind w:firstLine="709"/>
              <w:jc w:val="both"/>
              <w:rPr>
                <w:rFonts w:ascii="Times New Roman" w:hAnsi="Times New Roman" w:cs="Times New Roman"/>
              </w:rPr>
            </w:pP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21,08</w:t>
            </w:r>
          </w:p>
        </w:tc>
        <w:tc>
          <w:tcPr>
            <w:tcW w:w="1159"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23,19</w:t>
            </w: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Бюджетные и </w:t>
            </w:r>
          </w:p>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прочие потребители </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21,08</w:t>
            </w:r>
          </w:p>
        </w:tc>
        <w:tc>
          <w:tcPr>
            <w:tcW w:w="1159"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23,19</w:t>
            </w: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Водоотведение</w:t>
            </w:r>
          </w:p>
        </w:tc>
        <w:tc>
          <w:tcPr>
            <w:tcW w:w="680" w:type="pct"/>
            <w:vAlign w:val="center"/>
          </w:tcPr>
          <w:p w:rsidR="00274495" w:rsidRPr="00BB7A5D" w:rsidRDefault="00274495" w:rsidP="007D7C99">
            <w:pPr>
              <w:pStyle w:val="1"/>
              <w:ind w:firstLine="709"/>
              <w:jc w:val="both"/>
              <w:rPr>
                <w:rFonts w:ascii="Times New Roman" w:hAnsi="Times New Roman" w:cs="Times New Roman"/>
              </w:rPr>
            </w:pPr>
          </w:p>
        </w:tc>
        <w:tc>
          <w:tcPr>
            <w:tcW w:w="1047" w:type="pct"/>
            <w:vAlign w:val="center"/>
          </w:tcPr>
          <w:p w:rsidR="00274495" w:rsidRPr="00BB7A5D" w:rsidRDefault="00274495" w:rsidP="007D7C99">
            <w:pPr>
              <w:pStyle w:val="1"/>
              <w:ind w:firstLine="709"/>
              <w:jc w:val="both"/>
              <w:rPr>
                <w:rFonts w:ascii="Times New Roman" w:hAnsi="Times New Roman" w:cs="Times New Roman"/>
              </w:rPr>
            </w:pPr>
          </w:p>
        </w:tc>
        <w:tc>
          <w:tcPr>
            <w:tcW w:w="1159" w:type="pct"/>
            <w:vAlign w:val="center"/>
          </w:tcPr>
          <w:p w:rsidR="00274495" w:rsidRPr="00BB7A5D" w:rsidRDefault="00274495" w:rsidP="007D7C99">
            <w:pPr>
              <w:pStyle w:val="1"/>
              <w:ind w:firstLine="709"/>
              <w:jc w:val="both"/>
              <w:rPr>
                <w:rFonts w:ascii="Times New Roman" w:hAnsi="Times New Roman" w:cs="Times New Roman"/>
              </w:rPr>
            </w:pP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23,66</w:t>
            </w:r>
          </w:p>
        </w:tc>
        <w:tc>
          <w:tcPr>
            <w:tcW w:w="1159"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26,03</w:t>
            </w: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Бюджетные и </w:t>
            </w:r>
          </w:p>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прочие потребители </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23,66</w:t>
            </w:r>
          </w:p>
        </w:tc>
        <w:tc>
          <w:tcPr>
            <w:tcW w:w="1159"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26,03</w:t>
            </w:r>
          </w:p>
        </w:tc>
      </w:tr>
    </w:tbl>
    <w:p w:rsidR="00274495" w:rsidRPr="00BB7A5D" w:rsidRDefault="00274495" w:rsidP="00B204ED">
      <w:pPr>
        <w:pStyle w:val="1"/>
        <w:ind w:firstLine="709"/>
        <w:jc w:val="both"/>
        <w:rPr>
          <w:rFonts w:ascii="Times New Roman" w:hAnsi="Times New Roman" w:cs="Times New Roman"/>
        </w:rPr>
      </w:pPr>
      <w:r w:rsidRPr="00BB7A5D">
        <w:rPr>
          <w:rFonts w:ascii="Times New Roman" w:hAnsi="Times New Roman" w:cs="Times New Roman"/>
        </w:rPr>
        <w:tab/>
        <w:t>Тарифы на питьевую воду и водоотведение для ЛПУ «Санаторий «Колос»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B204ED">
      <w:pPr>
        <w:pStyle w:val="1"/>
        <w:ind w:firstLine="709"/>
        <w:jc w:val="both"/>
        <w:rPr>
          <w:rFonts w:ascii="Times New Roman" w:hAnsi="Times New Roman" w:cs="Times New Roman"/>
        </w:rPr>
      </w:pPr>
      <w:r w:rsidRPr="00BB7A5D">
        <w:rPr>
          <w:rFonts w:ascii="Times New Roman" w:hAnsi="Times New Roman" w:cs="Times New Roman"/>
        </w:rPr>
        <w:tab/>
        <w:t>3. Настоящее постановление  подлежит официальному опубликованию и вступает в действие с 1 января 2015 года.</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B204ED">
      <w:pPr>
        <w:spacing w:after="0" w:line="240" w:lineRule="auto"/>
        <w:ind w:firstLine="709"/>
        <w:jc w:val="both"/>
        <w:rPr>
          <w:rFonts w:ascii="Times New Roman" w:hAnsi="Times New Roman" w:cs="Times New Roman"/>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196B84" w:rsidRDefault="00274495" w:rsidP="00B204ED">
      <w:pPr>
        <w:spacing w:after="0" w:line="240" w:lineRule="auto"/>
        <w:jc w:val="both"/>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Pr="00196B84" w:rsidRDefault="00274495" w:rsidP="00B204ED">
      <w:pPr>
        <w:spacing w:after="0" w:line="240" w:lineRule="auto"/>
        <w:jc w:val="both"/>
        <w:rPr>
          <w:rFonts w:ascii="Times New Roman" w:hAnsi="Times New Roman" w:cs="Times New Roman"/>
        </w:rPr>
      </w:pPr>
    </w:p>
    <w:p w:rsidR="00274495" w:rsidRPr="00BB7A5D" w:rsidRDefault="00274495" w:rsidP="00BB7A5D">
      <w:pPr>
        <w:spacing w:after="0" w:line="240" w:lineRule="auto"/>
        <w:jc w:val="both"/>
        <w:rPr>
          <w:rFonts w:ascii="Times New Roman" w:hAnsi="Times New Roman" w:cs="Times New Roman"/>
        </w:rPr>
      </w:pPr>
    </w:p>
    <w:p w:rsidR="00274495" w:rsidRPr="00BB7A5D" w:rsidRDefault="00274495" w:rsidP="0020743E">
      <w:pPr>
        <w:spacing w:after="0" w:line="240" w:lineRule="auto"/>
        <w:jc w:val="both"/>
        <w:rPr>
          <w:rFonts w:ascii="Times New Roman" w:hAnsi="Times New Roman" w:cs="Times New Roman"/>
        </w:rPr>
      </w:pPr>
      <w:r w:rsidRPr="00BB7A5D">
        <w:rPr>
          <w:rFonts w:ascii="Times New Roman" w:hAnsi="Times New Roman" w:cs="Times New Roman"/>
          <w:b/>
          <w:bCs/>
        </w:rPr>
        <w:t xml:space="preserve">Вопрос 13: </w:t>
      </w:r>
      <w:r w:rsidRPr="00BB7A5D">
        <w:rPr>
          <w:rFonts w:ascii="Times New Roman" w:hAnsi="Times New Roman" w:cs="Times New Roman"/>
        </w:rPr>
        <w:t xml:space="preserve"> «Об установлении тарифов на тепловую энергию, поставляемую ЛПУ «Санаторий имени Ивана Сусанина» потребителям Боровиковского сельского поселения Красносельского муниципального района на 2015 год».</w:t>
      </w:r>
    </w:p>
    <w:p w:rsidR="00274495" w:rsidRPr="00BB7A5D" w:rsidRDefault="00274495" w:rsidP="0020743E">
      <w:pPr>
        <w:spacing w:after="0" w:line="240" w:lineRule="auto"/>
        <w:ind w:firstLine="720"/>
        <w:jc w:val="both"/>
        <w:rPr>
          <w:rFonts w:ascii="Times New Roman" w:hAnsi="Times New Roman" w:cs="Times New Roman"/>
          <w:b/>
          <w:bCs/>
        </w:rPr>
      </w:pPr>
    </w:p>
    <w:p w:rsidR="00274495" w:rsidRPr="00BB7A5D" w:rsidRDefault="00274495" w:rsidP="0020743E">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20743E">
      <w:pPr>
        <w:tabs>
          <w:tab w:val="left" w:pos="567"/>
        </w:tabs>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Уполномоченного по делу Шипулину А.А. сообщившего по рассматриваемому вопросу следующее. </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ЛПУ «Санаторий имени Ивана Сусанина» представило в департамент государственного регулирования цен и тарифов Костромской области заявление  вх. от 25.04.2014г. №О-636 и расчетные материалы  на установление тарифа на тепловую энергию на 2015 год в размере 1606,39 руб./Гкал (НДС не облагается) и НВВ 7609,79  тыс.руб.</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05.05.2014 г. № 68. </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Прогнозом социально-экономического развития РФ на период 2015-2017 гг. (от 25.09.2014 г.).</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Основные плановые показатели ЛПУ «Санаторий имени Ивана Сусанина» на 2015 год по теплоснабжению (по расчету департамента ГРЦТ КО) составили:</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объем произведенной тепловой энергии – 5341,53 Гкал;</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объем потерь тепловой энергии в теплосетях – 481,47 Гкал;</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объем реализации тепловой энергии потребителям  – 655,65 Гкал.</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Объем необходимой валовой выручки – 5326,27 тыс.руб., в том числе:</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топливо на технологические цели – 4154,58 тыс.руб.;</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электроэнергию на технологические нужды –724,33 тыс.руб.;</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оплату труда основных производственных рабочих с учетом страховых взносов – 441,51 тыс. руб.;</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прочие прямые расходы – 5,85 тыс. руб.</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В результате проведенной экспертизы представленных расчетов произведена корректировка следующих показателей:</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топливо на технологические цели» - снижены на 206,56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162,76 кг./т.у.т., утвержденного постановлением департамента ТЭК и ЖКХ от 22 сентября 2014 года №44;</w:t>
      </w:r>
    </w:p>
    <w:p w:rsidR="00274495" w:rsidRPr="00BB7A5D" w:rsidRDefault="00274495" w:rsidP="0020743E">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xml:space="preserve">- «затраты на электроэнергию на технологические нужды» - снижены на 129,85 тыс. руб. в связи со снижением объема электроэнергии. Объем электроэнергии принят на основании фактического расхода за 3 последних года. Цена на электроэнергию принята на основании средней цены за 3 последних месяца и проиндексирована с 01.07.2015 на 107,5%; </w:t>
      </w:r>
    </w:p>
    <w:p w:rsidR="00274495" w:rsidRPr="00BB7A5D" w:rsidRDefault="00274495" w:rsidP="0020743E">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xml:space="preserve">- «затраты на оплату труда основных производственных рабочих с учетом страховых взносов» - снижены на 897,23 тыс. руб.; </w:t>
      </w:r>
    </w:p>
    <w:p w:rsidR="00274495" w:rsidRPr="00BB7A5D" w:rsidRDefault="00274495" w:rsidP="0020743E">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«прочие прямые расходы» - снижены на 45,8 тыс. руб. Приняты расходы на мероприятия по энергосбережению в размере 0,8% от  себестоимости продаж;</w:t>
      </w:r>
    </w:p>
    <w:p w:rsidR="00274495" w:rsidRDefault="00274495" w:rsidP="001F1A8F">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 xml:space="preserve">Статьи «Материалы на производственные нужды», «Вода на технологические нужды», «Расходы по содержанию и  эксплуатации оборудования», «Цеховые расходы», «Общехозяйственные расходы», «Необходимая прибыль» - </w:t>
      </w:r>
      <w:r w:rsidRPr="001F1A8F">
        <w:rPr>
          <w:rFonts w:ascii="Times New Roman" w:hAnsi="Times New Roman" w:cs="Times New Roman"/>
        </w:rPr>
        <w:t>с учетом предельного индекса роста тарифов на тепловую энергию по Костромской области расходы в расчет тарифа не приняты</w:t>
      </w:r>
      <w:r>
        <w:rPr>
          <w:rFonts w:ascii="Times New Roman" w:hAnsi="Times New Roman" w:cs="Times New Roman"/>
        </w:rPr>
        <w:t>.</w:t>
      </w:r>
    </w:p>
    <w:p w:rsidR="00274495" w:rsidRPr="00BB7A5D" w:rsidRDefault="00274495" w:rsidP="001F1A8F">
      <w:pPr>
        <w:pStyle w:val="BodyTextIndent2"/>
        <w:tabs>
          <w:tab w:val="left" w:pos="4962"/>
        </w:tabs>
        <w:spacing w:after="0" w:line="240" w:lineRule="auto"/>
        <w:ind w:left="0" w:firstLine="720"/>
        <w:jc w:val="both"/>
        <w:rPr>
          <w:rFonts w:ascii="Times New Roman" w:hAnsi="Times New Roman" w:cs="Times New Roman"/>
        </w:rPr>
      </w:pPr>
      <w:r w:rsidRPr="00BB7A5D">
        <w:rPr>
          <w:rFonts w:ascii="Times New Roman" w:hAnsi="Times New Roman" w:cs="Times New Roman"/>
        </w:rPr>
        <w:t>Предлагается установить экономически обоснованный тарифы на тепловую энергию, поставляемую ЛПУ «Санаторий имени Ивана Сусанина» потребителям Боровиковского сельского поселения Красносельского муниципального района на 2015 год через тепловую сеть - теплоноситель горячая вода:</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с 01.01.2015 г.-30.06.2015 г. – 1079,00  руб./Гкал (НДС не облагается);</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с 01.07.2015 г.-31.12.2015 г. – 1187,00 руб./Гкал (НДС не облагается) (рост к декабрю 2014 г. – 110,0%).</w:t>
      </w:r>
    </w:p>
    <w:p w:rsidR="00274495" w:rsidRPr="00BB7A5D" w:rsidRDefault="00274495" w:rsidP="0020743E">
      <w:pPr>
        <w:pStyle w:val="BodyTextIndent"/>
        <w:spacing w:after="0" w:line="240" w:lineRule="auto"/>
        <w:ind w:left="0" w:firstLine="720"/>
        <w:jc w:val="both"/>
        <w:rPr>
          <w:rFonts w:ascii="Times New Roman" w:hAnsi="Times New Roman" w:cs="Times New Roman"/>
        </w:rPr>
      </w:pPr>
      <w:r w:rsidRPr="00BB7A5D">
        <w:rPr>
          <w:rFonts w:ascii="Times New Roman" w:hAnsi="Times New Roman" w:cs="Times New Roman"/>
        </w:rPr>
        <w:t>Все члены Правления, принимавшие участие в рассмотрении вопроса №13 Повестки, предложение уполномоченного по делу А.А. Шипулиной поддержали единогласно.</w:t>
      </w:r>
    </w:p>
    <w:p w:rsidR="00274495" w:rsidRPr="00BB7A5D" w:rsidRDefault="00274495" w:rsidP="0020743E">
      <w:pPr>
        <w:pStyle w:val="BodyTextIndent"/>
        <w:spacing w:after="0" w:line="240" w:lineRule="auto"/>
        <w:ind w:left="0"/>
        <w:jc w:val="both"/>
        <w:rPr>
          <w:rFonts w:ascii="Times New Roman" w:hAnsi="Times New Roman" w:cs="Times New Roman"/>
        </w:rPr>
      </w:pPr>
      <w:r w:rsidRPr="00BB7A5D">
        <w:rPr>
          <w:rFonts w:ascii="Times New Roman" w:hAnsi="Times New Roman" w:cs="Times New Roman"/>
        </w:rPr>
        <w:t xml:space="preserve">Солдатова И.Ю. – </w:t>
      </w:r>
      <w:r w:rsidRPr="00BB7A5D">
        <w:t>п</w:t>
      </w:r>
      <w:r w:rsidRPr="00BB7A5D">
        <w:rPr>
          <w:rFonts w:ascii="Times New Roman" w:hAnsi="Times New Roman" w:cs="Times New Roman"/>
        </w:rPr>
        <w:t>ринять предложение уполномоченного по делу.</w:t>
      </w:r>
    </w:p>
    <w:p w:rsidR="00274495" w:rsidRPr="00BB7A5D" w:rsidRDefault="00274495" w:rsidP="0020743E">
      <w:pPr>
        <w:spacing w:after="0" w:line="240" w:lineRule="auto"/>
        <w:ind w:firstLine="720"/>
        <w:jc w:val="both"/>
        <w:rPr>
          <w:rFonts w:ascii="Times New Roman" w:hAnsi="Times New Roman" w:cs="Times New Roman"/>
        </w:rPr>
      </w:pPr>
    </w:p>
    <w:p w:rsidR="00274495" w:rsidRPr="00BB7A5D" w:rsidRDefault="00274495" w:rsidP="0020743E">
      <w:pPr>
        <w:autoSpaceDE w:val="0"/>
        <w:autoSpaceDN w:val="0"/>
        <w:adjustRightInd w:val="0"/>
        <w:spacing w:after="0" w:line="240" w:lineRule="auto"/>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20743E">
      <w:pPr>
        <w:tabs>
          <w:tab w:val="left" w:pos="567"/>
        </w:tabs>
        <w:spacing w:after="0" w:line="240" w:lineRule="auto"/>
        <w:ind w:firstLine="720"/>
        <w:jc w:val="both"/>
        <w:rPr>
          <w:rFonts w:ascii="Times New Roman" w:hAnsi="Times New Roman" w:cs="Times New Roman"/>
        </w:rPr>
      </w:pPr>
      <w:r w:rsidRPr="00BB7A5D">
        <w:rPr>
          <w:rFonts w:ascii="Times New Roman" w:hAnsi="Times New Roman" w:cs="Times New Roman"/>
        </w:rPr>
        <w:t xml:space="preserve">1. Установить тарифы на тепловую энергию, поставляемую  ЛПУ «Санаторий имени Ивана Сусанина» потребителям Боровиковского сельского поселения Красносельского муниципального района на 2015 год в размере:  </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0"/>
        <w:gridCol w:w="1826"/>
        <w:gridCol w:w="2070"/>
        <w:gridCol w:w="2070"/>
      </w:tblGrid>
      <w:tr w:rsidR="00274495" w:rsidRPr="00BB7A5D">
        <w:tc>
          <w:tcPr>
            <w:tcW w:w="4536" w:type="dxa"/>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Категория потребителей</w:t>
            </w:r>
          </w:p>
        </w:tc>
        <w:tc>
          <w:tcPr>
            <w:tcW w:w="1418" w:type="dxa"/>
          </w:tcPr>
          <w:p w:rsidR="00274495" w:rsidRPr="00BB7A5D" w:rsidRDefault="00274495" w:rsidP="007D7C99">
            <w:pPr>
              <w:spacing w:after="0" w:line="240" w:lineRule="auto"/>
              <w:ind w:firstLine="147"/>
              <w:jc w:val="both"/>
              <w:rPr>
                <w:rFonts w:ascii="Times New Roman" w:hAnsi="Times New Roman" w:cs="Times New Roman"/>
              </w:rPr>
            </w:pPr>
            <w:r w:rsidRPr="00BB7A5D">
              <w:rPr>
                <w:rFonts w:ascii="Times New Roman" w:hAnsi="Times New Roman" w:cs="Times New Roman"/>
              </w:rPr>
              <w:t>ед.изм.</w:t>
            </w:r>
          </w:p>
        </w:tc>
        <w:tc>
          <w:tcPr>
            <w:tcW w:w="2126" w:type="dxa"/>
          </w:tcPr>
          <w:p w:rsidR="00274495" w:rsidRPr="00BB7A5D" w:rsidRDefault="00274495" w:rsidP="007D7C99">
            <w:pPr>
              <w:spacing w:after="0" w:line="240" w:lineRule="auto"/>
              <w:ind w:firstLine="40"/>
              <w:jc w:val="both"/>
              <w:rPr>
                <w:rFonts w:ascii="Times New Roman" w:hAnsi="Times New Roman" w:cs="Times New Roman"/>
              </w:rPr>
            </w:pPr>
            <w:r w:rsidRPr="00BB7A5D">
              <w:rPr>
                <w:rFonts w:ascii="Times New Roman" w:hAnsi="Times New Roman" w:cs="Times New Roman"/>
              </w:rPr>
              <w:t>с 01.01.2015 г.-30.06.2015 г.</w:t>
            </w:r>
          </w:p>
        </w:tc>
        <w:tc>
          <w:tcPr>
            <w:tcW w:w="2126" w:type="dxa"/>
          </w:tcPr>
          <w:p w:rsidR="00274495" w:rsidRPr="00BB7A5D" w:rsidRDefault="00274495" w:rsidP="007D7C99">
            <w:pPr>
              <w:spacing w:after="0" w:line="240" w:lineRule="auto"/>
              <w:jc w:val="both"/>
              <w:rPr>
                <w:rFonts w:ascii="Times New Roman" w:hAnsi="Times New Roman" w:cs="Times New Roman"/>
              </w:rPr>
            </w:pPr>
            <w:r w:rsidRPr="00BB7A5D">
              <w:rPr>
                <w:rFonts w:ascii="Times New Roman" w:hAnsi="Times New Roman" w:cs="Times New Roman"/>
              </w:rPr>
              <w:t>с 01.07. 2015 г.-31.12.2015 г.</w:t>
            </w:r>
          </w:p>
        </w:tc>
      </w:tr>
      <w:tr w:rsidR="00274495" w:rsidRPr="00BB7A5D">
        <w:tc>
          <w:tcPr>
            <w:tcW w:w="4536" w:type="dxa"/>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Население (с  НДС)</w:t>
            </w:r>
          </w:p>
        </w:tc>
        <w:tc>
          <w:tcPr>
            <w:tcW w:w="1418"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руб./Гкал</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1079,00  </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1187,00</w:t>
            </w:r>
          </w:p>
        </w:tc>
      </w:tr>
      <w:tr w:rsidR="00274495" w:rsidRPr="00BB7A5D">
        <w:tc>
          <w:tcPr>
            <w:tcW w:w="4536" w:type="dxa"/>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Бюджетные и прочие потребители (без НДС) в горячей воде </w:t>
            </w:r>
          </w:p>
        </w:tc>
        <w:tc>
          <w:tcPr>
            <w:tcW w:w="1418"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руб./Гкал</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1079,00  </w:t>
            </w:r>
          </w:p>
        </w:tc>
        <w:tc>
          <w:tcPr>
            <w:tcW w:w="2126" w:type="dxa"/>
            <w:vAlign w:val="bottom"/>
          </w:tcPr>
          <w:p w:rsidR="00274495" w:rsidRPr="00BB7A5D" w:rsidRDefault="00274495" w:rsidP="007D7C99">
            <w:pPr>
              <w:spacing w:after="0" w:line="240" w:lineRule="auto"/>
              <w:ind w:firstLine="720"/>
              <w:jc w:val="both"/>
              <w:rPr>
                <w:rFonts w:ascii="Times New Roman" w:hAnsi="Times New Roman" w:cs="Times New Roman"/>
              </w:rPr>
            </w:pPr>
            <w:r w:rsidRPr="00BB7A5D">
              <w:rPr>
                <w:rFonts w:ascii="Times New Roman" w:hAnsi="Times New Roman" w:cs="Times New Roman"/>
              </w:rPr>
              <w:t>1187,00</w:t>
            </w:r>
          </w:p>
        </w:tc>
      </w:tr>
    </w:tbl>
    <w:p w:rsidR="00274495" w:rsidRPr="00BB7A5D" w:rsidRDefault="00274495" w:rsidP="0020743E">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Примечание: тариф на тепловую энергию, поставляемую ЛПУ «Санаторий имени Ивана Сусанина» налогом на добавленную стоимость не облагается в соответствии с </w:t>
      </w:r>
      <w:hyperlink r:id="rId10" w:history="1">
        <w:r w:rsidRPr="00BB7A5D">
          <w:rPr>
            <w:rFonts w:ascii="Times New Roman" w:hAnsi="Times New Roman" w:cs="Times New Roman"/>
          </w:rPr>
          <w:t>главой 26.2  части второй</w:t>
        </w:r>
      </w:hyperlink>
      <w:r w:rsidRPr="00BB7A5D">
        <w:rPr>
          <w:rFonts w:ascii="Times New Roman" w:hAnsi="Times New Roman" w:cs="Times New Roman"/>
        </w:rPr>
        <w:t xml:space="preserve"> Налогового кодекса Российской Федерации.</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2. Постановление об установлении тарифа на тепловую энергию подлежит опубликованию и вступает в силу с 01 января 2015 года.</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20743E">
      <w:pPr>
        <w:spacing w:after="0" w:line="240" w:lineRule="auto"/>
        <w:ind w:firstLine="720"/>
        <w:jc w:val="both"/>
        <w:rPr>
          <w:rFonts w:ascii="Times New Roman" w:hAnsi="Times New Roman" w:cs="Times New Roman"/>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BB7A5D" w:rsidRDefault="00274495" w:rsidP="00BB7A5D">
      <w:pPr>
        <w:spacing w:after="0" w:line="240" w:lineRule="auto"/>
        <w:jc w:val="both"/>
        <w:rPr>
          <w:rFonts w:ascii="Times New Roman" w:hAnsi="Times New Roman" w:cs="Times New Roman"/>
        </w:rPr>
      </w:pPr>
    </w:p>
    <w:p w:rsidR="00274495" w:rsidRPr="00BB7A5D" w:rsidRDefault="00274495" w:rsidP="009C00D4">
      <w:pPr>
        <w:spacing w:after="0" w:line="240" w:lineRule="auto"/>
        <w:jc w:val="both"/>
        <w:rPr>
          <w:rFonts w:ascii="Times New Roman" w:hAnsi="Times New Roman" w:cs="Times New Roman"/>
        </w:rPr>
      </w:pPr>
      <w:r w:rsidRPr="00BB7A5D">
        <w:rPr>
          <w:rFonts w:ascii="Times New Roman" w:hAnsi="Times New Roman" w:cs="Times New Roman"/>
          <w:b/>
          <w:bCs/>
        </w:rPr>
        <w:t>Вопрос 14:</w:t>
      </w:r>
      <w:r w:rsidRPr="00BB7A5D">
        <w:rPr>
          <w:rFonts w:ascii="Times New Roman" w:hAnsi="Times New Roman" w:cs="Times New Roman"/>
        </w:rPr>
        <w:t xml:space="preserve"> «Об установлении тарифов на питьевую воду для ООО «Ветка» на 2015 год».</w:t>
      </w:r>
    </w:p>
    <w:p w:rsidR="00274495" w:rsidRPr="00BB7A5D" w:rsidRDefault="00274495" w:rsidP="009C00D4">
      <w:pPr>
        <w:spacing w:after="0" w:line="240" w:lineRule="auto"/>
        <w:ind w:firstLine="709"/>
        <w:jc w:val="both"/>
        <w:rPr>
          <w:rFonts w:ascii="Times New Roman" w:hAnsi="Times New Roman" w:cs="Times New Roman"/>
        </w:rPr>
      </w:pPr>
    </w:p>
    <w:p w:rsidR="00274495" w:rsidRPr="00BB7A5D" w:rsidRDefault="00274495" w:rsidP="009C00D4">
      <w:pPr>
        <w:tabs>
          <w:tab w:val="left" w:pos="567"/>
        </w:tabs>
        <w:spacing w:after="0" w:line="240" w:lineRule="auto"/>
        <w:jc w:val="both"/>
        <w:rPr>
          <w:b/>
          <w:bCs/>
        </w:rPr>
      </w:pPr>
      <w:r w:rsidRPr="00BB7A5D">
        <w:rPr>
          <w:rFonts w:ascii="Times New Roman" w:hAnsi="Times New Roman" w:cs="Times New Roman"/>
          <w:b/>
          <w:bCs/>
        </w:rPr>
        <w:t>СЛУШАЛИ:</w:t>
      </w:r>
    </w:p>
    <w:p w:rsidR="00274495" w:rsidRPr="00BB7A5D" w:rsidRDefault="00274495" w:rsidP="009C00D4">
      <w:pPr>
        <w:tabs>
          <w:tab w:val="left" w:pos="567"/>
        </w:tabs>
        <w:spacing w:after="0" w:line="240" w:lineRule="auto"/>
        <w:ind w:firstLine="709"/>
        <w:jc w:val="both"/>
        <w:rPr>
          <w:rFonts w:ascii="Times New Roman" w:hAnsi="Times New Roman" w:cs="Times New Roman"/>
        </w:rPr>
      </w:pPr>
      <w:r w:rsidRPr="00BB7A5D">
        <w:t xml:space="preserve"> У</w:t>
      </w:r>
      <w:r w:rsidRPr="00BB7A5D">
        <w:rPr>
          <w:rFonts w:ascii="Times New Roman" w:hAnsi="Times New Roman" w:cs="Times New Roman"/>
        </w:rPr>
        <w:t xml:space="preserve">полномоченного по делу Громову Н.Г. сообщившего по рассматриваемому вопросу следующее. </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ООО «Ветка» представило в ДГРЦ и ТП КО заявление и расчетные материалы для установлении тарифов на питьевую воду на 2015 год.</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от 08.08.2014 г. № 234.</w:t>
      </w:r>
    </w:p>
    <w:p w:rsidR="00274495" w:rsidRPr="00BB7A5D" w:rsidRDefault="00274495" w:rsidP="009C00D4">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BB7A5D">
        <w:rPr>
          <w:rFonts w:ascii="Times New Roman" w:hAnsi="Times New Roman" w:cs="Times New Roman"/>
          <w:b/>
          <w:bCs/>
        </w:rPr>
        <w:t xml:space="preserve"> </w:t>
      </w:r>
      <w:r w:rsidRPr="00BB7A5D">
        <w:rPr>
          <w:rFonts w:ascii="Times New Roman" w:hAnsi="Times New Roman" w:cs="Times New Roman"/>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p>
    <w:p w:rsidR="00274495" w:rsidRPr="00BB7A5D" w:rsidRDefault="00274495" w:rsidP="009C00D4">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При проведении настоящей экспертизы уполномоченный по делу опирался на исходные данные, представленные ООО «Ветка». Ответственность за достоверность исходных данных несет ООО «Ветка».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74495" w:rsidRPr="00BB7A5D" w:rsidRDefault="00274495" w:rsidP="009C00D4">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Поскольку предприятие осуществляет деятельность с сентября 2012 г., динамика полезного отпуска за 3 предшествующих года не является показательной. </w:t>
      </w:r>
    </w:p>
    <w:p w:rsidR="00274495" w:rsidRPr="00BB7A5D" w:rsidRDefault="00274495" w:rsidP="009C00D4">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Предприятием предложена НВВ в размере 563,13 тыс. руб., средний тариф на питьевую воду по расчету составил 24,31 руб./м3.</w:t>
      </w:r>
    </w:p>
    <w:p w:rsidR="00274495" w:rsidRPr="00BB7A5D" w:rsidRDefault="00274495" w:rsidP="009C00D4">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Производственная программа предприятия принята на уровне плановых объемов отпускаемой воды 2014 года. </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 поднято воды: 30,45 тыс. м3;</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 использовано на комм.-бытовые нужды предприятия: 2,31 тыс.м3;</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 подано в сеть: 28,14 тыс.м3;</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 потери: 1,34 тыс. м3 (5%);</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w:t>
      </w:r>
      <w:r w:rsidRPr="006C4959">
        <w:rPr>
          <w:rFonts w:ascii="Times New Roman" w:hAnsi="Times New Roman" w:cs="Times New Roman"/>
        </w:rPr>
        <w:t xml:space="preserve"> </w:t>
      </w:r>
      <w:r w:rsidRPr="00BB7A5D">
        <w:rPr>
          <w:rFonts w:ascii="Times New Roman" w:hAnsi="Times New Roman" w:cs="Times New Roman"/>
        </w:rPr>
        <w:t>реализовано, в том числе:</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w:t>
      </w:r>
      <w:r w:rsidRPr="006C4959">
        <w:rPr>
          <w:rFonts w:ascii="Times New Roman" w:hAnsi="Times New Roman" w:cs="Times New Roman"/>
        </w:rPr>
        <w:t xml:space="preserve"> </w:t>
      </w:r>
      <w:r w:rsidRPr="00BB7A5D">
        <w:rPr>
          <w:rFonts w:ascii="Times New Roman" w:hAnsi="Times New Roman" w:cs="Times New Roman"/>
        </w:rPr>
        <w:t>производственные нужды предприятия: 0,56 тыс. м3;</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w:t>
      </w:r>
      <w:r w:rsidRPr="006C4959">
        <w:rPr>
          <w:rFonts w:ascii="Times New Roman" w:hAnsi="Times New Roman" w:cs="Times New Roman"/>
        </w:rPr>
        <w:t xml:space="preserve"> </w:t>
      </w:r>
      <w:r w:rsidRPr="00BB7A5D">
        <w:rPr>
          <w:rFonts w:ascii="Times New Roman" w:hAnsi="Times New Roman" w:cs="Times New Roman"/>
        </w:rPr>
        <w:t>населению – 15,44 тыс.м3;</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w:t>
      </w:r>
      <w:r w:rsidRPr="006C4959">
        <w:rPr>
          <w:rFonts w:ascii="Times New Roman" w:hAnsi="Times New Roman" w:cs="Times New Roman"/>
        </w:rPr>
        <w:t xml:space="preserve"> </w:t>
      </w:r>
      <w:r w:rsidRPr="00BB7A5D">
        <w:rPr>
          <w:rFonts w:ascii="Times New Roman" w:hAnsi="Times New Roman" w:cs="Times New Roman"/>
        </w:rPr>
        <w:t>прочим потребителям (санаторий «Костромской», гостиница, автосервис) – 10,80 тыс.м3.</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При расчете тарифа приняты следующие статьи затрат. </w:t>
      </w:r>
      <w:r w:rsidRPr="00BB7A5D">
        <w:rPr>
          <w:rFonts w:ascii="Times New Roman" w:hAnsi="Times New Roman" w:cs="Times New Roman"/>
        </w:rPr>
        <w:tab/>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на электроэнергию.</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При определении экономически-обоснованного объема электроэнергии принят удельный расход, определенный по фактическим затратам 8 мес.  2014 г. и составивший 1,28 кВт/м3. Тариф на электроэнергию (СН-2) принят по фактически сложившемуся тарифу на август 2014 г. с НДС с индексацией во втором полугодии на 107,5% . Затраты составили 201,11 тыс. руб.</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Арендная плата.</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Затраты предусмотрены согласно договору аренды в полном объеме – 134,40 тыс. руб.</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по оплате труда основных производственных рабочих приняты в соответствии с договором найма. Затраты составили 45,60 тыс. руб.</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27,1% или 12,36 тыс. руб.</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Цеховые расходы .</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Предприятием предложены цеховые расходы в размере затрат на электроэнергию для освещения и отопления производственных помещений. Затраты приняты в соответствии с расчетом  и составили 17,55 тыс. руб.</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Прочие прямые расходы включают затраты на мониторинг подземных вод согласно договору на сумму 32,00 тыс. руб. и оплату агентских услуг ОАО «ЕИРКЦ» в размере 3% от начислений. Затраты составили 39,86 тыс. рублей.</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Налоги.</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Водный налог. </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составили 6,48 тыс. рублей в соответствии со ставками водного налога.</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Единый налог по упрощенной системе налогообложения. Размер налога принят 1% от предполагаемых доходов и составил 4,58 тыс. руб.</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Необходимая валовая выручка на 2015 г.   составила 461,90 тыс. руб. </w:t>
      </w:r>
    </w:p>
    <w:p w:rsidR="00274495" w:rsidRPr="00BB7A5D" w:rsidRDefault="00274495" w:rsidP="009C00D4">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 основании вышеизложенного экономически обоснованный тариф на питьевую воду для ООО «Ветка» составит:</w:t>
      </w:r>
    </w:p>
    <w:p w:rsidR="00274495" w:rsidRPr="00BB7A5D" w:rsidRDefault="00274495" w:rsidP="009C00D4">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- 16,54 руб/м3 с 01.01.2015 г. по 30.06.2015 г.;</w:t>
      </w:r>
    </w:p>
    <w:p w:rsidR="00274495" w:rsidRPr="00BB7A5D" w:rsidRDefault="00274495" w:rsidP="009C00D4">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  17,93  руб/м3 с 01.07.2015 г. по 31.12.2015 г.</w:t>
      </w:r>
    </w:p>
    <w:p w:rsidR="00274495" w:rsidRPr="00BB7A5D" w:rsidRDefault="00274495" w:rsidP="009C00D4">
      <w:pPr>
        <w:pStyle w:val="ConsPlusCell"/>
        <w:ind w:firstLine="709"/>
        <w:jc w:val="both"/>
        <w:outlineLvl w:val="0"/>
        <w:rPr>
          <w:rFonts w:ascii="Times New Roman" w:hAnsi="Times New Roman" w:cs="Times New Roman"/>
          <w:sz w:val="22"/>
          <w:szCs w:val="22"/>
        </w:rPr>
      </w:pPr>
      <w:r w:rsidRPr="00BB7A5D">
        <w:rPr>
          <w:rFonts w:ascii="Times New Roman" w:hAnsi="Times New Roman" w:cs="Times New Roman"/>
          <w:sz w:val="22"/>
          <w:szCs w:val="22"/>
        </w:rPr>
        <w:t>Рост тарифов декабрь 2015 г. к декабрю 2014 г. составляет 8,4%.</w:t>
      </w:r>
    </w:p>
    <w:p w:rsidR="00274495" w:rsidRPr="00BB7A5D" w:rsidRDefault="00274495" w:rsidP="009C00D4">
      <w:pPr>
        <w:pStyle w:val="BodyTextIndent"/>
        <w:spacing w:after="0" w:line="240" w:lineRule="auto"/>
        <w:ind w:left="0" w:firstLine="709"/>
        <w:jc w:val="both"/>
        <w:rPr>
          <w:rFonts w:ascii="Times New Roman" w:hAnsi="Times New Roman" w:cs="Times New Roman"/>
        </w:rPr>
      </w:pPr>
      <w:r w:rsidRPr="00BB7A5D">
        <w:rPr>
          <w:rFonts w:ascii="Times New Roman" w:hAnsi="Times New Roman" w:cs="Times New Roman"/>
        </w:rPr>
        <w:t>Все члены Правления, принимавшие участие в рассмотрении вопроса №</w:t>
      </w:r>
      <w:r w:rsidRPr="00BB7A5D">
        <w:t>14</w:t>
      </w:r>
      <w:r w:rsidRPr="00BB7A5D">
        <w:rPr>
          <w:rFonts w:ascii="Times New Roman" w:hAnsi="Times New Roman" w:cs="Times New Roman"/>
        </w:rPr>
        <w:t xml:space="preserve"> Повестки, предложение уполномоченного по делу Громовой Н.Г. поддержали единогласно.</w:t>
      </w:r>
    </w:p>
    <w:p w:rsidR="00274495" w:rsidRPr="00BB7A5D" w:rsidRDefault="00274495" w:rsidP="009C00D4">
      <w:pPr>
        <w:pStyle w:val="ConsPlusCell"/>
        <w:ind w:firstLine="709"/>
        <w:jc w:val="both"/>
        <w:outlineLvl w:val="0"/>
        <w:rPr>
          <w:rFonts w:ascii="Times New Roman" w:hAnsi="Times New Roman" w:cs="Times New Roman"/>
          <w:sz w:val="22"/>
          <w:szCs w:val="22"/>
        </w:rPr>
      </w:pPr>
    </w:p>
    <w:p w:rsidR="00274495" w:rsidRPr="00BB7A5D" w:rsidRDefault="00274495" w:rsidP="009C00D4">
      <w:pPr>
        <w:pStyle w:val="1"/>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9C00D4">
      <w:pPr>
        <w:pStyle w:val="1"/>
        <w:ind w:firstLine="709"/>
        <w:jc w:val="both"/>
        <w:rPr>
          <w:rFonts w:ascii="Times New Roman" w:hAnsi="Times New Roman" w:cs="Times New Roman"/>
        </w:rPr>
      </w:pPr>
      <w:r w:rsidRPr="00BB7A5D">
        <w:rPr>
          <w:rFonts w:ascii="Times New Roman" w:hAnsi="Times New Roman" w:cs="Times New Roman"/>
        </w:rPr>
        <w:t>1. Утвердить ООО «Ветка» производственную программу в сфере водоснабжения на 2015 год;</w:t>
      </w:r>
    </w:p>
    <w:p w:rsidR="00274495" w:rsidRPr="00BB7A5D" w:rsidRDefault="00274495" w:rsidP="009C00D4">
      <w:pPr>
        <w:pStyle w:val="1"/>
        <w:ind w:firstLine="709"/>
        <w:jc w:val="both"/>
        <w:rPr>
          <w:rFonts w:ascii="Times New Roman" w:hAnsi="Times New Roman" w:cs="Times New Roman"/>
        </w:rPr>
      </w:pPr>
      <w:r w:rsidRPr="00BB7A5D">
        <w:rPr>
          <w:rFonts w:ascii="Times New Roman" w:hAnsi="Times New Roman" w:cs="Times New Roman"/>
        </w:rPr>
        <w:t>2.Установить тарифы на питьевую  воду  для  ООО «Ветка»  на 2015 год в следующем размере:</w:t>
      </w:r>
    </w:p>
    <w:tbl>
      <w:tblPr>
        <w:tblW w:w="45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6"/>
        <w:gridCol w:w="1259"/>
        <w:gridCol w:w="1939"/>
        <w:gridCol w:w="2147"/>
      </w:tblGrid>
      <w:tr w:rsidR="00274495" w:rsidRPr="00BB7A5D">
        <w:trPr>
          <w:trHeight w:val="329"/>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Категория потребителей</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Ед. изм.</w:t>
            </w:r>
          </w:p>
        </w:tc>
        <w:tc>
          <w:tcPr>
            <w:tcW w:w="1047"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с 01.01.2015 г.</w:t>
            </w:r>
          </w:p>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по 30.06.2015 г.</w:t>
            </w:r>
          </w:p>
        </w:tc>
        <w:tc>
          <w:tcPr>
            <w:tcW w:w="1159"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с  01.07.2015 г.</w:t>
            </w:r>
          </w:p>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по 31.12.2015 г.</w:t>
            </w:r>
          </w:p>
        </w:tc>
      </w:tr>
      <w:tr w:rsidR="00274495" w:rsidRPr="00BB7A5D">
        <w:trPr>
          <w:trHeight w:val="275"/>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 Питьевая вода</w:t>
            </w:r>
          </w:p>
        </w:tc>
        <w:tc>
          <w:tcPr>
            <w:tcW w:w="680" w:type="pct"/>
            <w:vAlign w:val="center"/>
          </w:tcPr>
          <w:p w:rsidR="00274495" w:rsidRPr="00BB7A5D" w:rsidRDefault="00274495" w:rsidP="007D7C99">
            <w:pPr>
              <w:pStyle w:val="1"/>
              <w:ind w:firstLine="709"/>
              <w:jc w:val="both"/>
              <w:rPr>
                <w:rFonts w:ascii="Times New Roman" w:hAnsi="Times New Roman" w:cs="Times New Roman"/>
              </w:rPr>
            </w:pPr>
          </w:p>
        </w:tc>
        <w:tc>
          <w:tcPr>
            <w:tcW w:w="1047" w:type="pct"/>
            <w:vAlign w:val="center"/>
          </w:tcPr>
          <w:p w:rsidR="00274495" w:rsidRPr="00BB7A5D" w:rsidRDefault="00274495" w:rsidP="007D7C99">
            <w:pPr>
              <w:pStyle w:val="1"/>
              <w:ind w:firstLine="709"/>
              <w:jc w:val="both"/>
              <w:rPr>
                <w:rFonts w:ascii="Times New Roman" w:hAnsi="Times New Roman" w:cs="Times New Roman"/>
              </w:rPr>
            </w:pPr>
          </w:p>
        </w:tc>
        <w:tc>
          <w:tcPr>
            <w:tcW w:w="1159" w:type="pct"/>
            <w:vAlign w:val="center"/>
          </w:tcPr>
          <w:p w:rsidR="00274495" w:rsidRPr="00BB7A5D" w:rsidRDefault="00274495" w:rsidP="007D7C99">
            <w:pPr>
              <w:pStyle w:val="1"/>
              <w:ind w:firstLine="709"/>
              <w:jc w:val="both"/>
              <w:rPr>
                <w:rFonts w:ascii="Times New Roman" w:hAnsi="Times New Roman" w:cs="Times New Roman"/>
              </w:rPr>
            </w:pP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16,54</w:t>
            </w:r>
          </w:p>
        </w:tc>
        <w:tc>
          <w:tcPr>
            <w:tcW w:w="1159"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17,93</w:t>
            </w:r>
          </w:p>
        </w:tc>
      </w:tr>
      <w:tr w:rsidR="00274495" w:rsidRPr="00BB7A5D">
        <w:trPr>
          <w:trHeight w:val="557"/>
        </w:trPr>
        <w:tc>
          <w:tcPr>
            <w:tcW w:w="2114"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Бюджетные и </w:t>
            </w:r>
          </w:p>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 xml:space="preserve">прочие потребители </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16,54</w:t>
            </w:r>
          </w:p>
        </w:tc>
        <w:tc>
          <w:tcPr>
            <w:tcW w:w="1159" w:type="pct"/>
            <w:vAlign w:val="center"/>
          </w:tcPr>
          <w:p w:rsidR="00274495" w:rsidRPr="00BB7A5D" w:rsidRDefault="00274495" w:rsidP="007D7C99">
            <w:pPr>
              <w:pStyle w:val="1"/>
              <w:ind w:firstLine="709"/>
              <w:jc w:val="both"/>
              <w:rPr>
                <w:rFonts w:ascii="Times New Roman" w:hAnsi="Times New Roman" w:cs="Times New Roman"/>
              </w:rPr>
            </w:pPr>
            <w:r w:rsidRPr="00BB7A5D">
              <w:rPr>
                <w:rFonts w:ascii="Times New Roman" w:hAnsi="Times New Roman" w:cs="Times New Roman"/>
              </w:rPr>
              <w:t>17,93</w:t>
            </w:r>
          </w:p>
        </w:tc>
      </w:tr>
    </w:tbl>
    <w:p w:rsidR="00274495" w:rsidRPr="00BB7A5D" w:rsidRDefault="00274495" w:rsidP="009C00D4">
      <w:pPr>
        <w:pStyle w:val="1"/>
        <w:ind w:firstLine="709"/>
        <w:jc w:val="both"/>
        <w:rPr>
          <w:rFonts w:ascii="Times New Roman" w:hAnsi="Times New Roman" w:cs="Times New Roman"/>
        </w:rPr>
      </w:pPr>
      <w:r w:rsidRPr="00BB7A5D">
        <w:rPr>
          <w:rFonts w:ascii="Times New Roman" w:hAnsi="Times New Roman" w:cs="Times New Roman"/>
        </w:rPr>
        <w:t>Тарифы на питьевую воду для ООО «Ветка»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9C00D4">
      <w:pPr>
        <w:pStyle w:val="1"/>
        <w:ind w:firstLine="709"/>
        <w:jc w:val="both"/>
        <w:rPr>
          <w:rFonts w:ascii="Times New Roman" w:hAnsi="Times New Roman" w:cs="Times New Roman"/>
        </w:rPr>
      </w:pPr>
      <w:r w:rsidRPr="00BB7A5D">
        <w:rPr>
          <w:rFonts w:ascii="Times New Roman" w:hAnsi="Times New Roman" w:cs="Times New Roman"/>
        </w:rPr>
        <w:t>3. Настоящее постановление  подлежит официальному опубликованию и вступает в действие с 1 января 2015 года.</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9C00D4">
      <w:pPr>
        <w:spacing w:after="0" w:line="240" w:lineRule="auto"/>
        <w:ind w:firstLine="709"/>
        <w:jc w:val="both"/>
        <w:rPr>
          <w:rFonts w:ascii="Times New Roman" w:hAnsi="Times New Roman" w:cs="Times New Roman"/>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BB7A5D" w:rsidRDefault="00274495" w:rsidP="009C00D4">
      <w:pPr>
        <w:spacing w:after="0" w:line="240" w:lineRule="auto"/>
        <w:jc w:val="both"/>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Pr="00BB7A5D" w:rsidRDefault="00274495" w:rsidP="0020743E">
      <w:pPr>
        <w:spacing w:after="0" w:line="240" w:lineRule="auto"/>
        <w:ind w:firstLine="720"/>
        <w:jc w:val="both"/>
        <w:rPr>
          <w:rFonts w:ascii="Times New Roman" w:hAnsi="Times New Roman" w:cs="Times New Roman"/>
        </w:rPr>
      </w:pPr>
    </w:p>
    <w:p w:rsidR="00274495" w:rsidRPr="00BB7A5D" w:rsidRDefault="00274495" w:rsidP="0020743E">
      <w:pPr>
        <w:spacing w:after="0" w:line="240" w:lineRule="auto"/>
        <w:ind w:firstLine="720"/>
        <w:jc w:val="both"/>
        <w:rPr>
          <w:rFonts w:ascii="Times New Roman" w:hAnsi="Times New Roman" w:cs="Times New Roman"/>
        </w:rPr>
      </w:pPr>
    </w:p>
    <w:p w:rsidR="00274495" w:rsidRPr="00BB7A5D" w:rsidRDefault="00274495" w:rsidP="000830C8">
      <w:pPr>
        <w:pStyle w:val="NoSpacing"/>
        <w:jc w:val="both"/>
        <w:rPr>
          <w:rFonts w:ascii="Times New Roman" w:hAnsi="Times New Roman" w:cs="Times New Roman"/>
        </w:rPr>
      </w:pPr>
      <w:r w:rsidRPr="00BB7A5D">
        <w:rPr>
          <w:rFonts w:ascii="Times New Roman" w:hAnsi="Times New Roman" w:cs="Times New Roman"/>
          <w:b/>
          <w:bCs/>
        </w:rPr>
        <w:t>Вопрос 15: «</w:t>
      </w:r>
      <w:r w:rsidRPr="00BB7A5D">
        <w:rPr>
          <w:rFonts w:ascii="Times New Roman" w:hAnsi="Times New Roman" w:cs="Times New Roman"/>
        </w:rPr>
        <w:t xml:space="preserve">Об утверждении производственных программ в сфере водоснабжения и водоотведения </w:t>
      </w:r>
      <w:r w:rsidRPr="00BB7A5D">
        <w:rPr>
          <w:rFonts w:ascii="Times New Roman" w:hAnsi="Times New Roman" w:cs="Times New Roman"/>
          <w:color w:val="000000"/>
        </w:rPr>
        <w:t xml:space="preserve">МУП ЖКХ Шунгенского сельского поселения Костромского муниципального района </w:t>
      </w:r>
      <w:r w:rsidRPr="00BB7A5D">
        <w:rPr>
          <w:rFonts w:ascii="Times New Roman" w:hAnsi="Times New Roman" w:cs="Times New Roman"/>
        </w:rPr>
        <w:t xml:space="preserve"> на 2015 год и установлении тарифов на питьевую воду и водоотведение для потребителей </w:t>
      </w:r>
      <w:r w:rsidRPr="00BB7A5D">
        <w:rPr>
          <w:rFonts w:ascii="Times New Roman" w:hAnsi="Times New Roman" w:cs="Times New Roman"/>
          <w:color w:val="000000"/>
        </w:rPr>
        <w:t xml:space="preserve">МУП ЖКХ Шунгенского сельского поселения </w:t>
      </w:r>
      <w:r w:rsidRPr="00BB7A5D">
        <w:rPr>
          <w:rFonts w:ascii="Times New Roman" w:hAnsi="Times New Roman" w:cs="Times New Roman"/>
        </w:rPr>
        <w:t xml:space="preserve">  на 2015 год».</w:t>
      </w:r>
    </w:p>
    <w:p w:rsidR="00274495" w:rsidRPr="00BB7A5D" w:rsidRDefault="00274495" w:rsidP="000830C8">
      <w:pPr>
        <w:pStyle w:val="NoSpacing"/>
        <w:rPr>
          <w:rFonts w:ascii="Times New Roman" w:hAnsi="Times New Roman" w:cs="Times New Roman"/>
          <w:b/>
          <w:bCs/>
        </w:rPr>
      </w:pPr>
    </w:p>
    <w:p w:rsidR="00274495" w:rsidRPr="00BB7A5D" w:rsidRDefault="00274495" w:rsidP="000830C8">
      <w:pPr>
        <w:pStyle w:val="NoSpacing"/>
        <w:rPr>
          <w:rFonts w:ascii="Times New Roman" w:hAnsi="Times New Roman" w:cs="Times New Roman"/>
          <w:b/>
          <w:bCs/>
        </w:rPr>
      </w:pPr>
      <w:r w:rsidRPr="00BB7A5D">
        <w:rPr>
          <w:rFonts w:ascii="Times New Roman" w:hAnsi="Times New Roman" w:cs="Times New Roman"/>
          <w:b/>
          <w:bCs/>
        </w:rPr>
        <w:t>СЛУШАЛИ:</w:t>
      </w:r>
    </w:p>
    <w:p w:rsidR="00274495" w:rsidRPr="006C4959" w:rsidRDefault="00274495" w:rsidP="000830C8">
      <w:pPr>
        <w:pStyle w:val="NoSpacing"/>
        <w:ind w:firstLine="720"/>
        <w:rPr>
          <w:rFonts w:ascii="Times New Roman" w:hAnsi="Times New Roman" w:cs="Times New Roman"/>
        </w:rPr>
      </w:pPr>
      <w:r w:rsidRPr="00BB7A5D">
        <w:rPr>
          <w:rFonts w:ascii="Times New Roman" w:hAnsi="Times New Roman" w:cs="Times New Roman"/>
        </w:rPr>
        <w:t>Уполномоченного по делу Стрижову И.Н., сообщившего следующее</w:t>
      </w:r>
      <w:r w:rsidRPr="006C4959">
        <w:rPr>
          <w:rFonts w:ascii="Times New Roman" w:hAnsi="Times New Roman" w:cs="Times New Roman"/>
        </w:rPr>
        <w:t>.</w:t>
      </w:r>
    </w:p>
    <w:p w:rsidR="00274495" w:rsidRPr="00BB7A5D" w:rsidRDefault="00274495" w:rsidP="000830C8">
      <w:pPr>
        <w:pStyle w:val="NoSpacing"/>
        <w:jc w:val="both"/>
        <w:rPr>
          <w:rFonts w:ascii="Times New Roman" w:hAnsi="Times New Roman" w:cs="Times New Roman"/>
          <w:b/>
          <w:bCs/>
        </w:rPr>
      </w:pPr>
      <w:r w:rsidRPr="00BB7A5D">
        <w:rPr>
          <w:rFonts w:ascii="Times New Roman" w:hAnsi="Times New Roman" w:cs="Times New Roman"/>
          <w:b/>
          <w:bCs/>
        </w:rPr>
        <w:t>Водоснабжение (д.Некрасово, Аганино, Саметь)</w:t>
      </w:r>
    </w:p>
    <w:p w:rsidR="00274495" w:rsidRPr="00BB7A5D" w:rsidRDefault="00274495" w:rsidP="000830C8">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МУП ЖКХ Шунгенское сельское поселение</w:t>
      </w:r>
      <w:r w:rsidRPr="00BB7A5D">
        <w:rPr>
          <w:rFonts w:ascii="Times New Roman" w:hAnsi="Times New Roman" w:cs="Times New Roman"/>
          <w:b/>
          <w:bCs/>
        </w:rPr>
        <w:t xml:space="preserve"> </w:t>
      </w:r>
      <w:r w:rsidRPr="00BB7A5D">
        <w:rPr>
          <w:rFonts w:ascii="Times New Roman" w:hAnsi="Times New Roman" w:cs="Times New Roman"/>
        </w:rPr>
        <w:t>представило в департамент государственного регулирования цен и тарифов Костромской области з</w:t>
      </w:r>
      <w:r>
        <w:rPr>
          <w:rFonts w:ascii="Times New Roman" w:hAnsi="Times New Roman" w:cs="Times New Roman"/>
        </w:rPr>
        <w:t>аявление вх. от 30.04.2014 г. №</w:t>
      </w:r>
      <w:r w:rsidRPr="00BB7A5D">
        <w:rPr>
          <w:rFonts w:ascii="Times New Roman" w:hAnsi="Times New Roman" w:cs="Times New Roman"/>
        </w:rPr>
        <w:t>О-766 для установления тарифов на 2015 год на питьевую воду в размере 24,63 руб./м3 (НДС не облагается) при НВВ 592,73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питьевую воду от 13.10.2014 года № 336.</w:t>
      </w:r>
    </w:p>
    <w:p w:rsidR="00274495" w:rsidRPr="00BB7A5D" w:rsidRDefault="00274495" w:rsidP="000830C8">
      <w:pPr>
        <w:shd w:val="clear" w:color="auto" w:fill="FFFFFF"/>
        <w:autoSpaceDE w:val="0"/>
        <w:autoSpaceDN w:val="0"/>
        <w:adjustRightInd w:val="0"/>
        <w:spacing w:after="0" w:line="240" w:lineRule="auto"/>
        <w:ind w:firstLine="720"/>
        <w:jc w:val="both"/>
        <w:rPr>
          <w:rFonts w:ascii="Times New Roman" w:hAnsi="Times New Roman" w:cs="Times New Roman"/>
          <w:color w:val="000000"/>
        </w:rPr>
      </w:pPr>
      <w:r w:rsidRPr="00BB7A5D">
        <w:rPr>
          <w:rFonts w:ascii="Times New Roman" w:hAnsi="Times New Roman" w:cs="Times New Roman"/>
        </w:rPr>
        <w:t>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 представленных МУП ЖКХ Шунгенское сельское поселение</w:t>
      </w:r>
      <w:r w:rsidRPr="00BB7A5D">
        <w:rPr>
          <w:rFonts w:ascii="Times New Roman" w:hAnsi="Times New Roman" w:cs="Times New Roman"/>
          <w:b/>
          <w:bCs/>
        </w:rPr>
        <w:t xml:space="preserve"> </w:t>
      </w:r>
      <w:r w:rsidRPr="00BB7A5D">
        <w:rPr>
          <w:rFonts w:ascii="Times New Roman" w:hAnsi="Times New Roman" w:cs="Times New Roman"/>
        </w:rPr>
        <w:t>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r w:rsidRPr="00BB7A5D">
        <w:rPr>
          <w:rFonts w:ascii="Times New Roman" w:hAnsi="Times New Roman" w:cs="Times New Roman"/>
          <w:color w:val="000000"/>
        </w:rPr>
        <w:t xml:space="preserve"> и методическими указаниями по расчету регулируемых тарифов в сфере водоснабжения и водоотведения, утвержденные Приказом ФСТ России от 27.12.2013г. № 1746-э.</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Производственная программа  принята на следующем уровне:</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Поднято воды – 44,04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Подано воды в сеть- 44,04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Потери (неучтенный расход) – 4,40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Объем реализованной воды:</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население – 38,08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бюджетные потребители – 1,28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прочие потребители – 0,28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В результате проведенной экспертизы представленных расчетов произведена корректировка следующих статей затрат: </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«Электроэнергия» - затраты увеличены на 68,81 тыс. руб. за счет корректировки плановых объемов, тарифов на электрическую энергию на 2015 год с учетом роста  тарифов с 01.07.2015 года на 107,5%. Объемы электроэнергии рассчитаны с учетом фактических показателей за 8 месяцев 2014г. Затраты по статье составили 180,94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«Текущий ремонт и техническое обслуживание» - затраты по данной статье снижены на 146,11 тыс.руб., включают  расход рассчитаны с учетом фактических показателей (расход материалов) за 8 месяцев 2014 года и составили 40,39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оплату труда» - расчет произведен согласно штатного расписания предприятия и положения о премировании сотрудников. С 01.07.2015 г. запланирован рост заработной платы на 105,5%. Затраты по статье составили 269,04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«Отчисления на социальные нужды» - затраты по данной статье составили 30,2% от ФОТ и приняты в размере 81,25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«Услуги сторонних организаций » - затраты приняты по расчету департамента в размере 182,38 тыс. руб. Данная статья включает в себя расходы на ремонты сторонними организациями, услуги строительной техники, аренда  асс.машины.;</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«Цеховые расходы» - доля цеховых расходов, приходящаяся на регулируемый вид деятельности, составляет  12,97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«Общеэксплуатационные расходы» - данная статья является комплексной. Затраты распределяются пропорционально полученным доходам по видам деятельности. Доля общехозяйственных расходов, приходящаяся на регулируемый вид деятельности, составила 152,34 тыс. руб.с учетом роста предельного индекса тарифов, установленных ФСТ России на 2015 год;</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«Прочие прямые расходы» приняты по расчету департамента в размере 44,86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«Налоги и сборы, включаемые в себестоимость» - затраты приняты по расчету департамента в размере 4,82 тыс.руб. и включают в себя расходы по водному налогу.</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Предлагается установить экономически обоснованные тарифы на питьевую воду для МУП ЖКХ Шунгенское сельское поселение для потребителей д.Некрасово, Саметь, Аганино в размере:</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с 01.01.2015г. по 30.06.2015г.  -  23,46 руб./м3;</w:t>
      </w:r>
    </w:p>
    <w:p w:rsidR="00274495" w:rsidRPr="00BB7A5D" w:rsidRDefault="00274495" w:rsidP="000830C8">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 с 01.07.2015г. по 31.12.2015г. – 25,43 руб./м3  (НДС не облагается в соответствии с главой 26.2 части второй Налогового кодекса Российской Федерации). </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Рост тарифа составил  108,4% (декабрь 2015г.  - к декабрю 2014г.).</w:t>
      </w:r>
    </w:p>
    <w:p w:rsidR="00274495" w:rsidRPr="00BB7A5D" w:rsidRDefault="00274495" w:rsidP="000830C8">
      <w:pPr>
        <w:spacing w:after="0" w:line="240" w:lineRule="auto"/>
        <w:ind w:firstLine="720"/>
        <w:jc w:val="both"/>
        <w:rPr>
          <w:rFonts w:ascii="Times New Roman" w:hAnsi="Times New Roman" w:cs="Times New Roman"/>
        </w:rPr>
      </w:pPr>
    </w:p>
    <w:p w:rsidR="00274495" w:rsidRPr="00BB7A5D" w:rsidRDefault="00274495" w:rsidP="000830C8">
      <w:pPr>
        <w:pStyle w:val="NoSpacing"/>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1. Утвердить МУП ЖКХ Шунгенского сельского поселения производственную программу в сфере водоснабжения на 2015 год;</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 xml:space="preserve">2.Установить тарифы на питьевую воду для МУП ЖКХ Шунгенского сельского поселения </w:t>
      </w:r>
      <w:r w:rsidRPr="00BB7A5D">
        <w:rPr>
          <w:rFonts w:ascii="Times New Roman" w:hAnsi="Times New Roman" w:cs="Times New Roman"/>
          <w:color w:val="000000"/>
        </w:rPr>
        <w:t xml:space="preserve">в д.Некрасово, Аганино, Саметь Костромском муниципальном районе </w:t>
      </w:r>
      <w:r w:rsidRPr="00BB7A5D">
        <w:rPr>
          <w:rFonts w:ascii="Times New Roman" w:hAnsi="Times New Roman" w:cs="Times New Roman"/>
        </w:rPr>
        <w:t>на 2015 год в следующем размере:</w:t>
      </w:r>
    </w:p>
    <w:tbl>
      <w:tblPr>
        <w:tblW w:w="45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5"/>
        <w:gridCol w:w="1260"/>
        <w:gridCol w:w="1939"/>
        <w:gridCol w:w="2147"/>
      </w:tblGrid>
      <w:tr w:rsidR="00274495" w:rsidRPr="00BB7A5D">
        <w:trPr>
          <w:trHeight w:val="329"/>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Категория потребителей</w:t>
            </w:r>
          </w:p>
        </w:tc>
        <w:tc>
          <w:tcPr>
            <w:tcW w:w="680" w:type="pct"/>
            <w:vAlign w:val="center"/>
          </w:tcPr>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Ед.</w:t>
            </w:r>
          </w:p>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изм.</w:t>
            </w:r>
          </w:p>
        </w:tc>
        <w:tc>
          <w:tcPr>
            <w:tcW w:w="1047" w:type="pct"/>
            <w:vAlign w:val="center"/>
          </w:tcPr>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с 01.01.2015 по 30.06.2015</w:t>
            </w:r>
          </w:p>
        </w:tc>
        <w:tc>
          <w:tcPr>
            <w:tcW w:w="1159" w:type="pct"/>
            <w:vAlign w:val="center"/>
          </w:tcPr>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с 01.07.2015 по 31.12.2015</w:t>
            </w:r>
          </w:p>
        </w:tc>
      </w:tr>
      <w:tr w:rsidR="00274495" w:rsidRPr="00BB7A5D">
        <w:trPr>
          <w:trHeight w:val="275"/>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 xml:space="preserve"> Питьевая вода</w:t>
            </w:r>
          </w:p>
        </w:tc>
        <w:tc>
          <w:tcPr>
            <w:tcW w:w="680" w:type="pct"/>
            <w:vAlign w:val="center"/>
          </w:tcPr>
          <w:p w:rsidR="00274495" w:rsidRPr="00BB7A5D" w:rsidRDefault="00274495" w:rsidP="007D7C99">
            <w:pPr>
              <w:pStyle w:val="NoSpacing"/>
              <w:ind w:firstLine="6"/>
              <w:jc w:val="both"/>
              <w:rPr>
                <w:rFonts w:ascii="Times New Roman" w:hAnsi="Times New Roman" w:cs="Times New Roman"/>
              </w:rPr>
            </w:pPr>
          </w:p>
        </w:tc>
        <w:tc>
          <w:tcPr>
            <w:tcW w:w="1047" w:type="pct"/>
            <w:vAlign w:val="center"/>
          </w:tcPr>
          <w:p w:rsidR="00274495" w:rsidRPr="00BB7A5D" w:rsidRDefault="00274495" w:rsidP="007D7C99">
            <w:pPr>
              <w:pStyle w:val="NoSpacing"/>
              <w:ind w:firstLine="6"/>
              <w:jc w:val="both"/>
              <w:rPr>
                <w:rFonts w:ascii="Times New Roman" w:hAnsi="Times New Roman" w:cs="Times New Roman"/>
              </w:rPr>
            </w:pPr>
          </w:p>
        </w:tc>
        <w:tc>
          <w:tcPr>
            <w:tcW w:w="1159" w:type="pct"/>
            <w:vAlign w:val="center"/>
          </w:tcPr>
          <w:p w:rsidR="00274495" w:rsidRPr="00BB7A5D" w:rsidRDefault="00274495" w:rsidP="007D7C99">
            <w:pPr>
              <w:pStyle w:val="NoSpacing"/>
              <w:ind w:firstLine="6"/>
              <w:jc w:val="both"/>
              <w:rPr>
                <w:rFonts w:ascii="Times New Roman" w:hAnsi="Times New Roman" w:cs="Times New Roman"/>
              </w:rPr>
            </w:pPr>
          </w:p>
        </w:tc>
      </w:tr>
      <w:tr w:rsidR="00274495" w:rsidRPr="00BB7A5D">
        <w:trPr>
          <w:trHeight w:val="557"/>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руб./м3</w:t>
            </w:r>
          </w:p>
        </w:tc>
        <w:tc>
          <w:tcPr>
            <w:tcW w:w="1047" w:type="pct"/>
            <w:vAlign w:val="center"/>
          </w:tcPr>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23,46</w:t>
            </w:r>
          </w:p>
        </w:tc>
        <w:tc>
          <w:tcPr>
            <w:tcW w:w="1159" w:type="pct"/>
            <w:vAlign w:val="center"/>
          </w:tcPr>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25,43</w:t>
            </w:r>
          </w:p>
        </w:tc>
      </w:tr>
      <w:tr w:rsidR="00274495" w:rsidRPr="00BB7A5D">
        <w:trPr>
          <w:trHeight w:val="557"/>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Бюджет и прочие потребители</w:t>
            </w:r>
          </w:p>
        </w:tc>
        <w:tc>
          <w:tcPr>
            <w:tcW w:w="680" w:type="pct"/>
            <w:vAlign w:val="center"/>
          </w:tcPr>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руб./м3</w:t>
            </w:r>
          </w:p>
        </w:tc>
        <w:tc>
          <w:tcPr>
            <w:tcW w:w="1047" w:type="pct"/>
            <w:vAlign w:val="center"/>
          </w:tcPr>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23,46</w:t>
            </w:r>
          </w:p>
        </w:tc>
        <w:tc>
          <w:tcPr>
            <w:tcW w:w="1159" w:type="pct"/>
            <w:vAlign w:val="center"/>
          </w:tcPr>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25,43</w:t>
            </w:r>
          </w:p>
        </w:tc>
      </w:tr>
    </w:tbl>
    <w:p w:rsidR="00274495" w:rsidRPr="00BB7A5D" w:rsidRDefault="00274495" w:rsidP="000830C8">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Тарифы на питьевую воду  для МУП ЖКХ Шунгенского сельского поселения налогом на добавленную стоимость не облагаются в соответствии с главой 26.2 части второй Налогового кодекса Российской Федерации. </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3. Настоящее постановление  подлежит официальному опубликованию и вступает в действие с 1 января 2015 года.</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 xml:space="preserve">5. Направить в ФСТ России информацию по тарифам для включения в реестр субъектов естественных монополий в соответствии с требованиями законодательства.   </w:t>
      </w:r>
    </w:p>
    <w:p w:rsidR="00274495" w:rsidRPr="00BB7A5D" w:rsidRDefault="00274495" w:rsidP="000830C8">
      <w:pPr>
        <w:pStyle w:val="NoSpacing"/>
        <w:jc w:val="both"/>
        <w:rPr>
          <w:rFonts w:ascii="Times New Roman" w:hAnsi="Times New Roman" w:cs="Times New Roman"/>
          <w:b/>
          <w:bCs/>
        </w:rPr>
      </w:pPr>
      <w:r w:rsidRPr="00BB7A5D">
        <w:rPr>
          <w:rFonts w:ascii="Times New Roman" w:hAnsi="Times New Roman" w:cs="Times New Roman"/>
          <w:b/>
          <w:bCs/>
        </w:rPr>
        <w:t>Водоснабжение (водозабор Яковлевское)</w:t>
      </w:r>
    </w:p>
    <w:p w:rsidR="00274495" w:rsidRPr="00BB7A5D" w:rsidRDefault="00274495" w:rsidP="000830C8">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МУП ЖКХ Шунгенское сельское поселение</w:t>
      </w:r>
      <w:r w:rsidRPr="00BB7A5D">
        <w:rPr>
          <w:rFonts w:ascii="Times New Roman" w:hAnsi="Times New Roman" w:cs="Times New Roman"/>
          <w:b/>
          <w:bCs/>
        </w:rPr>
        <w:t xml:space="preserve"> </w:t>
      </w:r>
      <w:r w:rsidRPr="00BB7A5D">
        <w:rPr>
          <w:rFonts w:ascii="Times New Roman" w:hAnsi="Times New Roman" w:cs="Times New Roman"/>
        </w:rPr>
        <w:t>представило в департамент государственного регулирования цен и тарифов Костромской области   заявление вх. от 30.04.2014 г. № О-765 для установления тарифов на 2015 год на питьевую воду в размере 48,67 руб./м3 (НДС не облагается) при НВВ 2519,34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питьевую воду от 13.10.2014 года  № 336.</w:t>
      </w:r>
    </w:p>
    <w:p w:rsidR="00274495" w:rsidRPr="00BB7A5D" w:rsidRDefault="00274495" w:rsidP="000830C8">
      <w:pPr>
        <w:shd w:val="clear" w:color="auto" w:fill="FFFFFF"/>
        <w:autoSpaceDE w:val="0"/>
        <w:autoSpaceDN w:val="0"/>
        <w:adjustRightInd w:val="0"/>
        <w:spacing w:after="0" w:line="240" w:lineRule="auto"/>
        <w:ind w:firstLine="720"/>
        <w:jc w:val="both"/>
        <w:rPr>
          <w:rFonts w:ascii="Times New Roman" w:hAnsi="Times New Roman" w:cs="Times New Roman"/>
          <w:color w:val="000000"/>
        </w:rPr>
      </w:pPr>
      <w:r w:rsidRPr="00BB7A5D">
        <w:rPr>
          <w:rFonts w:ascii="Times New Roman" w:hAnsi="Times New Roman" w:cs="Times New Roman"/>
        </w:rPr>
        <w:t>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 представленных МУП ЖКХ Шунгенское сельское поселение</w:t>
      </w:r>
      <w:r w:rsidRPr="00BB7A5D">
        <w:rPr>
          <w:rFonts w:ascii="Times New Roman" w:hAnsi="Times New Roman" w:cs="Times New Roman"/>
          <w:b/>
          <w:bCs/>
        </w:rPr>
        <w:t xml:space="preserve"> </w:t>
      </w:r>
      <w:r w:rsidRPr="00BB7A5D">
        <w:rPr>
          <w:rFonts w:ascii="Times New Roman" w:hAnsi="Times New Roman" w:cs="Times New Roman"/>
        </w:rPr>
        <w:t>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r w:rsidRPr="00BB7A5D">
        <w:rPr>
          <w:rFonts w:ascii="Times New Roman" w:hAnsi="Times New Roman" w:cs="Times New Roman"/>
          <w:color w:val="000000"/>
        </w:rPr>
        <w:t xml:space="preserve"> и методическими указаниями по расчету регулируемых тарифов в сфере водоснабжения и водоотведения, утвержденные Приказом ФСТ России от 27.12.2013г. № 1746-э.</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Производственная программа  принята на следующем уровне:</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Поднято воды – 82,06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Расходы на собственные нужды – 2,00 тыс.м3;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Подано воды в сеть-  80,06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Потери (неучтенный расход) – 7,28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Объем реализованной воды:</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население – 48,76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бюджетные потребители – 1,48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прочие потребители – 22,54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В результате проведенной экспертизы представленных расчетов произведена корректировка следующих статей затрат: </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«Электроэнергия» - затраты увеличены на 7,40 тыс. руб. за счет корректировки плановых объемов, тарифов на электрическую энергию на 2015 год с учетом роста  тарифов с 01.07.2015 года на 107,5%. Объемы электроэнергии рассчитаны с учетом фактических показателей за 8 месяцев 2014г. Затраты по статье составили 821,18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«Текущий ремонт и техническое обслуживание» - затраты по данной статье снижены на 627,46 тыс.руб.. рассчитаны с учетом фактических показателей (расход материалов) за 8 месяцев 2014 года и составили 132,54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оплату труда» - расчет произведен согласно штатного расписания предприятия и положения о премировании сотрудников. С 01.07.2015 г. запланирован рост заработной платы на 105,5%. Затраты по статье составили 509,13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«Отчисления на социальные нужды» - затраты по данной статье составили 30,2% от  ФОТ и приняты в размере 153,76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«Услуги сторонних организаций » - затраты приняты по расчету департамента в размере 592,4 тыс. руб. Данная статья включает в себя расходы на ремонты сторонними организациями, услуги строительной техники, аренда  асс.машины;</w:t>
      </w:r>
    </w:p>
    <w:p w:rsidR="00274495" w:rsidRPr="00BB7A5D" w:rsidRDefault="00274495" w:rsidP="000830C8">
      <w:pPr>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BB7A5D">
        <w:rPr>
          <w:rFonts w:ascii="Times New Roman" w:hAnsi="Times New Roman" w:cs="Times New Roman"/>
        </w:rPr>
        <w:t>«Цеховые расходы» - доля цеховых расходов, приходящаяся на регулируемый вид деятельности, составляет  55,65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«Прочие прямые расходы» приняты по расчету департамента в размере 70,88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«Налоги и сборы, включаемые в себестоимость» - затраты приняты по расчету департамента в размере 15,40 тыс.руб. и включают в себя расходы по водному налогу. </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На основании проведенного анализа технико-экономических показателей НВВ предприятия снижена на 168,40  тыс. руб. и составила 2350,94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Предлагается установить экономически обоснованные тарифы на питьевую воду для МУП ЖКХ Шунгенское сельское поселение для потребителей Яковлевского водозабора в размере:</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с 01.01.2015г. по 30.06.2015г.  -  31,00 руб./м3;</w:t>
      </w:r>
    </w:p>
    <w:p w:rsidR="00274495" w:rsidRPr="00BB7A5D" w:rsidRDefault="00274495" w:rsidP="000830C8">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 с 01.07.2015г. по 31.12.2015г. – 33,60 руб./м3  (НДС не облагается в соответствии с главой 26.2 части второй Налогового кодекса Российской Федерации). </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Рост тарифа составил  108,4% (декабрь 2015г.  - к декабрю 2014г.).</w:t>
      </w:r>
    </w:p>
    <w:p w:rsidR="00274495" w:rsidRPr="00BB7A5D" w:rsidRDefault="00274495" w:rsidP="000830C8">
      <w:pPr>
        <w:pStyle w:val="NoSpacing"/>
        <w:ind w:firstLine="720"/>
        <w:jc w:val="both"/>
        <w:rPr>
          <w:rFonts w:ascii="Times New Roman" w:hAnsi="Times New Roman" w:cs="Times New Roman"/>
          <w:b/>
          <w:bCs/>
          <w:highlight w:val="yellow"/>
        </w:rPr>
      </w:pPr>
    </w:p>
    <w:p w:rsidR="00274495" w:rsidRPr="00BB7A5D" w:rsidRDefault="00274495" w:rsidP="000830C8">
      <w:pPr>
        <w:pStyle w:val="NoSpacing"/>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 xml:space="preserve">1. Утвердить </w:t>
      </w:r>
      <w:r w:rsidRPr="00BB7A5D">
        <w:rPr>
          <w:rFonts w:ascii="Times New Roman" w:hAnsi="Times New Roman" w:cs="Times New Roman"/>
          <w:color w:val="000000"/>
        </w:rPr>
        <w:t xml:space="preserve">МУП ЖКХ Шунгенского сельского поселения </w:t>
      </w:r>
      <w:r w:rsidRPr="00BB7A5D">
        <w:rPr>
          <w:rFonts w:ascii="Times New Roman" w:hAnsi="Times New Roman" w:cs="Times New Roman"/>
        </w:rPr>
        <w:t xml:space="preserve"> производственную программу в сфере водоснабжения по Яковлевскому водозабору на 2015 год;</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 xml:space="preserve">2.Установить тарифы на питьевую воду  для </w:t>
      </w:r>
      <w:r w:rsidRPr="00BB7A5D">
        <w:rPr>
          <w:rFonts w:ascii="Times New Roman" w:hAnsi="Times New Roman" w:cs="Times New Roman"/>
          <w:color w:val="000000"/>
        </w:rPr>
        <w:t xml:space="preserve">МУП ЖКХ Шунгенского сельского поселения в Костромском муниципальном районе </w:t>
      </w:r>
      <w:r w:rsidRPr="00BB7A5D">
        <w:rPr>
          <w:rFonts w:ascii="Times New Roman" w:hAnsi="Times New Roman" w:cs="Times New Roman"/>
        </w:rPr>
        <w:t xml:space="preserve">  на 2015 год в следующем размере:</w:t>
      </w:r>
    </w:p>
    <w:tbl>
      <w:tblPr>
        <w:tblW w:w="45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5"/>
        <w:gridCol w:w="1260"/>
        <w:gridCol w:w="1939"/>
        <w:gridCol w:w="2147"/>
      </w:tblGrid>
      <w:tr w:rsidR="00274495" w:rsidRPr="00BB7A5D">
        <w:trPr>
          <w:trHeight w:val="329"/>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Категория потребителей</w:t>
            </w:r>
          </w:p>
        </w:tc>
        <w:tc>
          <w:tcPr>
            <w:tcW w:w="680" w:type="pct"/>
            <w:vAlign w:val="center"/>
          </w:tcPr>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Ед.</w:t>
            </w:r>
          </w:p>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изм.</w:t>
            </w:r>
          </w:p>
        </w:tc>
        <w:tc>
          <w:tcPr>
            <w:tcW w:w="1047"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с 01.01.2015 по 30.06.2015</w:t>
            </w:r>
          </w:p>
        </w:tc>
        <w:tc>
          <w:tcPr>
            <w:tcW w:w="1159"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с 01.07.2015 по 31.12.2015</w:t>
            </w:r>
          </w:p>
        </w:tc>
      </w:tr>
      <w:tr w:rsidR="00274495" w:rsidRPr="00BB7A5D">
        <w:trPr>
          <w:trHeight w:val="275"/>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 xml:space="preserve"> Водоснабжение </w:t>
            </w:r>
          </w:p>
        </w:tc>
        <w:tc>
          <w:tcPr>
            <w:tcW w:w="680" w:type="pct"/>
            <w:vAlign w:val="center"/>
          </w:tcPr>
          <w:p w:rsidR="00274495" w:rsidRPr="00BB7A5D" w:rsidRDefault="00274495" w:rsidP="007D7C99">
            <w:pPr>
              <w:pStyle w:val="NoSpacing"/>
              <w:jc w:val="both"/>
              <w:rPr>
                <w:rFonts w:ascii="Times New Roman" w:hAnsi="Times New Roman" w:cs="Times New Roman"/>
              </w:rPr>
            </w:pPr>
          </w:p>
        </w:tc>
        <w:tc>
          <w:tcPr>
            <w:tcW w:w="1047" w:type="pct"/>
            <w:vAlign w:val="center"/>
          </w:tcPr>
          <w:p w:rsidR="00274495" w:rsidRPr="00BB7A5D" w:rsidRDefault="00274495" w:rsidP="007D7C99">
            <w:pPr>
              <w:pStyle w:val="NoSpacing"/>
              <w:ind w:firstLine="115"/>
              <w:jc w:val="both"/>
              <w:rPr>
                <w:rFonts w:ascii="Times New Roman" w:hAnsi="Times New Roman" w:cs="Times New Roman"/>
              </w:rPr>
            </w:pPr>
          </w:p>
        </w:tc>
        <w:tc>
          <w:tcPr>
            <w:tcW w:w="1159" w:type="pct"/>
            <w:vAlign w:val="center"/>
          </w:tcPr>
          <w:p w:rsidR="00274495" w:rsidRPr="00BB7A5D" w:rsidRDefault="00274495" w:rsidP="007D7C99">
            <w:pPr>
              <w:pStyle w:val="NoSpacing"/>
              <w:ind w:firstLine="115"/>
              <w:jc w:val="both"/>
              <w:rPr>
                <w:rFonts w:ascii="Times New Roman" w:hAnsi="Times New Roman" w:cs="Times New Roman"/>
              </w:rPr>
            </w:pPr>
          </w:p>
        </w:tc>
      </w:tr>
      <w:tr w:rsidR="00274495" w:rsidRPr="00BB7A5D">
        <w:trPr>
          <w:trHeight w:val="557"/>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руб./м3</w:t>
            </w:r>
          </w:p>
        </w:tc>
        <w:tc>
          <w:tcPr>
            <w:tcW w:w="1047"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31,00</w:t>
            </w:r>
          </w:p>
        </w:tc>
        <w:tc>
          <w:tcPr>
            <w:tcW w:w="1159"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33,60</w:t>
            </w:r>
          </w:p>
        </w:tc>
      </w:tr>
      <w:tr w:rsidR="00274495" w:rsidRPr="00BB7A5D">
        <w:trPr>
          <w:trHeight w:val="557"/>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Бюджет и прочие потребители</w:t>
            </w:r>
          </w:p>
        </w:tc>
        <w:tc>
          <w:tcPr>
            <w:tcW w:w="680" w:type="pct"/>
            <w:vAlign w:val="center"/>
          </w:tcPr>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руб./м3</w:t>
            </w:r>
          </w:p>
        </w:tc>
        <w:tc>
          <w:tcPr>
            <w:tcW w:w="1047"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31,00</w:t>
            </w:r>
          </w:p>
        </w:tc>
        <w:tc>
          <w:tcPr>
            <w:tcW w:w="1159"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33,60</w:t>
            </w:r>
          </w:p>
        </w:tc>
      </w:tr>
    </w:tbl>
    <w:p w:rsidR="00274495" w:rsidRPr="00BB7A5D" w:rsidRDefault="00274495" w:rsidP="000830C8">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Тарифы на питьевую воду  для МУП ЖКХ Шунгенского сельского поселения налогом на добавленную стоимость не облагаются в соответствии с главой 26.2 части второй Налогового кодекса Российской Федерации. </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3. Настоящее постановление  подлежит официальному опубликованию и вступает в действие с 1 января 2015 года.</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 xml:space="preserve">5. Направить в ФСТ России информацию по тарифам для включения в реестр субъектов естественных монополий в соответствии с требованиями законодательства.   </w:t>
      </w:r>
    </w:p>
    <w:p w:rsidR="00274495" w:rsidRPr="00BB7A5D" w:rsidRDefault="00274495" w:rsidP="000830C8">
      <w:pPr>
        <w:pStyle w:val="NoSpacing"/>
        <w:jc w:val="both"/>
        <w:rPr>
          <w:rFonts w:ascii="Times New Roman" w:hAnsi="Times New Roman" w:cs="Times New Roman"/>
          <w:b/>
          <w:bCs/>
        </w:rPr>
      </w:pPr>
      <w:r w:rsidRPr="00BB7A5D">
        <w:rPr>
          <w:rFonts w:ascii="Times New Roman" w:hAnsi="Times New Roman" w:cs="Times New Roman"/>
          <w:b/>
          <w:bCs/>
        </w:rPr>
        <w:t>Водоотведение</w:t>
      </w:r>
    </w:p>
    <w:p w:rsidR="00274495" w:rsidRPr="00BB7A5D" w:rsidRDefault="00274495" w:rsidP="000830C8">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МУП ЖКХ Шунгенское сельское поселение</w:t>
      </w:r>
      <w:r w:rsidRPr="00BB7A5D">
        <w:rPr>
          <w:rFonts w:ascii="Times New Roman" w:hAnsi="Times New Roman" w:cs="Times New Roman"/>
          <w:b/>
          <w:bCs/>
        </w:rPr>
        <w:t xml:space="preserve"> </w:t>
      </w:r>
      <w:r w:rsidRPr="00BB7A5D">
        <w:rPr>
          <w:rFonts w:ascii="Times New Roman" w:hAnsi="Times New Roman" w:cs="Times New Roman"/>
        </w:rPr>
        <w:t>представило в департамент государственного регулирования цен и тарифов Костромской области   заявление вх. от 30.04.2014 г. № О-767 для установления тарифов на 2015 год на водоотведение в размере 49,59 руб./м3 (НДС не облагается) при НВВ 2138,37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водоотведение от 13.10.2014 года               № 336.</w:t>
      </w:r>
    </w:p>
    <w:p w:rsidR="00274495" w:rsidRPr="00BB7A5D" w:rsidRDefault="00274495" w:rsidP="000830C8">
      <w:pPr>
        <w:shd w:val="clear" w:color="auto" w:fill="FFFFFF"/>
        <w:autoSpaceDE w:val="0"/>
        <w:autoSpaceDN w:val="0"/>
        <w:adjustRightInd w:val="0"/>
        <w:spacing w:after="0" w:line="240" w:lineRule="auto"/>
        <w:ind w:firstLine="720"/>
        <w:jc w:val="both"/>
        <w:rPr>
          <w:rFonts w:ascii="Times New Roman" w:hAnsi="Times New Roman" w:cs="Times New Roman"/>
          <w:color w:val="000000"/>
        </w:rPr>
      </w:pPr>
      <w:r w:rsidRPr="00BB7A5D">
        <w:rPr>
          <w:rFonts w:ascii="Times New Roman" w:hAnsi="Times New Roman" w:cs="Times New Roman"/>
        </w:rPr>
        <w:t>Экспертиза обоснованности тарифов на водоотведение выполнена департаментом государственного регулирования цен и тарифов Костромской области на основании материалов, представленных МУП ЖКХ Шунгенское сельское поселение</w:t>
      </w:r>
      <w:r w:rsidRPr="00BB7A5D">
        <w:rPr>
          <w:rFonts w:ascii="Times New Roman" w:hAnsi="Times New Roman" w:cs="Times New Roman"/>
          <w:b/>
          <w:bCs/>
        </w:rPr>
        <w:t xml:space="preserve"> </w:t>
      </w:r>
      <w:r w:rsidRPr="00BB7A5D">
        <w:rPr>
          <w:rFonts w:ascii="Times New Roman" w:hAnsi="Times New Roman" w:cs="Times New Roman"/>
        </w:rPr>
        <w:t>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r w:rsidRPr="00BB7A5D">
        <w:rPr>
          <w:rFonts w:ascii="Times New Roman" w:hAnsi="Times New Roman" w:cs="Times New Roman"/>
          <w:color w:val="000000"/>
        </w:rPr>
        <w:t xml:space="preserve"> и методическими указаниями по расчету регулируемых тарифов в сфере водоснабжения и водоотведения, утвержденные Приказом ФСТ России от 27.12.2013г. № 1746-э.</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Производственная программа  принята на следующем уровне:</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пропущено сточных вод – 99,94 тыс. м3 в т.ч.:</w:t>
      </w:r>
    </w:p>
    <w:p w:rsidR="00274495" w:rsidRPr="00BB7A5D" w:rsidRDefault="00274495" w:rsidP="00BB7A5D">
      <w:pPr>
        <w:tabs>
          <w:tab w:val="left" w:pos="900"/>
        </w:tabs>
        <w:spacing w:after="0" w:line="240" w:lineRule="auto"/>
        <w:ind w:firstLine="720"/>
        <w:jc w:val="both"/>
        <w:rPr>
          <w:rFonts w:ascii="Times New Roman" w:hAnsi="Times New Roman" w:cs="Times New Roman"/>
        </w:rPr>
      </w:pPr>
      <w:r w:rsidRPr="00BB7A5D">
        <w:rPr>
          <w:rFonts w:ascii="Times New Roman" w:hAnsi="Times New Roman" w:cs="Times New Roman"/>
        </w:rPr>
        <w:t>-</w:t>
      </w:r>
      <w:r w:rsidRPr="00BB7A5D">
        <w:rPr>
          <w:rFonts w:ascii="Times New Roman" w:hAnsi="Times New Roman" w:cs="Times New Roman"/>
        </w:rPr>
        <w:tab/>
        <w:t>население – 94,00 тыс. м3;</w:t>
      </w:r>
    </w:p>
    <w:p w:rsidR="00274495" w:rsidRPr="00BB7A5D" w:rsidRDefault="00274495" w:rsidP="00BB7A5D">
      <w:pPr>
        <w:tabs>
          <w:tab w:val="left" w:pos="900"/>
          <w:tab w:val="left" w:pos="1080"/>
          <w:tab w:val="left" w:pos="5494"/>
        </w:tabs>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w:t>
      </w:r>
      <w:r>
        <w:rPr>
          <w:rFonts w:ascii="Times New Roman" w:hAnsi="Times New Roman" w:cs="Times New Roman"/>
        </w:rPr>
        <w:t xml:space="preserve"> </w:t>
      </w:r>
      <w:r w:rsidRPr="00BB7A5D">
        <w:rPr>
          <w:rFonts w:ascii="Times New Roman" w:hAnsi="Times New Roman" w:cs="Times New Roman"/>
        </w:rPr>
        <w:t>бюджетные потребители – 5,14 тыс. м3;</w:t>
      </w:r>
      <w:r>
        <w:rPr>
          <w:rFonts w:ascii="Times New Roman" w:hAnsi="Times New Roman" w:cs="Times New Roman"/>
        </w:rPr>
        <w:tab/>
      </w:r>
    </w:p>
    <w:p w:rsidR="00274495" w:rsidRPr="00BB7A5D" w:rsidRDefault="00274495" w:rsidP="00BB7A5D">
      <w:pPr>
        <w:tabs>
          <w:tab w:val="left" w:pos="900"/>
          <w:tab w:val="left" w:pos="1080"/>
        </w:tabs>
        <w:spacing w:after="0" w:line="240" w:lineRule="auto"/>
        <w:ind w:firstLine="720"/>
        <w:jc w:val="both"/>
        <w:rPr>
          <w:rFonts w:ascii="Times New Roman" w:hAnsi="Times New Roman" w:cs="Times New Roman"/>
        </w:rPr>
      </w:pPr>
      <w:r w:rsidRPr="00BB7A5D">
        <w:rPr>
          <w:rFonts w:ascii="Times New Roman" w:hAnsi="Times New Roman" w:cs="Times New Roman"/>
        </w:rPr>
        <w:t>-  прочие потребители – 0,80 тыс. м3.</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В результате проведенной экспертизы представленных расчетов произведена корректировка следующих статей затрат: </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«Электроэнергия» - затраты увеличены на 401,12 тыс. руб. за счет корректировки плановых объемов, тарифов на электрическую энергию на 2015 год с учетом роста  тарифов с 01.07.2015 года на 107,5%. Объемы электроэнергии рассчитаны с учетом фактических показателей за 8 месяцев 2014г. Затраты по статье составили 853,25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«Текущий ремонт и техническое обслуживание» - затраты по данной статье рассчитаны с учетом фактических показателей (расход материалов) за 8 месяцев 2014 года и составили 85,91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«Затраты на оплату труда» - расчет произведен согласно штатного расписания предприятия и положения о премировании сотрудников. С 01.07.2015 г. запланирован рост заработной платы на 105,5%. Затраты по статье составили 1025,55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«Отчисления на социальные нужды» - затраты по данной статье составили 30,2% от  ФОТ и приняты в размере 309,72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-«Амортизация основных средств» - затраты по данной статье приняты по предложению предприятия в размере 91,00 тыс.руб., на основании ведомости начисления амортизации;</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«Услуги сторонних организаций » - затраты приняты по расчету департамента в размере 148,63 тыс. руб. Данная статья включает в себя расходы на ремонты сторонними организациями, услуги строительной техники, аренда  асс.машины;</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«Цеховые расходы» - доля цеховых расходов, приходящаяся на регулируемый вид деятельности, составляет  41,24 тыс. руб. или 10,4% </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«Общеэксплуатационные расходы» - данная статья является комплексной. Затраты распределяются пропорционально полученным доходам по видам деятельности. Доля общехозяйственных расходов, приходящаяся на регулируемый вид деятельности, составляет  376,77 тыс. руб.( с учетом переброски ОХР из водоснабжения 87,47 тыс.руб.) </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«Прочие прямые расходы» приняты по расчету департамента в размере 129,58 тыс. руб.</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Предлагается установить экономически обоснованные тарифы на водоотведение для МУП ЖКХ Шунгенское сельское поселение в размере:</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с 01.01.2015г. по 30.06.2015г.  -  29,40 руб./м3;</w:t>
      </w:r>
    </w:p>
    <w:p w:rsidR="00274495" w:rsidRPr="00BB7A5D" w:rsidRDefault="00274495" w:rsidP="000830C8">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 с 01.07.2015г. по 31.12.2015г. – 31,87 руб./м3  (НДС не облагается в соответствии с главой 26.2 части второй Налогового кодекса Российской Федерации). </w:t>
      </w:r>
    </w:p>
    <w:p w:rsidR="00274495" w:rsidRPr="00BB7A5D" w:rsidRDefault="00274495" w:rsidP="000830C8">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Рост тарифа составил  108,4% (декабрь 2015г.  - к декабрю 2014г.).</w:t>
      </w:r>
    </w:p>
    <w:p w:rsidR="00274495" w:rsidRPr="00BB7A5D" w:rsidRDefault="00274495" w:rsidP="000830C8">
      <w:pPr>
        <w:pStyle w:val="NoSpacing"/>
        <w:ind w:firstLine="720"/>
        <w:jc w:val="both"/>
        <w:rPr>
          <w:rFonts w:ascii="Times New Roman" w:hAnsi="Times New Roman" w:cs="Times New Roman"/>
          <w:b/>
          <w:bCs/>
          <w:highlight w:val="yellow"/>
        </w:rPr>
      </w:pPr>
    </w:p>
    <w:p w:rsidR="00274495" w:rsidRPr="00BB7A5D" w:rsidRDefault="00274495" w:rsidP="000830C8">
      <w:pPr>
        <w:pStyle w:val="NoSpacing"/>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 xml:space="preserve">1. Утвердить </w:t>
      </w:r>
      <w:r w:rsidRPr="00BB7A5D">
        <w:rPr>
          <w:rFonts w:ascii="Times New Roman" w:hAnsi="Times New Roman" w:cs="Times New Roman"/>
          <w:color w:val="000000"/>
        </w:rPr>
        <w:t xml:space="preserve">МУП ЖКХ Шунгенского сельского поселения </w:t>
      </w:r>
      <w:r w:rsidRPr="00BB7A5D">
        <w:rPr>
          <w:rFonts w:ascii="Times New Roman" w:hAnsi="Times New Roman" w:cs="Times New Roman"/>
        </w:rPr>
        <w:t xml:space="preserve"> производственную программу в сфере водоотведения  на 2015 год;</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 xml:space="preserve">2.Установить тарифы на водоотведение для </w:t>
      </w:r>
      <w:r w:rsidRPr="00BB7A5D">
        <w:rPr>
          <w:rFonts w:ascii="Times New Roman" w:hAnsi="Times New Roman" w:cs="Times New Roman"/>
          <w:color w:val="000000"/>
        </w:rPr>
        <w:t xml:space="preserve">МУП ЖКХ Шунгенского сельского поселения в Костромском муниципальном районе </w:t>
      </w:r>
      <w:r w:rsidRPr="00BB7A5D">
        <w:rPr>
          <w:rFonts w:ascii="Times New Roman" w:hAnsi="Times New Roman" w:cs="Times New Roman"/>
        </w:rPr>
        <w:t xml:space="preserve">  на 2015 год в следующем размере:</w:t>
      </w:r>
    </w:p>
    <w:tbl>
      <w:tblPr>
        <w:tblW w:w="45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5"/>
        <w:gridCol w:w="1260"/>
        <w:gridCol w:w="1939"/>
        <w:gridCol w:w="2147"/>
      </w:tblGrid>
      <w:tr w:rsidR="00274495" w:rsidRPr="00BB7A5D">
        <w:trPr>
          <w:trHeight w:val="329"/>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Категория потребителей</w:t>
            </w:r>
          </w:p>
        </w:tc>
        <w:tc>
          <w:tcPr>
            <w:tcW w:w="680" w:type="pct"/>
            <w:vAlign w:val="center"/>
          </w:tcPr>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Ед.</w:t>
            </w:r>
          </w:p>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изм.</w:t>
            </w:r>
          </w:p>
        </w:tc>
        <w:tc>
          <w:tcPr>
            <w:tcW w:w="1047"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с 01.01.2015 по 30.06.2015</w:t>
            </w:r>
          </w:p>
        </w:tc>
        <w:tc>
          <w:tcPr>
            <w:tcW w:w="1159"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с 01.07.2015 по 31.12.2015</w:t>
            </w:r>
          </w:p>
        </w:tc>
      </w:tr>
      <w:tr w:rsidR="00274495" w:rsidRPr="00BB7A5D">
        <w:trPr>
          <w:trHeight w:val="275"/>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 xml:space="preserve"> Водоотведение</w:t>
            </w:r>
          </w:p>
        </w:tc>
        <w:tc>
          <w:tcPr>
            <w:tcW w:w="680" w:type="pct"/>
            <w:vAlign w:val="center"/>
          </w:tcPr>
          <w:p w:rsidR="00274495" w:rsidRPr="00BB7A5D" w:rsidRDefault="00274495" w:rsidP="007D7C99">
            <w:pPr>
              <w:pStyle w:val="NoSpacing"/>
              <w:jc w:val="both"/>
              <w:rPr>
                <w:rFonts w:ascii="Times New Roman" w:hAnsi="Times New Roman" w:cs="Times New Roman"/>
              </w:rPr>
            </w:pPr>
          </w:p>
        </w:tc>
        <w:tc>
          <w:tcPr>
            <w:tcW w:w="1047" w:type="pct"/>
            <w:vAlign w:val="center"/>
          </w:tcPr>
          <w:p w:rsidR="00274495" w:rsidRPr="00BB7A5D" w:rsidRDefault="00274495" w:rsidP="007D7C99">
            <w:pPr>
              <w:pStyle w:val="NoSpacing"/>
              <w:ind w:firstLine="115"/>
              <w:jc w:val="both"/>
              <w:rPr>
                <w:rFonts w:ascii="Times New Roman" w:hAnsi="Times New Roman" w:cs="Times New Roman"/>
              </w:rPr>
            </w:pPr>
          </w:p>
        </w:tc>
        <w:tc>
          <w:tcPr>
            <w:tcW w:w="1159" w:type="pct"/>
            <w:vAlign w:val="center"/>
          </w:tcPr>
          <w:p w:rsidR="00274495" w:rsidRPr="00BB7A5D" w:rsidRDefault="00274495" w:rsidP="007D7C99">
            <w:pPr>
              <w:pStyle w:val="NoSpacing"/>
              <w:ind w:firstLine="115"/>
              <w:jc w:val="both"/>
              <w:rPr>
                <w:rFonts w:ascii="Times New Roman" w:hAnsi="Times New Roman" w:cs="Times New Roman"/>
              </w:rPr>
            </w:pPr>
          </w:p>
        </w:tc>
      </w:tr>
      <w:tr w:rsidR="00274495" w:rsidRPr="00BB7A5D">
        <w:trPr>
          <w:trHeight w:val="557"/>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руб./м3</w:t>
            </w:r>
          </w:p>
        </w:tc>
        <w:tc>
          <w:tcPr>
            <w:tcW w:w="1047"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29,40</w:t>
            </w:r>
          </w:p>
        </w:tc>
        <w:tc>
          <w:tcPr>
            <w:tcW w:w="1159"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31,87</w:t>
            </w:r>
          </w:p>
        </w:tc>
      </w:tr>
      <w:tr w:rsidR="00274495" w:rsidRPr="00BB7A5D">
        <w:trPr>
          <w:trHeight w:val="557"/>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Бюджет и прочие потребители</w:t>
            </w:r>
          </w:p>
        </w:tc>
        <w:tc>
          <w:tcPr>
            <w:tcW w:w="680" w:type="pct"/>
            <w:vAlign w:val="center"/>
          </w:tcPr>
          <w:p w:rsidR="00274495" w:rsidRPr="00BB7A5D" w:rsidRDefault="00274495" w:rsidP="007D7C99">
            <w:pPr>
              <w:pStyle w:val="NoSpacing"/>
              <w:jc w:val="both"/>
              <w:rPr>
                <w:rFonts w:ascii="Times New Roman" w:hAnsi="Times New Roman" w:cs="Times New Roman"/>
              </w:rPr>
            </w:pPr>
          </w:p>
        </w:tc>
        <w:tc>
          <w:tcPr>
            <w:tcW w:w="1047"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29,40</w:t>
            </w:r>
          </w:p>
        </w:tc>
        <w:tc>
          <w:tcPr>
            <w:tcW w:w="1159" w:type="pct"/>
            <w:vAlign w:val="center"/>
          </w:tcPr>
          <w:p w:rsidR="00274495" w:rsidRPr="00BB7A5D" w:rsidRDefault="00274495" w:rsidP="007D7C99">
            <w:pPr>
              <w:pStyle w:val="NoSpacing"/>
              <w:ind w:firstLine="115"/>
              <w:jc w:val="both"/>
              <w:rPr>
                <w:rFonts w:ascii="Times New Roman" w:hAnsi="Times New Roman" w:cs="Times New Roman"/>
              </w:rPr>
            </w:pPr>
            <w:r w:rsidRPr="00BB7A5D">
              <w:rPr>
                <w:rFonts w:ascii="Times New Roman" w:hAnsi="Times New Roman" w:cs="Times New Roman"/>
              </w:rPr>
              <w:t>31,87</w:t>
            </w:r>
          </w:p>
        </w:tc>
      </w:tr>
    </w:tbl>
    <w:p w:rsidR="00274495" w:rsidRPr="00BB7A5D" w:rsidRDefault="00274495" w:rsidP="000830C8">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Тарифы на водоотведение для МУП ЖКХ Шунгенского сельского поселения налогом на добавленную стоимость не облагаются в соответствии с главой 26.2 части второй Налогового кодекса Российской Федерации. </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3. Настоящее постановление  подлежит официальному опубликованию и вступает в действие с 1 января 2015 года.</w:t>
      </w:r>
    </w:p>
    <w:p w:rsidR="00274495" w:rsidRPr="00BB7A5D" w:rsidRDefault="00274495" w:rsidP="000830C8">
      <w:pPr>
        <w:pStyle w:val="NoSpacing"/>
        <w:ind w:firstLine="720"/>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1F59C3" w:rsidRDefault="00274495" w:rsidP="001F59C3">
      <w:pPr>
        <w:pStyle w:val="NoSpacing"/>
        <w:ind w:firstLine="720"/>
        <w:rPr>
          <w:rFonts w:ascii="Times New Roman" w:hAnsi="Times New Roman" w:cs="Times New Roman"/>
        </w:rPr>
      </w:pPr>
      <w:r w:rsidRPr="001F59C3">
        <w:rPr>
          <w:rFonts w:ascii="Times New Roman" w:hAnsi="Times New Roman" w:cs="Times New Roman"/>
        </w:rPr>
        <w:t xml:space="preserve">5. Направить в ФСТ России информацию по тарифам для включения в реестр субъектов естественных монополий в соответствии с требованиями законодательства. </w:t>
      </w:r>
    </w:p>
    <w:p w:rsidR="00274495" w:rsidRPr="00BB7A5D" w:rsidRDefault="00274495" w:rsidP="0020743E">
      <w:pPr>
        <w:spacing w:after="0" w:line="240" w:lineRule="auto"/>
        <w:jc w:val="both"/>
        <w:rPr>
          <w:rFonts w:ascii="Times New Roman" w:hAnsi="Times New Roman" w:cs="Times New Roman"/>
        </w:rPr>
      </w:pPr>
    </w:p>
    <w:p w:rsidR="00274495" w:rsidRPr="00BB7A5D" w:rsidRDefault="00274495" w:rsidP="007930ED">
      <w:pPr>
        <w:pStyle w:val="NoSpacing"/>
        <w:jc w:val="both"/>
        <w:rPr>
          <w:rFonts w:ascii="Times New Roman" w:hAnsi="Times New Roman" w:cs="Times New Roman"/>
        </w:rPr>
      </w:pPr>
      <w:r w:rsidRPr="00BB7A5D">
        <w:rPr>
          <w:rFonts w:ascii="Times New Roman" w:hAnsi="Times New Roman" w:cs="Times New Roman"/>
          <w:b/>
          <w:bCs/>
        </w:rPr>
        <w:t xml:space="preserve">Вопрос 16: </w:t>
      </w:r>
      <w:r w:rsidRPr="00BB7A5D">
        <w:rPr>
          <w:rFonts w:ascii="Times New Roman" w:hAnsi="Times New Roman" w:cs="Times New Roman"/>
        </w:rPr>
        <w:t>Об утверждении производственной программы в сфере водоснабжения  ООО «КаРус-Траст» Солигаличского сельского поселения на 2015 год и установлении тарифов на питьевую воду  для потребителей ООО «КаРус-Траст» Солигаличского сельского поселения   на 2015 год.</w:t>
      </w:r>
    </w:p>
    <w:p w:rsidR="00274495" w:rsidRPr="00BB7A5D" w:rsidRDefault="00274495" w:rsidP="007930ED">
      <w:pPr>
        <w:pStyle w:val="NoSpacing"/>
        <w:ind w:firstLine="720"/>
        <w:rPr>
          <w:rFonts w:ascii="Times New Roman" w:hAnsi="Times New Roman" w:cs="Times New Roman"/>
        </w:rPr>
      </w:pPr>
    </w:p>
    <w:p w:rsidR="00274495" w:rsidRPr="00BB7A5D" w:rsidRDefault="00274495" w:rsidP="007930ED">
      <w:pPr>
        <w:pStyle w:val="NoSpacing"/>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7930ED">
      <w:pPr>
        <w:pStyle w:val="NoSpacing"/>
        <w:ind w:firstLine="720"/>
        <w:jc w:val="both"/>
        <w:rPr>
          <w:rFonts w:ascii="Times New Roman" w:hAnsi="Times New Roman" w:cs="Times New Roman"/>
        </w:rPr>
      </w:pPr>
      <w:r w:rsidRPr="00BB7A5D">
        <w:rPr>
          <w:rFonts w:ascii="Times New Roman" w:hAnsi="Times New Roman" w:cs="Times New Roman"/>
        </w:rPr>
        <w:t>Уполномоченного по делу Стрижову И.Н., сообщившего следующего.</w:t>
      </w:r>
    </w:p>
    <w:p w:rsidR="00274495" w:rsidRPr="00BB7A5D" w:rsidRDefault="00274495" w:rsidP="007930ED">
      <w:pPr>
        <w:shd w:val="clear" w:color="auto" w:fill="FFFFFF"/>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ООО «КаРус-Траст»</w:t>
      </w:r>
      <w:r w:rsidRPr="00BB7A5D">
        <w:rPr>
          <w:rFonts w:ascii="Times New Roman" w:hAnsi="Times New Roman" w:cs="Times New Roman"/>
          <w:color w:val="000000"/>
        </w:rPr>
        <w:t xml:space="preserve"> представило в департамент государственного регулирования цен и тарифов Костромской области заявление  вх. от 03.10.2014 года №О- 2051 и расчетные материалы на установление тарифов на питьевую воду на 2015 год в размере 23,75 руб./мЗ. при НВВ 78,39 тыс.руб.</w:t>
      </w:r>
    </w:p>
    <w:p w:rsidR="00274495" w:rsidRPr="00BB7A5D" w:rsidRDefault="00274495" w:rsidP="007930ED">
      <w:pPr>
        <w:shd w:val="clear" w:color="auto" w:fill="FFFFFF"/>
        <w:autoSpaceDE w:val="0"/>
        <w:autoSpaceDN w:val="0"/>
        <w:adjustRightInd w:val="0"/>
        <w:spacing w:after="0" w:line="240" w:lineRule="auto"/>
        <w:ind w:firstLine="720"/>
        <w:jc w:val="both"/>
        <w:rPr>
          <w:rFonts w:ascii="Times New Roman" w:hAnsi="Times New Roman" w:cs="Times New Roman"/>
          <w:color w:val="000000"/>
        </w:rPr>
      </w:pPr>
      <w:r w:rsidRPr="00BB7A5D">
        <w:rPr>
          <w:rFonts w:ascii="Times New Roman" w:hAnsi="Times New Roman" w:cs="Times New Roman"/>
          <w:color w:val="000000"/>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питьевую воду на 2015 год от 17.10.2014г. № 342. Расчет тарифов на питьевую воду произведен в соответствии с действующим законодательством, руководствуясь положениями в сфере холодного водоснабжения закрепленными Федеральным законом от 07.12.2011 года № 416-ФЗ «О водоснабжении и водоотведении», постановлением Правительства Российской Федерации от 13.05.2013 года № 406 «О государственном регулировании тарифов в сфере водоснабжения и водоотведения » и методическими указаниями по расчету регулируемых тарифов в сфере водоснабжения и водоотведения, утвержденные Приказом ФСТ России от 27.12.2013г. № 1746-э.</w:t>
      </w:r>
    </w:p>
    <w:p w:rsidR="00274495" w:rsidRPr="00BB7A5D" w:rsidRDefault="00274495" w:rsidP="007930ED">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Производственная программа предприятия в сфере холодного водоснабжения принята на 2015 год  на следующем уровне:</w:t>
      </w:r>
    </w:p>
    <w:p w:rsidR="00274495" w:rsidRPr="00BB7A5D" w:rsidRDefault="00274495" w:rsidP="007930ED">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 поднято воды – 3,9 тыс. м3;</w:t>
      </w:r>
    </w:p>
    <w:p w:rsidR="00274495" w:rsidRPr="00BB7A5D" w:rsidRDefault="00274495" w:rsidP="007930ED">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 на хозяйственные нужды предприятия – 0,2 тыс. м3;</w:t>
      </w:r>
    </w:p>
    <w:p w:rsidR="00274495" w:rsidRPr="00BB7A5D" w:rsidRDefault="00274495" w:rsidP="007930ED">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 подано в сеть – 2,7 тыс. м3;</w:t>
      </w:r>
    </w:p>
    <w:p w:rsidR="00274495" w:rsidRPr="00BB7A5D" w:rsidRDefault="00274495" w:rsidP="007930ED">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 потери воды в сетях – 0,2 тыс. м3 (5,5%);</w:t>
      </w:r>
    </w:p>
    <w:p w:rsidR="00274495" w:rsidRPr="00BB7A5D" w:rsidRDefault="00274495" w:rsidP="007930ED">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 реализовано воды, всего – 3,5 тыс. м3,в т.ч.:</w:t>
      </w:r>
    </w:p>
    <w:p w:rsidR="00274495" w:rsidRPr="00BB7A5D" w:rsidRDefault="00274495" w:rsidP="007930ED">
      <w:pPr>
        <w:tabs>
          <w:tab w:val="left" w:pos="1272"/>
          <w:tab w:val="left" w:pos="3940"/>
        </w:tabs>
        <w:spacing w:after="0" w:line="240" w:lineRule="auto"/>
        <w:ind w:firstLine="720"/>
        <w:jc w:val="both"/>
        <w:rPr>
          <w:rFonts w:ascii="Times New Roman" w:hAnsi="Times New Roman" w:cs="Times New Roman"/>
        </w:rPr>
      </w:pPr>
      <w:r w:rsidRPr="00BB7A5D">
        <w:rPr>
          <w:rFonts w:ascii="Times New Roman" w:hAnsi="Times New Roman" w:cs="Times New Roman"/>
        </w:rPr>
        <w:t>- на собственные нужды предприятия – 3,00 тыс. м3;</w:t>
      </w:r>
      <w:r w:rsidRPr="00BB7A5D">
        <w:rPr>
          <w:rFonts w:ascii="Times New Roman" w:hAnsi="Times New Roman" w:cs="Times New Roman"/>
        </w:rPr>
        <w:tab/>
      </w:r>
    </w:p>
    <w:p w:rsidR="00274495" w:rsidRPr="00BB7A5D" w:rsidRDefault="00274495" w:rsidP="007930ED">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 населению – 0,5 тыс. м3.</w:t>
      </w:r>
    </w:p>
    <w:p w:rsidR="00274495" w:rsidRPr="00BB7A5D" w:rsidRDefault="00274495" w:rsidP="007930ED">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При проведении экспертизы предложения ООО «КаРус-Траст» Солигаличского сельского поселения  об установлении тарифов на питьевую воду приняты следующие статьи затрат. </w:t>
      </w:r>
    </w:p>
    <w:p w:rsidR="00274495" w:rsidRPr="00BB7A5D" w:rsidRDefault="00274495" w:rsidP="007930ED">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Затраты на электроэнергию - объем электроэнергии принят по фактическим затратам за 6 месяцев 2014 года с учетом  сложившегося тарифа на свободном рынке для потребителей ценовой категории на СН-2 в размере 4,84 руб./кВт*ч с учетом НДС, с индексацией 107,5% во втором полугодии 2015 г. Затраты на составили 13,72 тыс. руб.</w:t>
      </w:r>
    </w:p>
    <w:p w:rsidR="00274495" w:rsidRPr="00BB7A5D" w:rsidRDefault="00274495" w:rsidP="007930ED">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Ремонт и техническое обслуживание - расходы на ремонтные работы приняты по предложению предприятия на основании фактических расходов за 2013 год, с учетом индексации с 01.07.2015 г. на 104,10%.  включены затраты в размере 24,08 тыс. руб.</w:t>
      </w:r>
    </w:p>
    <w:p w:rsidR="00274495" w:rsidRPr="00BB7A5D" w:rsidRDefault="00274495" w:rsidP="007930ED">
      <w:pPr>
        <w:autoSpaceDE w:val="0"/>
        <w:autoSpaceDN w:val="0"/>
        <w:adjustRightInd w:val="0"/>
        <w:spacing w:after="0" w:line="240" w:lineRule="auto"/>
        <w:ind w:firstLine="720"/>
        <w:jc w:val="both"/>
        <w:rPr>
          <w:rFonts w:ascii="Times New Roman" w:hAnsi="Times New Roman" w:cs="Times New Roman"/>
          <w:highlight w:val="yellow"/>
        </w:rPr>
      </w:pPr>
      <w:r w:rsidRPr="00BB7A5D">
        <w:rPr>
          <w:rFonts w:ascii="Times New Roman" w:hAnsi="Times New Roman" w:cs="Times New Roman"/>
        </w:rPr>
        <w:t>Расходы на оплату труда ОПР -  оплата труда основных производственных рабочих принята по расчету департамента. Средняя заработная плата ОПР принята на основании отраслевого тарифного соглашения в размере 7056,00 руб./мес, с учетом индексации с 01.07.2015г. на 107,5%.   Затраты на оплату труда составили 26,10 тыс. руб.</w:t>
      </w:r>
    </w:p>
    <w:p w:rsidR="00274495" w:rsidRPr="00BB7A5D" w:rsidRDefault="00274495" w:rsidP="007930ED">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20,40% или 5,32 тыс. руб.</w:t>
      </w:r>
    </w:p>
    <w:p w:rsidR="00274495" w:rsidRPr="00BB7A5D" w:rsidRDefault="00274495" w:rsidP="007930ED">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Прочие прямые расходы - затраты приняты по  расчету департамента на основании предоставленных предприятием подтверждающих материалов, в статью затрат включены расходы в размере 7,00 тыс.руб.</w:t>
      </w:r>
    </w:p>
    <w:p w:rsidR="00274495" w:rsidRPr="00BB7A5D" w:rsidRDefault="00274495" w:rsidP="007930ED">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Налоги и сборы, включаемые в себестоимость – затраты приняты по расчету департамента в размере 3,60 тыс.руб. В  данную статью  включены расходы по уплате водного налога и УСНО.</w:t>
      </w:r>
    </w:p>
    <w:p w:rsidR="00274495" w:rsidRPr="00BB7A5D" w:rsidRDefault="00274495" w:rsidP="007930ED">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Величина необходимой валовой выручки, принятая при расчете установленных тарифов на питьевую воду, составляет 79,83 тыс. руб.</w:t>
      </w:r>
    </w:p>
    <w:p w:rsidR="00274495" w:rsidRPr="00BB7A5D" w:rsidRDefault="00274495" w:rsidP="007930ED">
      <w:pPr>
        <w:tabs>
          <w:tab w:val="left" w:pos="567"/>
        </w:tabs>
        <w:spacing w:after="0" w:line="240" w:lineRule="auto"/>
        <w:ind w:firstLine="720"/>
        <w:jc w:val="both"/>
        <w:rPr>
          <w:rFonts w:ascii="Times New Roman" w:hAnsi="Times New Roman" w:cs="Times New Roman"/>
        </w:rPr>
      </w:pPr>
      <w:r w:rsidRPr="00BB7A5D">
        <w:rPr>
          <w:rFonts w:ascii="Times New Roman" w:hAnsi="Times New Roman" w:cs="Times New Roman"/>
        </w:rPr>
        <w:t>На основании проведенного анализа технико-экономических показателей, тарифы на питьевую воду для ООО «КаРус-Траст» Солигаличского сельского поселения составят:</w:t>
      </w:r>
    </w:p>
    <w:p w:rsidR="00274495" w:rsidRPr="00BB7A5D" w:rsidRDefault="00274495" w:rsidP="007930ED">
      <w:pPr>
        <w:tabs>
          <w:tab w:val="left" w:pos="567"/>
        </w:tabs>
        <w:spacing w:after="0" w:line="240" w:lineRule="auto"/>
        <w:ind w:firstLine="720"/>
        <w:jc w:val="both"/>
        <w:rPr>
          <w:rFonts w:ascii="Times New Roman" w:hAnsi="Times New Roman" w:cs="Times New Roman"/>
        </w:rPr>
      </w:pPr>
      <w:r w:rsidRPr="00BB7A5D">
        <w:rPr>
          <w:rFonts w:ascii="Times New Roman" w:hAnsi="Times New Roman" w:cs="Times New Roman"/>
        </w:rPr>
        <w:t>- с  01.01.2015 г. по 30.06.2015г.– 22,73 руб./м3;</w:t>
      </w:r>
    </w:p>
    <w:p w:rsidR="00274495" w:rsidRPr="00BB7A5D" w:rsidRDefault="00274495" w:rsidP="007930ED">
      <w:pPr>
        <w:tabs>
          <w:tab w:val="left" w:pos="567"/>
        </w:tabs>
        <w:spacing w:after="0" w:line="240" w:lineRule="auto"/>
        <w:ind w:firstLine="720"/>
        <w:jc w:val="both"/>
        <w:rPr>
          <w:rFonts w:ascii="Times New Roman" w:hAnsi="Times New Roman" w:cs="Times New Roman"/>
        </w:rPr>
      </w:pPr>
      <w:r w:rsidRPr="00BB7A5D">
        <w:rPr>
          <w:rFonts w:ascii="Times New Roman" w:hAnsi="Times New Roman" w:cs="Times New Roman"/>
        </w:rPr>
        <w:t>- с 01.07.2015 г. по 31.12.2015 г. – 22,89 руб./м3  (НДС не облагается)</w:t>
      </w:r>
    </w:p>
    <w:p w:rsidR="00274495" w:rsidRPr="00BB7A5D" w:rsidRDefault="00274495" w:rsidP="007930ED">
      <w:pPr>
        <w:spacing w:after="0" w:line="240" w:lineRule="auto"/>
        <w:ind w:firstLine="720"/>
        <w:jc w:val="both"/>
        <w:rPr>
          <w:rFonts w:ascii="Times New Roman" w:hAnsi="Times New Roman" w:cs="Times New Roman"/>
        </w:rPr>
      </w:pPr>
      <w:r w:rsidRPr="00BB7A5D">
        <w:rPr>
          <w:rFonts w:ascii="Times New Roman" w:hAnsi="Times New Roman" w:cs="Times New Roman"/>
        </w:rPr>
        <w:t>Рост тарифа составил  100,7% (декабрь 2015г.  - к декабрю 2014г.).</w:t>
      </w:r>
    </w:p>
    <w:p w:rsidR="00274495" w:rsidRPr="00BB7A5D" w:rsidRDefault="00274495" w:rsidP="007930ED">
      <w:pPr>
        <w:spacing w:after="0" w:line="240" w:lineRule="auto"/>
        <w:ind w:firstLine="720"/>
        <w:jc w:val="both"/>
        <w:rPr>
          <w:rFonts w:ascii="Times New Roman" w:hAnsi="Times New Roman" w:cs="Times New Roman"/>
        </w:rPr>
      </w:pPr>
    </w:p>
    <w:p w:rsidR="00274495" w:rsidRPr="00BB7A5D" w:rsidRDefault="00274495" w:rsidP="007930ED">
      <w:pPr>
        <w:pStyle w:val="NoSpacing"/>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7930ED">
      <w:pPr>
        <w:pStyle w:val="NoSpacing"/>
        <w:ind w:firstLine="720"/>
        <w:jc w:val="both"/>
        <w:rPr>
          <w:rFonts w:ascii="Times New Roman" w:hAnsi="Times New Roman" w:cs="Times New Roman"/>
        </w:rPr>
      </w:pPr>
      <w:r w:rsidRPr="00BB7A5D">
        <w:rPr>
          <w:rFonts w:ascii="Times New Roman" w:hAnsi="Times New Roman" w:cs="Times New Roman"/>
        </w:rPr>
        <w:t>1. Утвердить ООО «КаРус-Траст» Солигаличского сельского поселения производственную программу в сфере водоснабжения на 2015 год;</w:t>
      </w:r>
    </w:p>
    <w:p w:rsidR="00274495" w:rsidRPr="00BB7A5D" w:rsidRDefault="00274495" w:rsidP="007930ED">
      <w:pPr>
        <w:pStyle w:val="NoSpacing"/>
        <w:ind w:firstLine="720"/>
        <w:jc w:val="both"/>
        <w:rPr>
          <w:rFonts w:ascii="Times New Roman" w:hAnsi="Times New Roman" w:cs="Times New Roman"/>
        </w:rPr>
      </w:pPr>
      <w:r w:rsidRPr="00BB7A5D">
        <w:rPr>
          <w:rFonts w:ascii="Times New Roman" w:hAnsi="Times New Roman" w:cs="Times New Roman"/>
        </w:rPr>
        <w:t xml:space="preserve">2.Установить тарифы на питьевую воду для ООО «КаРус-Траст» Солигаличского сельского поселения </w:t>
      </w:r>
      <w:r w:rsidRPr="00BB7A5D">
        <w:rPr>
          <w:rFonts w:ascii="Times New Roman" w:hAnsi="Times New Roman" w:cs="Times New Roman"/>
          <w:color w:val="000000"/>
        </w:rPr>
        <w:t xml:space="preserve"> </w:t>
      </w:r>
      <w:r w:rsidRPr="00BB7A5D">
        <w:rPr>
          <w:rFonts w:ascii="Times New Roman" w:hAnsi="Times New Roman" w:cs="Times New Roman"/>
        </w:rPr>
        <w:t>на 2015 год в следующем размере:</w:t>
      </w:r>
    </w:p>
    <w:tbl>
      <w:tblPr>
        <w:tblW w:w="45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5"/>
        <w:gridCol w:w="1260"/>
        <w:gridCol w:w="1939"/>
        <w:gridCol w:w="2147"/>
      </w:tblGrid>
      <w:tr w:rsidR="00274495" w:rsidRPr="00BB7A5D">
        <w:trPr>
          <w:trHeight w:val="329"/>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Категория потребителей</w:t>
            </w:r>
          </w:p>
        </w:tc>
        <w:tc>
          <w:tcPr>
            <w:tcW w:w="680" w:type="pct"/>
            <w:vAlign w:val="center"/>
          </w:tcPr>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Ед.</w:t>
            </w:r>
          </w:p>
          <w:p w:rsidR="00274495" w:rsidRPr="00BB7A5D" w:rsidRDefault="00274495" w:rsidP="007D7C99">
            <w:pPr>
              <w:pStyle w:val="NoSpacing"/>
              <w:ind w:firstLine="6"/>
              <w:jc w:val="both"/>
              <w:rPr>
                <w:rFonts w:ascii="Times New Roman" w:hAnsi="Times New Roman" w:cs="Times New Roman"/>
              </w:rPr>
            </w:pPr>
            <w:r w:rsidRPr="00BB7A5D">
              <w:rPr>
                <w:rFonts w:ascii="Times New Roman" w:hAnsi="Times New Roman" w:cs="Times New Roman"/>
              </w:rPr>
              <w:t>изм.</w:t>
            </w:r>
          </w:p>
        </w:tc>
        <w:tc>
          <w:tcPr>
            <w:tcW w:w="1047" w:type="pct"/>
            <w:vAlign w:val="center"/>
          </w:tcPr>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с 01.01.2015 по 30.06.2015</w:t>
            </w:r>
          </w:p>
        </w:tc>
        <w:tc>
          <w:tcPr>
            <w:tcW w:w="1159" w:type="pct"/>
            <w:vAlign w:val="center"/>
          </w:tcPr>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с 01.07.2015 по 31.12.2015</w:t>
            </w:r>
          </w:p>
        </w:tc>
      </w:tr>
      <w:tr w:rsidR="00274495" w:rsidRPr="00BB7A5D">
        <w:trPr>
          <w:trHeight w:val="275"/>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 xml:space="preserve"> Питьевая вода</w:t>
            </w:r>
          </w:p>
        </w:tc>
        <w:tc>
          <w:tcPr>
            <w:tcW w:w="680" w:type="pct"/>
            <w:vAlign w:val="center"/>
          </w:tcPr>
          <w:p w:rsidR="00274495" w:rsidRPr="00BB7A5D" w:rsidRDefault="00274495" w:rsidP="007D7C99">
            <w:pPr>
              <w:pStyle w:val="NoSpacing"/>
              <w:ind w:firstLine="720"/>
              <w:jc w:val="both"/>
              <w:rPr>
                <w:rFonts w:ascii="Times New Roman" w:hAnsi="Times New Roman" w:cs="Times New Roman"/>
              </w:rPr>
            </w:pPr>
          </w:p>
        </w:tc>
        <w:tc>
          <w:tcPr>
            <w:tcW w:w="1047" w:type="pct"/>
            <w:vAlign w:val="center"/>
          </w:tcPr>
          <w:p w:rsidR="00274495" w:rsidRPr="00BB7A5D" w:rsidRDefault="00274495" w:rsidP="007D7C99">
            <w:pPr>
              <w:pStyle w:val="NoSpacing"/>
              <w:ind w:firstLine="720"/>
              <w:jc w:val="both"/>
              <w:rPr>
                <w:rFonts w:ascii="Times New Roman" w:hAnsi="Times New Roman" w:cs="Times New Roman"/>
              </w:rPr>
            </w:pPr>
          </w:p>
        </w:tc>
        <w:tc>
          <w:tcPr>
            <w:tcW w:w="1159" w:type="pct"/>
            <w:vAlign w:val="center"/>
          </w:tcPr>
          <w:p w:rsidR="00274495" w:rsidRPr="00BB7A5D" w:rsidRDefault="00274495" w:rsidP="007D7C99">
            <w:pPr>
              <w:pStyle w:val="NoSpacing"/>
              <w:ind w:firstLine="720"/>
              <w:jc w:val="both"/>
              <w:rPr>
                <w:rFonts w:ascii="Times New Roman" w:hAnsi="Times New Roman" w:cs="Times New Roman"/>
              </w:rPr>
            </w:pPr>
          </w:p>
        </w:tc>
      </w:tr>
      <w:tr w:rsidR="00274495" w:rsidRPr="00BB7A5D">
        <w:trPr>
          <w:trHeight w:val="557"/>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руб./м3</w:t>
            </w:r>
          </w:p>
        </w:tc>
        <w:tc>
          <w:tcPr>
            <w:tcW w:w="1047"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22,73</w:t>
            </w:r>
          </w:p>
        </w:tc>
        <w:tc>
          <w:tcPr>
            <w:tcW w:w="1159"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22,89</w:t>
            </w:r>
          </w:p>
        </w:tc>
      </w:tr>
      <w:tr w:rsidR="00274495" w:rsidRPr="00BB7A5D">
        <w:trPr>
          <w:trHeight w:val="557"/>
        </w:trPr>
        <w:tc>
          <w:tcPr>
            <w:tcW w:w="2113"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Бюджет и прочие потребители</w:t>
            </w:r>
          </w:p>
        </w:tc>
        <w:tc>
          <w:tcPr>
            <w:tcW w:w="680" w:type="pct"/>
            <w:vAlign w:val="center"/>
          </w:tcPr>
          <w:p w:rsidR="00274495" w:rsidRPr="00BB7A5D" w:rsidRDefault="00274495" w:rsidP="007D7C99">
            <w:pPr>
              <w:pStyle w:val="NoSpacing"/>
              <w:jc w:val="both"/>
              <w:rPr>
                <w:rFonts w:ascii="Times New Roman" w:hAnsi="Times New Roman" w:cs="Times New Roman"/>
              </w:rPr>
            </w:pPr>
            <w:r w:rsidRPr="00BB7A5D">
              <w:rPr>
                <w:rFonts w:ascii="Times New Roman" w:hAnsi="Times New Roman" w:cs="Times New Roman"/>
              </w:rPr>
              <w:t>руб./м3</w:t>
            </w:r>
          </w:p>
        </w:tc>
        <w:tc>
          <w:tcPr>
            <w:tcW w:w="1047"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22,73</w:t>
            </w:r>
          </w:p>
        </w:tc>
        <w:tc>
          <w:tcPr>
            <w:tcW w:w="1159" w:type="pct"/>
            <w:vAlign w:val="center"/>
          </w:tcPr>
          <w:p w:rsidR="00274495" w:rsidRPr="00BB7A5D" w:rsidRDefault="00274495" w:rsidP="007D7C99">
            <w:pPr>
              <w:pStyle w:val="NoSpacing"/>
              <w:ind w:firstLine="720"/>
              <w:jc w:val="both"/>
              <w:rPr>
                <w:rFonts w:ascii="Times New Roman" w:hAnsi="Times New Roman" w:cs="Times New Roman"/>
              </w:rPr>
            </w:pPr>
            <w:r w:rsidRPr="00BB7A5D">
              <w:rPr>
                <w:rFonts w:ascii="Times New Roman" w:hAnsi="Times New Roman" w:cs="Times New Roman"/>
              </w:rPr>
              <w:t>22,89</w:t>
            </w:r>
          </w:p>
        </w:tc>
      </w:tr>
    </w:tbl>
    <w:p w:rsidR="00274495" w:rsidRPr="00BB7A5D" w:rsidRDefault="00274495" w:rsidP="007930ED">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Тарифы на питьевую воду  для ООО «КаРус-Траст» Солигаличского сельского поселения налогом на добавленную стоимость не облагаются в соответствии с главой 26.2 части второй Налогового кодекса Российской Федерации. </w:t>
      </w:r>
    </w:p>
    <w:p w:rsidR="00274495" w:rsidRPr="00BB7A5D" w:rsidRDefault="00274495" w:rsidP="007930ED">
      <w:pPr>
        <w:pStyle w:val="NoSpacing"/>
        <w:ind w:firstLine="720"/>
        <w:jc w:val="both"/>
        <w:rPr>
          <w:rFonts w:ascii="Times New Roman" w:hAnsi="Times New Roman" w:cs="Times New Roman"/>
        </w:rPr>
      </w:pPr>
      <w:r w:rsidRPr="00BB7A5D">
        <w:rPr>
          <w:rFonts w:ascii="Times New Roman" w:hAnsi="Times New Roman" w:cs="Times New Roman"/>
        </w:rPr>
        <w:t>3. Настоящее постановление  подлежит официальному опубликованию и вступает в действие с 1 января 2015 года.</w:t>
      </w:r>
    </w:p>
    <w:p w:rsidR="00274495" w:rsidRPr="00BB7A5D" w:rsidRDefault="00274495" w:rsidP="007930ED">
      <w:pPr>
        <w:pStyle w:val="NoSpacing"/>
        <w:ind w:firstLine="720"/>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1F59C3">
      <w:pPr>
        <w:spacing w:after="0" w:line="240" w:lineRule="auto"/>
        <w:ind w:firstLine="720"/>
        <w:jc w:val="both"/>
        <w:rPr>
          <w:rFonts w:ascii="Times New Roman" w:hAnsi="Times New Roman" w:cs="Times New Roman"/>
          <w:b/>
          <w:bCs/>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cs="Times New Roman"/>
          <w:b/>
          <w:bCs/>
        </w:rPr>
        <w:t>.</w:t>
      </w:r>
    </w:p>
    <w:p w:rsidR="00274495" w:rsidRDefault="00274495" w:rsidP="0067731B">
      <w:pPr>
        <w:spacing w:after="0" w:line="240" w:lineRule="auto"/>
        <w:jc w:val="both"/>
        <w:rPr>
          <w:rFonts w:ascii="Times New Roman" w:hAnsi="Times New Roman" w:cs="Times New Roman"/>
          <w:b/>
          <w:bCs/>
        </w:rPr>
      </w:pPr>
    </w:p>
    <w:p w:rsidR="00274495" w:rsidRPr="00BB7A5D" w:rsidRDefault="00274495" w:rsidP="0067731B">
      <w:pPr>
        <w:spacing w:after="0" w:line="240" w:lineRule="auto"/>
        <w:jc w:val="both"/>
        <w:rPr>
          <w:rFonts w:ascii="Times New Roman" w:hAnsi="Times New Roman" w:cs="Times New Roman"/>
          <w:b/>
          <w:bCs/>
        </w:rPr>
      </w:pPr>
    </w:p>
    <w:p w:rsidR="00274495" w:rsidRPr="00BB7A5D" w:rsidRDefault="00274495" w:rsidP="00B17A28">
      <w:pPr>
        <w:tabs>
          <w:tab w:val="left" w:pos="1080"/>
        </w:tabs>
        <w:spacing w:after="0" w:line="240" w:lineRule="auto"/>
        <w:jc w:val="both"/>
        <w:rPr>
          <w:rFonts w:ascii="Times New Roman" w:hAnsi="Times New Roman" w:cs="Times New Roman"/>
        </w:rPr>
      </w:pPr>
      <w:r w:rsidRPr="00BB7A5D">
        <w:rPr>
          <w:rFonts w:ascii="Times New Roman" w:hAnsi="Times New Roman" w:cs="Times New Roman"/>
          <w:b/>
          <w:bCs/>
        </w:rPr>
        <w:t xml:space="preserve">Вопрос 17: </w:t>
      </w:r>
      <w:r w:rsidRPr="00BB7A5D">
        <w:rPr>
          <w:rFonts w:ascii="Times New Roman" w:hAnsi="Times New Roman" w:cs="Times New Roman"/>
        </w:rPr>
        <w:t>«Об утверждении производственной программы СПК «Мир» в сфере водоснабжения на 2015 год, установлении тарифов на питьевую воду для потребителей СПК «Мир» в муниципальном районе город Нерехта и Нерехтский район на 2015 год и о признании утратившим силу постановления департамента государственного регулирования цен и тарифов Костромской области от 28.10.2013 № 13/303».</w:t>
      </w:r>
    </w:p>
    <w:p w:rsidR="00274495" w:rsidRPr="00BB7A5D" w:rsidRDefault="00274495" w:rsidP="00B17A28">
      <w:pPr>
        <w:spacing w:after="0" w:line="240" w:lineRule="auto"/>
        <w:jc w:val="both"/>
        <w:rPr>
          <w:rFonts w:ascii="Times New Roman" w:hAnsi="Times New Roman" w:cs="Times New Roman"/>
        </w:rPr>
      </w:pPr>
    </w:p>
    <w:p w:rsidR="00274495" w:rsidRPr="00BB7A5D" w:rsidRDefault="00274495" w:rsidP="00B17A28">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B17A28">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Уполномоченного по делу Алексееву А.А., сообщившего по рассматриваемому вопросу следующее. </w:t>
      </w:r>
    </w:p>
    <w:p w:rsidR="00274495" w:rsidRPr="00BB7A5D" w:rsidRDefault="00274495" w:rsidP="00B17A28">
      <w:pPr>
        <w:spacing w:after="0" w:line="240" w:lineRule="auto"/>
        <w:ind w:firstLine="720"/>
        <w:jc w:val="both"/>
        <w:rPr>
          <w:rFonts w:ascii="Times New Roman" w:hAnsi="Times New Roman" w:cs="Times New Roman"/>
        </w:rPr>
      </w:pPr>
      <w:r w:rsidRPr="00BB7A5D">
        <w:rPr>
          <w:rFonts w:ascii="Times New Roman" w:hAnsi="Times New Roman" w:cs="Times New Roman"/>
        </w:rPr>
        <w:t>Для расчета экономически-обоснованных затрат по статье «Услуги сторонних организаций» СПК «Мир» необходимо предоставить сметы по капитальному ремонту скважин в д. Неверово и д. Бабаево муниципального района город Нерехта и Нерехтский район.</w:t>
      </w:r>
    </w:p>
    <w:p w:rsidR="00274495" w:rsidRPr="00BB7A5D" w:rsidRDefault="00274495" w:rsidP="00B17A28">
      <w:pPr>
        <w:pStyle w:val="BodyTextIndent"/>
        <w:spacing w:after="0" w:line="240" w:lineRule="auto"/>
        <w:ind w:left="0" w:firstLine="720"/>
        <w:rPr>
          <w:rFonts w:ascii="Times New Roman" w:hAnsi="Times New Roman" w:cs="Times New Roman"/>
        </w:rPr>
      </w:pPr>
      <w:r w:rsidRPr="00BB7A5D">
        <w:rPr>
          <w:rFonts w:ascii="Times New Roman" w:hAnsi="Times New Roman" w:cs="Times New Roman"/>
        </w:rPr>
        <w:t>Все члены Правления, принимавшие участие в рассмотрении вопроса №17 Повестки, предложение уполномоченного по делу Алексеевой А.А. поддержали единогласно.</w:t>
      </w:r>
    </w:p>
    <w:p w:rsidR="00274495" w:rsidRPr="00BB7A5D" w:rsidRDefault="00274495" w:rsidP="00B17A28">
      <w:pPr>
        <w:spacing w:after="0" w:line="240" w:lineRule="auto"/>
        <w:jc w:val="both"/>
        <w:rPr>
          <w:rFonts w:ascii="Times New Roman" w:hAnsi="Times New Roman" w:cs="Times New Roman"/>
          <w:b/>
          <w:bCs/>
        </w:rPr>
      </w:pPr>
    </w:p>
    <w:p w:rsidR="00274495" w:rsidRPr="00BB7A5D" w:rsidRDefault="00274495" w:rsidP="00B17A28">
      <w:pPr>
        <w:spacing w:after="0" w:line="240" w:lineRule="auto"/>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B17A28">
      <w:pPr>
        <w:pStyle w:val="ConsNormal"/>
        <w:widowControl/>
        <w:tabs>
          <w:tab w:val="left" w:pos="1134"/>
        </w:tabs>
        <w:jc w:val="both"/>
        <w:rPr>
          <w:rFonts w:ascii="Times New Roman" w:hAnsi="Times New Roman" w:cs="Times New Roman"/>
          <w:sz w:val="22"/>
          <w:szCs w:val="22"/>
        </w:rPr>
      </w:pPr>
      <w:r w:rsidRPr="00BB7A5D">
        <w:rPr>
          <w:rFonts w:ascii="Times New Roman" w:hAnsi="Times New Roman" w:cs="Times New Roman"/>
          <w:sz w:val="22"/>
          <w:szCs w:val="22"/>
        </w:rPr>
        <w:t xml:space="preserve">Перенести заседание Правления департамента ГРЦ и Т Костромской области по факту предоставления подтверждающих материалов СПК «Мир» муниципального района город Нерехта и Нерехтский район. </w:t>
      </w:r>
    </w:p>
    <w:p w:rsidR="00274495" w:rsidRPr="00BB7A5D" w:rsidRDefault="00274495" w:rsidP="00B17A28">
      <w:pPr>
        <w:pStyle w:val="BodyTextIndent"/>
        <w:spacing w:after="0" w:line="240" w:lineRule="auto"/>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Default="00274495" w:rsidP="001F59C3">
      <w:pPr>
        <w:pStyle w:val="BodyTextIndent"/>
        <w:spacing w:after="0" w:line="240" w:lineRule="auto"/>
        <w:ind w:left="0"/>
        <w:rPr>
          <w:rFonts w:ascii="Times New Roman" w:hAnsi="Times New Roman" w:cs="Times New Roman"/>
        </w:rPr>
      </w:pPr>
    </w:p>
    <w:p w:rsidR="00274495" w:rsidRPr="00BB7A5D" w:rsidRDefault="00274495" w:rsidP="001F59C3">
      <w:pPr>
        <w:pStyle w:val="BodyTextIndent"/>
        <w:spacing w:after="0" w:line="240" w:lineRule="auto"/>
        <w:ind w:left="0"/>
        <w:rPr>
          <w:rFonts w:ascii="Times New Roman" w:hAnsi="Times New Roman" w:cs="Times New Roman"/>
        </w:rPr>
      </w:pPr>
    </w:p>
    <w:p w:rsidR="00274495" w:rsidRPr="00BB7A5D" w:rsidRDefault="00274495" w:rsidP="004B7CFF">
      <w:pPr>
        <w:tabs>
          <w:tab w:val="left" w:pos="1080"/>
        </w:tabs>
        <w:spacing w:after="0" w:line="240" w:lineRule="auto"/>
        <w:jc w:val="both"/>
        <w:rPr>
          <w:rFonts w:ascii="Times New Roman" w:hAnsi="Times New Roman" w:cs="Times New Roman"/>
        </w:rPr>
      </w:pPr>
      <w:r w:rsidRPr="00BB7A5D">
        <w:rPr>
          <w:rFonts w:ascii="Times New Roman" w:hAnsi="Times New Roman" w:cs="Times New Roman"/>
          <w:b/>
          <w:bCs/>
        </w:rPr>
        <w:t xml:space="preserve">Вопрос 18: </w:t>
      </w:r>
      <w:r w:rsidRPr="00BB7A5D">
        <w:rPr>
          <w:rFonts w:ascii="Times New Roman" w:hAnsi="Times New Roman" w:cs="Times New Roman"/>
        </w:rPr>
        <w:t>«Об утверждении производственной программы СПК им. Ленина в сфере водоснабжения на 2015 год, установлении тарифов на питьевую воду для потребителей СПК им. Ленина в муниципальном районе город Нерехта и Нерехтский район на 2015 год и о признании утратившим силу постановления департамента государственного регулирования цен и тарифов Костромской области от 06.11.2013 № 13/317».</w:t>
      </w:r>
    </w:p>
    <w:p w:rsidR="00274495" w:rsidRPr="00BB7A5D" w:rsidRDefault="00274495" w:rsidP="004B7CFF">
      <w:pPr>
        <w:spacing w:after="0" w:line="240" w:lineRule="auto"/>
        <w:jc w:val="both"/>
        <w:rPr>
          <w:rFonts w:ascii="Times New Roman" w:hAnsi="Times New Roman" w:cs="Times New Roman"/>
        </w:rPr>
      </w:pPr>
    </w:p>
    <w:p w:rsidR="00274495" w:rsidRPr="00BB7A5D" w:rsidRDefault="00274495" w:rsidP="004B7CFF">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4B7CFF">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Уполномоченного по делу Алексееву А.А., сообщившего по рассматриваемому вопросу следующее. </w:t>
      </w:r>
    </w:p>
    <w:p w:rsidR="00274495" w:rsidRPr="00BB7A5D" w:rsidRDefault="00274495" w:rsidP="004B7CFF">
      <w:pPr>
        <w:spacing w:after="0" w:line="240" w:lineRule="auto"/>
        <w:ind w:firstLine="709"/>
        <w:jc w:val="both"/>
        <w:rPr>
          <w:rFonts w:ascii="Times New Roman" w:hAnsi="Times New Roman" w:cs="Times New Roman"/>
        </w:rPr>
      </w:pPr>
      <w:r w:rsidRPr="00BB7A5D">
        <w:rPr>
          <w:rFonts w:ascii="Times New Roman" w:hAnsi="Times New Roman" w:cs="Times New Roman"/>
        </w:rPr>
        <w:t>СПК им. Ленина представил в ДГРЦ и Т КО  заявление и расчетные материалы для установления тарифов на питьевую воду  на 2015 год в размере:</w:t>
      </w:r>
    </w:p>
    <w:p w:rsidR="00274495" w:rsidRPr="00BB7A5D" w:rsidRDefault="00274495" w:rsidP="004B7CFF">
      <w:pPr>
        <w:spacing w:after="0" w:line="240" w:lineRule="auto"/>
        <w:ind w:firstLine="709"/>
        <w:jc w:val="both"/>
        <w:rPr>
          <w:rFonts w:ascii="Times New Roman" w:hAnsi="Times New Roman" w:cs="Times New Roman"/>
        </w:rPr>
      </w:pPr>
      <w:r w:rsidRPr="00BB7A5D">
        <w:rPr>
          <w:rFonts w:ascii="Times New Roman" w:hAnsi="Times New Roman" w:cs="Times New Roman"/>
        </w:rPr>
        <w:t>- 24,39 руб./м3 – (НДС не облагается).</w:t>
      </w:r>
    </w:p>
    <w:p w:rsidR="00274495" w:rsidRPr="00BB7A5D" w:rsidRDefault="00274495" w:rsidP="004B7CFF">
      <w:pPr>
        <w:spacing w:after="0" w:line="240" w:lineRule="auto"/>
        <w:ind w:firstLine="709"/>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от 30.04.2014г. № О-911.</w:t>
      </w:r>
    </w:p>
    <w:p w:rsidR="00274495" w:rsidRPr="00BB7A5D" w:rsidRDefault="00274495" w:rsidP="004B7CFF">
      <w:pPr>
        <w:pStyle w:val="ConsTitle"/>
        <w:widowControl/>
        <w:ind w:right="0" w:firstLine="709"/>
        <w:jc w:val="both"/>
        <w:rPr>
          <w:rFonts w:ascii="Times New Roman" w:hAnsi="Times New Roman" w:cs="Times New Roman"/>
          <w:b w:val="0"/>
          <w:bCs w:val="0"/>
          <w:sz w:val="22"/>
          <w:szCs w:val="22"/>
        </w:rPr>
      </w:pPr>
      <w:r w:rsidRPr="00BB7A5D">
        <w:rPr>
          <w:rFonts w:ascii="Times New Roman" w:hAnsi="Times New Roman" w:cs="Times New Roman"/>
          <w:b w:val="0"/>
          <w:bCs w:val="0"/>
          <w:sz w:val="22"/>
          <w:szCs w:val="22"/>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и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p>
    <w:p w:rsidR="00274495" w:rsidRPr="00BB7A5D" w:rsidRDefault="00274495" w:rsidP="004B7CFF">
      <w:pPr>
        <w:tabs>
          <w:tab w:val="left" w:pos="1080"/>
        </w:tabs>
        <w:spacing w:after="0" w:line="240" w:lineRule="auto"/>
        <w:ind w:firstLine="709"/>
        <w:jc w:val="both"/>
        <w:rPr>
          <w:rFonts w:ascii="Times New Roman" w:hAnsi="Times New Roman" w:cs="Times New Roman"/>
        </w:rPr>
      </w:pPr>
      <w:r w:rsidRPr="00BB7A5D">
        <w:rPr>
          <w:rFonts w:ascii="Times New Roman" w:hAnsi="Times New Roman" w:cs="Times New Roman"/>
        </w:rPr>
        <w:t>Заключение по тарифам на питьевую воду для СПК им. Ленина</w:t>
      </w:r>
    </w:p>
    <w:p w:rsidR="00274495" w:rsidRPr="00BB7A5D" w:rsidRDefault="00274495" w:rsidP="004B7CFF">
      <w:pPr>
        <w:tabs>
          <w:tab w:val="left" w:pos="1080"/>
        </w:tabs>
        <w:spacing w:after="0" w:line="240" w:lineRule="auto"/>
        <w:ind w:firstLine="709"/>
        <w:jc w:val="both"/>
        <w:rPr>
          <w:rFonts w:ascii="Times New Roman" w:hAnsi="Times New Roman" w:cs="Times New Roman"/>
          <w:u w:val="single"/>
        </w:rPr>
      </w:pPr>
      <w:r w:rsidRPr="00BB7A5D">
        <w:rPr>
          <w:rFonts w:ascii="Times New Roman" w:hAnsi="Times New Roman" w:cs="Times New Roman"/>
        </w:rPr>
        <w:t xml:space="preserve"> в муниципальном районе город Нерехта и Нерехтский район</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Производственная программа предприятия по услуге водоснабжения принята на следующем уровне:</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поднято воды – 49,26 тыс. м3;</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хозяйственные нужды – 4,00 тыс. м3;</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утечка (потери воды) – 4,96 тыс. м3 (или 10,96%);</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реализовано воды, всего – 40,30 тыс. м3,</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в т.ч.:</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на собственное производство – 1,40 тыс. м3;</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населению – 33,40 тыс. м3;</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бюджетным потребителям – 1,30 тыс. м3;</w:t>
      </w:r>
    </w:p>
    <w:p w:rsidR="00274495" w:rsidRPr="00BB7A5D" w:rsidRDefault="00274495" w:rsidP="004B7CFF">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прочим потребителям – 4,20 тыс. м3.</w:t>
      </w:r>
    </w:p>
    <w:p w:rsidR="00274495" w:rsidRPr="00BB7A5D" w:rsidRDefault="00274495" w:rsidP="004B7CFF">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Необходимая валовая выручка по предложению предприятия составила 948,77 тыс. руб. </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При проведении экспертизы предложения СПК им. Ленина в муниципальном районе город Нерехта и Нерехтский район об установлении тарифов на питьевую воду приняты следующие статьи затрат. </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на электроэнергию.</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Объем электроэнергии принят по фактическому удельному расходу предприятия за 2013 г. в размере 74,02 тыс. кВт*час. Тариф на электроэнергию принят по факту сложившегося тарифа на свободном рынке для потребителей ценовой категории на НН в размере 5,50 руб/кВт*ч с учетом НДС, с индексацией 107,50% во втором полугодии 2015 г. Затраты на электроэнергию составили 422,03 тыс. рублей.</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Амортизация.</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По расчету департамента на основании амортизационной ведомости предприятия в НВВ включены расходы на сумму 29,07 тыс. рублей.</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основных производственных рабочих принята по расчету департамента на уровне 2014 г. с индексацией  105,50% со 2-го полугодия 2015 г. Затраты на оплату труда составили 67,30 тыс. рублей. </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29,60% или 19,92 тыс. рублей.</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ремонтного персонала. </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ремонтного персонала принята по расчету департамента на уровне 2014 г. с индексацией 105,50% со 2-го полугодия 2015 г. Затраты на оплату труда составили 95,01 тыс. рублей. </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ремонтного персонала составляют 29,60% или 28,12 тыс. рублей.</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АУП. </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АУП принята по расчету департамента на уровне 2014 г. с индексацией 105,50% со 2-го полугодия 2015 г. Затраты на оплату труда составили 17,46 тыс. рублей. </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АУП составляют 29,60% или 5,17 тыс. рублей.</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Расходы по проведению АВР.</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По расчету департамента на основании материалов предприятия включены расходы по замене насосов в размере 133,69 тыс. рублей.</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Общеэксплуатационные расходы.</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статью затрат включены расходы на канцтовары (бланки документов), содержание здания, освещение и отопление конторы, услуги легкового транспорта в размере 36,74 тыс. рублей с учетом индексации 104,10% с 01.07.2015 г.</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Налоги и сборы, включаемые в себестоимость.</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данную статью затрат включены расходы по уплате водного налога в размере 4,82 тыс. рублей и расходы в связи с применяемой системой налогообложения (УСНО) в размере 8,51 тыс. рублей.</w:t>
      </w:r>
    </w:p>
    <w:p w:rsidR="00274495" w:rsidRPr="00BB7A5D" w:rsidRDefault="00274495" w:rsidP="004B7CFF">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Величина необходимой валовой выручки, принятая при расчете установленных тарифов на питьевую воду, снижена на 67,93 тыс. рублей и составляет 880,84 тыс. рублей.</w:t>
      </w:r>
    </w:p>
    <w:p w:rsidR="00274495" w:rsidRPr="00BB7A5D" w:rsidRDefault="00274495" w:rsidP="004B7CFF">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На основании проведенного анализа технико-экономических показателей, тарифы на питьевую воду для СПК им. Ленина в муниципальном районе город Нерехта и Нерехтский район составят:</w:t>
      </w:r>
    </w:p>
    <w:p w:rsidR="00274495" w:rsidRPr="00BB7A5D" w:rsidRDefault="00274495" w:rsidP="004B7CFF">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 на период с 01.01.2015 г. по 30.06.2015 г. – 21,04 руб./куб. метр;</w:t>
      </w:r>
    </w:p>
    <w:p w:rsidR="00274495" w:rsidRPr="00BB7A5D" w:rsidRDefault="00274495" w:rsidP="004B7CFF">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 на период с 01.07.2015 г. по 31.12.2015 г. – 22,68 руб./куб. метр (НДС не облагается в соответствии с главой 26.2 части второй Налогового кодекса РФ).</w:t>
      </w:r>
    </w:p>
    <w:p w:rsidR="00274495" w:rsidRPr="00BB7A5D" w:rsidRDefault="00274495" w:rsidP="004B7CFF">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Рост тарифа (декабрь 2015 г. - к декабрю 2014 г.) составил 107,80%.</w:t>
      </w:r>
    </w:p>
    <w:p w:rsidR="00274495" w:rsidRPr="00BB7A5D" w:rsidRDefault="00274495" w:rsidP="004B7CFF">
      <w:pPr>
        <w:tabs>
          <w:tab w:val="left" w:pos="567"/>
        </w:tabs>
        <w:spacing w:after="0" w:line="240" w:lineRule="auto"/>
        <w:ind w:firstLine="709"/>
        <w:jc w:val="both"/>
        <w:rPr>
          <w:rFonts w:ascii="Times New Roman" w:hAnsi="Times New Roman" w:cs="Times New Roman"/>
        </w:rPr>
      </w:pPr>
    </w:p>
    <w:p w:rsidR="00274495" w:rsidRPr="00BB7A5D" w:rsidRDefault="00274495" w:rsidP="004B7CFF">
      <w:pPr>
        <w:spacing w:after="0" w:line="240" w:lineRule="auto"/>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4B7CFF">
      <w:pPr>
        <w:pStyle w:val="ConsNormal"/>
        <w:widowControl/>
        <w:numPr>
          <w:ilvl w:val="0"/>
          <w:numId w:val="2"/>
        </w:numPr>
        <w:tabs>
          <w:tab w:val="left" w:pos="1080"/>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Установить тариф на питьевую воду для потребителей СПК им. Ленина в муниципальном районе город Нерехта и Нерехтский район в следующем размере: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6"/>
        <w:gridCol w:w="2056"/>
        <w:gridCol w:w="2688"/>
        <w:gridCol w:w="2547"/>
      </w:tblGrid>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Категория потребителей</w:t>
            </w:r>
          </w:p>
        </w:tc>
        <w:tc>
          <w:tcPr>
            <w:tcW w:w="2077"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Ед.изм.</w:t>
            </w:r>
          </w:p>
        </w:tc>
        <w:tc>
          <w:tcPr>
            <w:tcW w:w="2749" w:type="dxa"/>
            <w:vAlign w:val="center"/>
          </w:tcPr>
          <w:p w:rsidR="00274495"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с 01.01.2015 г.</w:t>
            </w:r>
          </w:p>
          <w:p w:rsidR="00274495" w:rsidRPr="00BB7A5D"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по 30.06.2015 г.</w:t>
            </w:r>
          </w:p>
        </w:tc>
        <w:tc>
          <w:tcPr>
            <w:tcW w:w="2602" w:type="dxa"/>
          </w:tcPr>
          <w:p w:rsidR="00274495"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с 01.07.2015 г.</w:t>
            </w:r>
          </w:p>
          <w:p w:rsidR="00274495" w:rsidRPr="00BB7A5D"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по 31.12.2015 г.</w:t>
            </w: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Питьевая вода</w:t>
            </w:r>
          </w:p>
        </w:tc>
        <w:tc>
          <w:tcPr>
            <w:tcW w:w="2077"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p>
        </w:tc>
        <w:tc>
          <w:tcPr>
            <w:tcW w:w="2749"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p>
        </w:tc>
        <w:tc>
          <w:tcPr>
            <w:tcW w:w="2602" w:type="dxa"/>
          </w:tcPr>
          <w:p w:rsidR="00274495" w:rsidRPr="00BB7A5D" w:rsidRDefault="00274495" w:rsidP="007D7C99">
            <w:pPr>
              <w:pStyle w:val="ConsNormal"/>
              <w:widowControl/>
              <w:ind w:firstLine="709"/>
              <w:jc w:val="both"/>
              <w:rPr>
                <w:rFonts w:ascii="Times New Roman" w:hAnsi="Times New Roman" w:cs="Times New Roman"/>
                <w:sz w:val="22"/>
                <w:szCs w:val="22"/>
              </w:rPr>
            </w:pP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Население</w:t>
            </w:r>
          </w:p>
        </w:tc>
        <w:tc>
          <w:tcPr>
            <w:tcW w:w="2077" w:type="dxa"/>
            <w:vAlign w:val="center"/>
          </w:tcPr>
          <w:p w:rsidR="00274495" w:rsidRPr="00BB7A5D"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руб./куб. метр</w:t>
            </w:r>
          </w:p>
        </w:tc>
        <w:tc>
          <w:tcPr>
            <w:tcW w:w="2749"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21,04</w:t>
            </w:r>
          </w:p>
        </w:tc>
        <w:tc>
          <w:tcPr>
            <w:tcW w:w="2602"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22,68</w:t>
            </w: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Бюджетные и прочие потребители</w:t>
            </w:r>
          </w:p>
        </w:tc>
        <w:tc>
          <w:tcPr>
            <w:tcW w:w="2077" w:type="dxa"/>
            <w:vAlign w:val="center"/>
          </w:tcPr>
          <w:p w:rsidR="00274495" w:rsidRPr="00BB7A5D"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руб./куб. метр</w:t>
            </w:r>
          </w:p>
        </w:tc>
        <w:tc>
          <w:tcPr>
            <w:tcW w:w="2749"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21,04</w:t>
            </w:r>
          </w:p>
        </w:tc>
        <w:tc>
          <w:tcPr>
            <w:tcW w:w="2602"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22,68</w:t>
            </w:r>
          </w:p>
        </w:tc>
      </w:tr>
    </w:tbl>
    <w:p w:rsidR="00274495" w:rsidRPr="00BB7A5D" w:rsidRDefault="00274495" w:rsidP="004B7CFF">
      <w:pPr>
        <w:widowControl w:val="0"/>
        <w:numPr>
          <w:ilvl w:val="0"/>
          <w:numId w:val="2"/>
        </w:numPr>
        <w:tabs>
          <w:tab w:val="left" w:pos="1134"/>
        </w:tabs>
        <w:spacing w:after="0" w:line="240" w:lineRule="auto"/>
        <w:ind w:left="0" w:firstLine="709"/>
        <w:jc w:val="both"/>
        <w:rPr>
          <w:rFonts w:ascii="Times New Roman" w:hAnsi="Times New Roman" w:cs="Times New Roman"/>
        </w:rPr>
      </w:pPr>
      <w:r w:rsidRPr="00BB7A5D">
        <w:rPr>
          <w:rFonts w:ascii="Times New Roman" w:hAnsi="Times New Roman" w:cs="Times New Roman"/>
        </w:rPr>
        <w:t>Тарифы на питьевую воду и водоотведение для СПК им. Ленина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4B7CFF">
      <w:pPr>
        <w:pStyle w:val="ConsNormal"/>
        <w:widowControl/>
        <w:numPr>
          <w:ilvl w:val="0"/>
          <w:numId w:val="2"/>
        </w:numPr>
        <w:tabs>
          <w:tab w:val="left" w:pos="1134"/>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Признать утратившим силу постановление департамента государственного регулирования цен и тарифов Костромской области от 6 ноября 2013 года № 13/317 «Об утверждении производственной программы СПК им. Ленина Нерехтского района в сфере водоснабжения на 2014 год, установлении тарифов на питьевую воду для потребителей СПК им. Ленина Нерехтского района на 2014 год и о признании утратившим силу постановления департамента государственного регулирования цен и тарифов Костромской области от 26.10.2012 № 12/236».</w:t>
      </w:r>
    </w:p>
    <w:p w:rsidR="00274495" w:rsidRPr="00BB7A5D" w:rsidRDefault="00274495" w:rsidP="004B7CFF">
      <w:pPr>
        <w:pStyle w:val="ConsNormal"/>
        <w:widowControl/>
        <w:numPr>
          <w:ilvl w:val="0"/>
          <w:numId w:val="2"/>
        </w:numPr>
        <w:tabs>
          <w:tab w:val="left" w:pos="1134"/>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Настоящее постановление подлежит официальному опубликованию и вступает в силу с 1 января 2015 года.</w:t>
      </w:r>
    </w:p>
    <w:p w:rsidR="00274495" w:rsidRDefault="00274495" w:rsidP="004B7CFF">
      <w:pPr>
        <w:spacing w:after="0" w:line="240" w:lineRule="auto"/>
        <w:ind w:firstLine="709"/>
        <w:jc w:val="both"/>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sidRPr="00BB7A5D">
        <w:t>.</w:t>
      </w:r>
    </w:p>
    <w:p w:rsidR="00274495" w:rsidRPr="00BB7A5D" w:rsidRDefault="00274495" w:rsidP="004B7CFF">
      <w:pPr>
        <w:spacing w:after="0" w:line="240" w:lineRule="auto"/>
        <w:ind w:firstLine="709"/>
        <w:jc w:val="both"/>
        <w:rPr>
          <w:rFonts w:ascii="Times New Roman" w:hAnsi="Times New Roman" w:cs="Times New Roman"/>
          <w:b/>
          <w:bCs/>
        </w:rPr>
      </w:pPr>
    </w:p>
    <w:p w:rsidR="00274495" w:rsidRPr="00BB7A5D" w:rsidRDefault="00274495" w:rsidP="0067731B">
      <w:pPr>
        <w:spacing w:after="0" w:line="240" w:lineRule="auto"/>
        <w:jc w:val="both"/>
        <w:rPr>
          <w:rFonts w:ascii="Times New Roman" w:hAnsi="Times New Roman" w:cs="Times New Roman"/>
          <w:b/>
          <w:bCs/>
        </w:rPr>
      </w:pPr>
    </w:p>
    <w:p w:rsidR="00274495" w:rsidRPr="00BB7A5D" w:rsidRDefault="00274495" w:rsidP="00B00B1E">
      <w:pPr>
        <w:spacing w:after="0" w:line="240" w:lineRule="auto"/>
        <w:jc w:val="both"/>
        <w:rPr>
          <w:rFonts w:ascii="Times New Roman" w:hAnsi="Times New Roman" w:cs="Times New Roman"/>
        </w:rPr>
      </w:pPr>
      <w:r w:rsidRPr="00BB7A5D">
        <w:rPr>
          <w:rFonts w:ascii="Times New Roman" w:hAnsi="Times New Roman" w:cs="Times New Roman"/>
          <w:b/>
          <w:bCs/>
        </w:rPr>
        <w:t xml:space="preserve">Вопрос 19: </w:t>
      </w:r>
      <w:r w:rsidRPr="00BB7A5D">
        <w:rPr>
          <w:rFonts w:ascii="Times New Roman" w:hAnsi="Times New Roman" w:cs="Times New Roman"/>
        </w:rPr>
        <w:t>«Об утверждении производственной программы СПК «Афанасовский» в сфере водоснабжения на 2015 год, установлении тарифов на питьевую воду для потребителей СПК «Афанасовский» в Красносельском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03.04.2014 № 14/36».</w:t>
      </w:r>
    </w:p>
    <w:p w:rsidR="00274495" w:rsidRPr="00BB7A5D" w:rsidRDefault="00274495" w:rsidP="00B00B1E">
      <w:pPr>
        <w:spacing w:after="0" w:line="240" w:lineRule="auto"/>
        <w:ind w:firstLine="709"/>
        <w:jc w:val="both"/>
        <w:rPr>
          <w:rFonts w:ascii="Times New Roman" w:hAnsi="Times New Roman" w:cs="Times New Roman"/>
        </w:rPr>
      </w:pPr>
    </w:p>
    <w:p w:rsidR="00274495" w:rsidRPr="00BB7A5D" w:rsidRDefault="00274495" w:rsidP="00B00B1E">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B00B1E">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Уполномоченного по делу Алексееву А.А., сообщившего по рассматриваемому вопросу следующее. </w:t>
      </w:r>
    </w:p>
    <w:p w:rsidR="00274495" w:rsidRPr="00BB7A5D" w:rsidRDefault="00274495" w:rsidP="00B00B1E">
      <w:pPr>
        <w:spacing w:after="0" w:line="240" w:lineRule="auto"/>
        <w:ind w:firstLine="709"/>
        <w:jc w:val="both"/>
        <w:rPr>
          <w:rFonts w:ascii="Times New Roman" w:hAnsi="Times New Roman" w:cs="Times New Roman"/>
        </w:rPr>
      </w:pPr>
      <w:r w:rsidRPr="00BB7A5D">
        <w:rPr>
          <w:rFonts w:ascii="Times New Roman" w:hAnsi="Times New Roman" w:cs="Times New Roman"/>
        </w:rPr>
        <w:t>СПК «Афанасовский» представил в ДГРЦ и Т КО  заявление и расчетные материалы для установления тарифов на питьевую воду  на 2015 год в размере:</w:t>
      </w:r>
    </w:p>
    <w:p w:rsidR="00274495" w:rsidRPr="00BB7A5D" w:rsidRDefault="00274495" w:rsidP="00B00B1E">
      <w:pPr>
        <w:spacing w:after="0" w:line="240" w:lineRule="auto"/>
        <w:ind w:firstLine="709"/>
        <w:jc w:val="both"/>
        <w:rPr>
          <w:rFonts w:ascii="Times New Roman" w:hAnsi="Times New Roman" w:cs="Times New Roman"/>
        </w:rPr>
      </w:pPr>
      <w:r w:rsidRPr="00BB7A5D">
        <w:rPr>
          <w:rFonts w:ascii="Times New Roman" w:hAnsi="Times New Roman" w:cs="Times New Roman"/>
        </w:rPr>
        <w:t>- 38,53 руб./м3 – (НДС не облагается).</w:t>
      </w:r>
    </w:p>
    <w:p w:rsidR="00274495" w:rsidRPr="00BB7A5D" w:rsidRDefault="00274495" w:rsidP="00B00B1E">
      <w:pPr>
        <w:spacing w:after="0" w:line="240" w:lineRule="auto"/>
        <w:ind w:firstLine="709"/>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от 30.04.2014г. № О-912.</w:t>
      </w:r>
    </w:p>
    <w:p w:rsidR="00274495" w:rsidRPr="001F59C3" w:rsidRDefault="00274495" w:rsidP="001F59C3">
      <w:pPr>
        <w:pStyle w:val="ConsTitle"/>
        <w:widowControl/>
        <w:ind w:right="0" w:firstLine="709"/>
        <w:jc w:val="both"/>
        <w:rPr>
          <w:rFonts w:ascii="Times New Roman" w:hAnsi="Times New Roman" w:cs="Times New Roman"/>
          <w:b w:val="0"/>
          <w:bCs w:val="0"/>
          <w:sz w:val="22"/>
          <w:szCs w:val="22"/>
        </w:rPr>
      </w:pPr>
      <w:r w:rsidRPr="001F59C3">
        <w:rPr>
          <w:rFonts w:ascii="Times New Roman" w:hAnsi="Times New Roman" w:cs="Times New Roman"/>
          <w:b w:val="0"/>
          <w:bCs w:val="0"/>
          <w:sz w:val="22"/>
          <w:szCs w:val="22"/>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и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274495" w:rsidRPr="00BB7A5D" w:rsidRDefault="00274495" w:rsidP="00B00B1E">
      <w:pPr>
        <w:tabs>
          <w:tab w:val="left" w:pos="1080"/>
        </w:tabs>
        <w:spacing w:after="0" w:line="240" w:lineRule="auto"/>
        <w:ind w:firstLine="709"/>
        <w:jc w:val="both"/>
        <w:rPr>
          <w:rFonts w:ascii="Times New Roman" w:hAnsi="Times New Roman" w:cs="Times New Roman"/>
        </w:rPr>
      </w:pPr>
      <w:r w:rsidRPr="00BB7A5D">
        <w:rPr>
          <w:rFonts w:ascii="Times New Roman" w:hAnsi="Times New Roman" w:cs="Times New Roman"/>
        </w:rPr>
        <w:t>Заключение по тарифам на питьевую воду для</w:t>
      </w:r>
    </w:p>
    <w:p w:rsidR="00274495" w:rsidRPr="00BB7A5D" w:rsidRDefault="00274495" w:rsidP="00B00B1E">
      <w:pPr>
        <w:tabs>
          <w:tab w:val="left" w:pos="1080"/>
        </w:tabs>
        <w:spacing w:after="0" w:line="240" w:lineRule="auto"/>
        <w:ind w:firstLine="709"/>
        <w:jc w:val="both"/>
        <w:rPr>
          <w:rFonts w:ascii="Times New Roman" w:hAnsi="Times New Roman" w:cs="Times New Roman"/>
          <w:u w:val="single"/>
        </w:rPr>
      </w:pPr>
      <w:r w:rsidRPr="00BB7A5D">
        <w:rPr>
          <w:rFonts w:ascii="Times New Roman" w:hAnsi="Times New Roman" w:cs="Times New Roman"/>
        </w:rPr>
        <w:t>СПК «Афанасовский» в Красносельском районе</w:t>
      </w:r>
    </w:p>
    <w:p w:rsidR="00274495" w:rsidRPr="00BB7A5D" w:rsidRDefault="00274495" w:rsidP="00B00B1E">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Производственная программа предприятия по услуге водоснабжения принята на следующем уровне:</w:t>
      </w:r>
    </w:p>
    <w:p w:rsidR="00274495" w:rsidRPr="00BB7A5D" w:rsidRDefault="00274495" w:rsidP="00B00B1E">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поднято воды – 12,119 тыс. м3;</w:t>
      </w:r>
    </w:p>
    <w:p w:rsidR="00274495" w:rsidRPr="00BB7A5D" w:rsidRDefault="00274495" w:rsidP="00B00B1E">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реализовано воды, всего – 12,119 тыс. м3,</w:t>
      </w:r>
    </w:p>
    <w:p w:rsidR="00274495" w:rsidRPr="00BB7A5D" w:rsidRDefault="00274495" w:rsidP="00B00B1E">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в т.ч.:</w:t>
      </w:r>
    </w:p>
    <w:p w:rsidR="00274495" w:rsidRPr="00BB7A5D" w:rsidRDefault="00274495" w:rsidP="00B00B1E">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на собственное производство – 2,000 тыс. м3;</w:t>
      </w:r>
    </w:p>
    <w:p w:rsidR="00274495" w:rsidRPr="00BB7A5D" w:rsidRDefault="00274495" w:rsidP="00B00B1E">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населению – 10,003 тыс. м3;</w:t>
      </w:r>
    </w:p>
    <w:p w:rsidR="00274495" w:rsidRPr="00BB7A5D" w:rsidRDefault="00274495" w:rsidP="00B00B1E">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бюджетным потребителям – 0,116 тыс. м3.</w:t>
      </w:r>
    </w:p>
    <w:p w:rsidR="00274495" w:rsidRPr="00BB7A5D" w:rsidRDefault="00274495" w:rsidP="00B00B1E">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Необходимая валовая выручка по предложению предприятия составила 444,26 тыс. руб. </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При проведении экспертизы предложения СПК «Афанасовский» в Красносельском районе об установлении тарифов на питьевую воду приняты следующие статьи затрат. </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на электроэнергию.</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Объем электроэнергии принят по представленным предприятием счетам-фактурам от ОАО «КСК» в размере 7,06 тыс. кВт*час. Тариф на электроэнергию принят по факту сложившегося тарифа на свободном рынке для потребителей ценовой категории на СН-2 в размере 4,99 руб/кВт*ч с учетом НДС, ценовой категории на НН в размере 5,50 руб/кВт*ч с учетом НДС, с индексацией 107,50% во втором полугодии 2015 г. Затраты на электроэнергию составили 37,93 тыс. рублей.</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Амортизация.</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приняты по расчету департамента на основании представленной предприятием амортизационной ведомости в размере 0,79 тыс. рублей.</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Ремонт и техническое обслуживание. </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статью затрат включены расходы на собственные материалы для ремонта, принятые по расчету департамента на основании предоставленных предприятием материалов. С учетом индексации 104,10% с 01.07.2015 г. в НВВ включены расходы в размере 31,90 тыс. рублей.</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основных производственных рабочих принята по расчету департамента согласно штатного расписания организации с индексацией  105,50% со 2-го полугодия 2015 г. Затраты на оплату труда составили 122,01 тыс. рублей. </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29,60% или 36,11 тыс. рублей.</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ремонтного персонала. </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ремонтного персонала принята по расчету департамента согласно штатного расписания организации с индексацией 105,50% со 2-го полугодия 2015 г. Затраты на оплату труда составили 43,00 тыс. рублей. </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ремонтного персонала составляют 29,60% или 12,73 тыс. рублей.</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АУП. </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АУП принята по расчету департамента согласно штатного расписания организации с индексацией 105,50% со 2-го полугодия 2015 г. Затраты на оплату труда составили 60,76 тыс. рублей. </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АУП составляют 29,60% или 17,99 тыс. рублей.</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Услуги сторонних организаций.</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Департаментом в статью включены расходы по ремонту артезианской скважины (ИП Полозов) и выполнение электромонтажных работ при ремонте водонапорной башни (ООО "Профэлектромонтаж») на сумму 54,00 тыс. рублей.</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Расходы на проведение АВР.</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По расчету департамента на основании представленных организацией обосновывающих затраты материалов в статью затрат включены расходы на сумму 5,60 тыс. рублей с учетом индексации 104,10% с 01.07.2015 г..</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Налоги и сборы, включаемые в себестоимость.</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данную статью затрат включены расходы по уплате водного налога в размере 1,46 тыс. рублей.</w:t>
      </w:r>
    </w:p>
    <w:p w:rsidR="00274495" w:rsidRPr="00BB7A5D" w:rsidRDefault="00274495" w:rsidP="00B00B1E">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Величина необходимой валовой выручки, принятая при расчете установленных тарифов на питьевую воду, снижена на 19,98 тыс. рублей и составляет 424,28 тыс. рублей.</w:t>
      </w:r>
    </w:p>
    <w:p w:rsidR="00274495" w:rsidRPr="00BB7A5D" w:rsidRDefault="00274495" w:rsidP="00B00B1E">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На основании проведенного анализа технико-экономических показателей, тарифы на питьевую воду для СПК «Афанасовский» в Красносельском районе составят:</w:t>
      </w:r>
    </w:p>
    <w:p w:rsidR="00274495" w:rsidRPr="00BB7A5D" w:rsidRDefault="00274495" w:rsidP="00B00B1E">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 на период с 01.01.2015 г. по 30.06.2015 г. – 34,50 руб./куб. метр;</w:t>
      </w:r>
    </w:p>
    <w:p w:rsidR="00274495" w:rsidRPr="00BB7A5D" w:rsidRDefault="00274495" w:rsidP="00B00B1E">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 на период с 01.07.2015 г. по 31.12.2015 г. – 35,52 руб./куб. метр (НДС не облагается в соответствии с главой 26.2 части второй Налогового кодекса РФ).</w:t>
      </w:r>
    </w:p>
    <w:p w:rsidR="00274495" w:rsidRPr="00BB7A5D" w:rsidRDefault="00274495" w:rsidP="00B00B1E">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Рост тарифа (декабрь 2015 г. - к декабрю 2014 г.) составил 102,98%.</w:t>
      </w:r>
    </w:p>
    <w:p w:rsidR="00274495" w:rsidRPr="00BB7A5D" w:rsidRDefault="00274495" w:rsidP="00B00B1E">
      <w:pPr>
        <w:spacing w:after="0" w:line="240" w:lineRule="auto"/>
        <w:ind w:firstLine="709"/>
        <w:jc w:val="both"/>
        <w:rPr>
          <w:rFonts w:ascii="Times New Roman" w:hAnsi="Times New Roman" w:cs="Times New Roman"/>
          <w:b/>
          <w:bCs/>
        </w:rPr>
      </w:pPr>
    </w:p>
    <w:p w:rsidR="00274495" w:rsidRPr="00BB7A5D" w:rsidRDefault="00274495" w:rsidP="00B00B1E">
      <w:pPr>
        <w:spacing w:after="0" w:line="240" w:lineRule="auto"/>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B00B1E">
      <w:pPr>
        <w:pStyle w:val="ConsNormal"/>
        <w:widowControl/>
        <w:numPr>
          <w:ilvl w:val="0"/>
          <w:numId w:val="2"/>
        </w:numPr>
        <w:tabs>
          <w:tab w:val="left" w:pos="993"/>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Установить тариф на питьевую воду для потребителей СПК «Афанасовский» в Красносельском районе в следующем размере: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4"/>
        <w:gridCol w:w="2039"/>
        <w:gridCol w:w="2693"/>
        <w:gridCol w:w="2551"/>
      </w:tblGrid>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Категория потребителей</w:t>
            </w:r>
          </w:p>
        </w:tc>
        <w:tc>
          <w:tcPr>
            <w:tcW w:w="2077" w:type="dxa"/>
            <w:vAlign w:val="center"/>
          </w:tcPr>
          <w:p w:rsidR="00274495" w:rsidRPr="00BB7A5D" w:rsidRDefault="00274495" w:rsidP="00B00B1E">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Ед.изм.</w:t>
            </w:r>
          </w:p>
        </w:tc>
        <w:tc>
          <w:tcPr>
            <w:tcW w:w="2749" w:type="dxa"/>
            <w:vAlign w:val="center"/>
          </w:tcPr>
          <w:p w:rsidR="00274495" w:rsidRPr="00BB7A5D" w:rsidRDefault="00274495" w:rsidP="00B00B1E">
            <w:pPr>
              <w:pStyle w:val="ConsNormal"/>
              <w:widowControl/>
              <w:ind w:firstLine="88"/>
              <w:jc w:val="both"/>
              <w:rPr>
                <w:rFonts w:ascii="Times New Roman" w:hAnsi="Times New Roman" w:cs="Times New Roman"/>
                <w:sz w:val="22"/>
                <w:szCs w:val="22"/>
              </w:rPr>
            </w:pPr>
            <w:r w:rsidRPr="00BB7A5D">
              <w:rPr>
                <w:rFonts w:ascii="Times New Roman" w:hAnsi="Times New Roman" w:cs="Times New Roman"/>
                <w:sz w:val="22"/>
                <w:szCs w:val="22"/>
              </w:rPr>
              <w:t>с 01.01.2015 г. по 30.06.2015 г.</w:t>
            </w:r>
          </w:p>
        </w:tc>
        <w:tc>
          <w:tcPr>
            <w:tcW w:w="2602" w:type="dxa"/>
          </w:tcPr>
          <w:p w:rsidR="00274495" w:rsidRPr="00BB7A5D" w:rsidRDefault="00274495" w:rsidP="00B00B1E">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с 01.07.2015 г. по 31.12.2015 г.</w:t>
            </w: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Питьевая вода</w:t>
            </w:r>
          </w:p>
        </w:tc>
        <w:tc>
          <w:tcPr>
            <w:tcW w:w="2077" w:type="dxa"/>
            <w:vAlign w:val="center"/>
          </w:tcPr>
          <w:p w:rsidR="00274495" w:rsidRPr="00BB7A5D" w:rsidRDefault="00274495" w:rsidP="00B00B1E">
            <w:pPr>
              <w:pStyle w:val="ConsNormal"/>
              <w:widowControl/>
              <w:ind w:firstLine="0"/>
              <w:jc w:val="both"/>
              <w:rPr>
                <w:rFonts w:ascii="Times New Roman" w:hAnsi="Times New Roman" w:cs="Times New Roman"/>
                <w:sz w:val="22"/>
                <w:szCs w:val="22"/>
              </w:rPr>
            </w:pPr>
          </w:p>
        </w:tc>
        <w:tc>
          <w:tcPr>
            <w:tcW w:w="2749" w:type="dxa"/>
            <w:vAlign w:val="center"/>
          </w:tcPr>
          <w:p w:rsidR="00274495" w:rsidRPr="00BB7A5D" w:rsidRDefault="00274495" w:rsidP="00B00B1E">
            <w:pPr>
              <w:pStyle w:val="ConsNormal"/>
              <w:widowControl/>
              <w:ind w:firstLine="88"/>
              <w:jc w:val="both"/>
              <w:rPr>
                <w:rFonts w:ascii="Times New Roman" w:hAnsi="Times New Roman" w:cs="Times New Roman"/>
                <w:sz w:val="22"/>
                <w:szCs w:val="22"/>
              </w:rPr>
            </w:pPr>
          </w:p>
        </w:tc>
        <w:tc>
          <w:tcPr>
            <w:tcW w:w="2602" w:type="dxa"/>
          </w:tcPr>
          <w:p w:rsidR="00274495" w:rsidRPr="00BB7A5D" w:rsidRDefault="00274495" w:rsidP="00B00B1E">
            <w:pPr>
              <w:pStyle w:val="ConsNormal"/>
              <w:widowControl/>
              <w:ind w:firstLine="0"/>
              <w:jc w:val="both"/>
              <w:rPr>
                <w:rFonts w:ascii="Times New Roman" w:hAnsi="Times New Roman" w:cs="Times New Roman"/>
                <w:sz w:val="22"/>
                <w:szCs w:val="22"/>
              </w:rPr>
            </w:pP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Население</w:t>
            </w:r>
          </w:p>
        </w:tc>
        <w:tc>
          <w:tcPr>
            <w:tcW w:w="2077" w:type="dxa"/>
            <w:vAlign w:val="center"/>
          </w:tcPr>
          <w:p w:rsidR="00274495" w:rsidRPr="00BB7A5D" w:rsidRDefault="00274495" w:rsidP="00B00B1E">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руб./куб. метр</w:t>
            </w:r>
          </w:p>
        </w:tc>
        <w:tc>
          <w:tcPr>
            <w:tcW w:w="2749" w:type="dxa"/>
            <w:vAlign w:val="center"/>
          </w:tcPr>
          <w:p w:rsidR="00274495" w:rsidRPr="00BB7A5D" w:rsidRDefault="00274495" w:rsidP="00B00B1E">
            <w:pPr>
              <w:pStyle w:val="ConsNormal"/>
              <w:widowControl/>
              <w:ind w:firstLine="88"/>
              <w:jc w:val="both"/>
              <w:rPr>
                <w:rFonts w:ascii="Times New Roman" w:hAnsi="Times New Roman" w:cs="Times New Roman"/>
                <w:sz w:val="22"/>
                <w:szCs w:val="22"/>
              </w:rPr>
            </w:pPr>
            <w:r w:rsidRPr="00BB7A5D">
              <w:rPr>
                <w:rFonts w:ascii="Times New Roman" w:hAnsi="Times New Roman" w:cs="Times New Roman"/>
                <w:sz w:val="22"/>
                <w:szCs w:val="22"/>
              </w:rPr>
              <w:t>34,50</w:t>
            </w:r>
          </w:p>
        </w:tc>
        <w:tc>
          <w:tcPr>
            <w:tcW w:w="2602" w:type="dxa"/>
            <w:vAlign w:val="center"/>
          </w:tcPr>
          <w:p w:rsidR="00274495" w:rsidRPr="00BB7A5D" w:rsidRDefault="00274495" w:rsidP="00B00B1E">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35,52</w:t>
            </w: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Бюджетные и прочие потребители</w:t>
            </w:r>
          </w:p>
        </w:tc>
        <w:tc>
          <w:tcPr>
            <w:tcW w:w="2077" w:type="dxa"/>
            <w:vAlign w:val="center"/>
          </w:tcPr>
          <w:p w:rsidR="00274495" w:rsidRPr="00BB7A5D" w:rsidRDefault="00274495" w:rsidP="00B00B1E">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руб./куб. метр</w:t>
            </w:r>
          </w:p>
        </w:tc>
        <w:tc>
          <w:tcPr>
            <w:tcW w:w="2749" w:type="dxa"/>
            <w:vAlign w:val="center"/>
          </w:tcPr>
          <w:p w:rsidR="00274495" w:rsidRPr="00BB7A5D" w:rsidRDefault="00274495" w:rsidP="00B00B1E">
            <w:pPr>
              <w:pStyle w:val="ConsNormal"/>
              <w:widowControl/>
              <w:ind w:firstLine="88"/>
              <w:jc w:val="both"/>
              <w:rPr>
                <w:rFonts w:ascii="Times New Roman" w:hAnsi="Times New Roman" w:cs="Times New Roman"/>
                <w:sz w:val="22"/>
                <w:szCs w:val="22"/>
              </w:rPr>
            </w:pPr>
            <w:r w:rsidRPr="00BB7A5D">
              <w:rPr>
                <w:rFonts w:ascii="Times New Roman" w:hAnsi="Times New Roman" w:cs="Times New Roman"/>
                <w:sz w:val="22"/>
                <w:szCs w:val="22"/>
              </w:rPr>
              <w:t>34,50</w:t>
            </w:r>
          </w:p>
        </w:tc>
        <w:tc>
          <w:tcPr>
            <w:tcW w:w="2602" w:type="dxa"/>
            <w:vAlign w:val="center"/>
          </w:tcPr>
          <w:p w:rsidR="00274495" w:rsidRPr="00BB7A5D" w:rsidRDefault="00274495" w:rsidP="00B00B1E">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35,52</w:t>
            </w:r>
          </w:p>
        </w:tc>
      </w:tr>
    </w:tbl>
    <w:p w:rsidR="00274495" w:rsidRPr="00BB7A5D" w:rsidRDefault="00274495" w:rsidP="00B00B1E">
      <w:pPr>
        <w:widowControl w:val="0"/>
        <w:numPr>
          <w:ilvl w:val="0"/>
          <w:numId w:val="2"/>
        </w:numPr>
        <w:tabs>
          <w:tab w:val="left" w:pos="1134"/>
        </w:tabs>
        <w:spacing w:after="0" w:line="240" w:lineRule="auto"/>
        <w:ind w:left="0" w:firstLine="709"/>
        <w:jc w:val="both"/>
        <w:rPr>
          <w:rFonts w:ascii="Times New Roman" w:hAnsi="Times New Roman" w:cs="Times New Roman"/>
        </w:rPr>
      </w:pPr>
      <w:r w:rsidRPr="00BB7A5D">
        <w:rPr>
          <w:rFonts w:ascii="Times New Roman" w:hAnsi="Times New Roman" w:cs="Times New Roman"/>
        </w:rPr>
        <w:t>Тарифы на питьевую воду и водоотведение для СПК «Афанасовский»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B00B1E">
      <w:pPr>
        <w:pStyle w:val="ConsNormal"/>
        <w:widowControl/>
        <w:numPr>
          <w:ilvl w:val="0"/>
          <w:numId w:val="2"/>
        </w:numPr>
        <w:tabs>
          <w:tab w:val="left" w:pos="993"/>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Признать утратившим силу постановление департамента государственного регулирования цен и тарифов Костромской области от 3 апреля 2014 года № 14/36 «Об утверждении производственной программы СПК «Афанасовский» Красносельского района в сфере водоснабжения на 2014 год, установлении тарифа на питьевую воду для потребителей СПК «Афанасовский» Красносельского района на 2014 год».</w:t>
      </w:r>
    </w:p>
    <w:p w:rsidR="00274495" w:rsidRPr="00BB7A5D" w:rsidRDefault="00274495" w:rsidP="00B00B1E">
      <w:pPr>
        <w:pStyle w:val="ConsNormal"/>
        <w:widowControl/>
        <w:numPr>
          <w:ilvl w:val="0"/>
          <w:numId w:val="2"/>
        </w:numPr>
        <w:tabs>
          <w:tab w:val="left" w:pos="993"/>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Настоящее постановление подлежит официальному опубликованию и вступает в силу с 1 января 2015 года.</w:t>
      </w:r>
    </w:p>
    <w:p w:rsidR="00274495" w:rsidRDefault="00274495" w:rsidP="006F3B5D">
      <w:pPr>
        <w:pStyle w:val="ConsNormal"/>
        <w:widowControl/>
        <w:numPr>
          <w:ilvl w:val="0"/>
          <w:numId w:val="2"/>
        </w:numPr>
        <w:tabs>
          <w:tab w:val="left" w:pos="993"/>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BB7A5D" w:rsidRDefault="00274495" w:rsidP="00422836">
      <w:pPr>
        <w:pStyle w:val="ConsNormal"/>
        <w:widowControl/>
        <w:tabs>
          <w:tab w:val="left" w:pos="993"/>
        </w:tabs>
        <w:ind w:firstLine="0"/>
        <w:jc w:val="both"/>
        <w:rPr>
          <w:rFonts w:ascii="Times New Roman" w:hAnsi="Times New Roman" w:cs="Times New Roman"/>
          <w:sz w:val="22"/>
          <w:szCs w:val="22"/>
        </w:rPr>
      </w:pPr>
    </w:p>
    <w:p w:rsidR="00274495" w:rsidRPr="00BB7A5D" w:rsidRDefault="00274495" w:rsidP="006F3B5D">
      <w:pPr>
        <w:spacing w:after="0" w:line="240" w:lineRule="auto"/>
        <w:jc w:val="both"/>
        <w:rPr>
          <w:rFonts w:ascii="Times New Roman" w:hAnsi="Times New Roman" w:cs="Times New Roman"/>
        </w:rPr>
      </w:pPr>
    </w:p>
    <w:p w:rsidR="00274495" w:rsidRPr="00BB7A5D" w:rsidRDefault="00274495" w:rsidP="006F3B5D">
      <w:pPr>
        <w:spacing w:after="0" w:line="240" w:lineRule="auto"/>
        <w:jc w:val="both"/>
        <w:rPr>
          <w:rFonts w:ascii="Times New Roman" w:hAnsi="Times New Roman" w:cs="Times New Roman"/>
        </w:rPr>
      </w:pPr>
      <w:r w:rsidRPr="00BB7A5D">
        <w:rPr>
          <w:rFonts w:ascii="Times New Roman" w:hAnsi="Times New Roman" w:cs="Times New Roman"/>
          <w:b/>
          <w:bCs/>
        </w:rPr>
        <w:t>Вопрос 20 :</w:t>
      </w:r>
      <w:r w:rsidRPr="00BB7A5D">
        <w:rPr>
          <w:rFonts w:ascii="Times New Roman" w:hAnsi="Times New Roman" w:cs="Times New Roman"/>
        </w:rPr>
        <w:t>«Об утверждении производственной программы МУП «Номженское ЖКХ» в сфере водоснабжения и водоотведения на 2015 год, установлении тарифов на питьевую воду и водоотведение для потребителей МУП «Номженское ЖКХ» в муниципальном районе город Нея и Нейский район на 2015 год и о признании утратившим силу постановления департамента государственного регулирования цен и тарифов Костромской области от 09.12.2013 № 13/496».</w:t>
      </w:r>
    </w:p>
    <w:p w:rsidR="00274495" w:rsidRPr="00BB7A5D" w:rsidRDefault="00274495" w:rsidP="006F3B5D">
      <w:pPr>
        <w:spacing w:after="0" w:line="240" w:lineRule="auto"/>
        <w:ind w:firstLine="709"/>
        <w:jc w:val="both"/>
        <w:rPr>
          <w:rFonts w:ascii="Times New Roman" w:hAnsi="Times New Roman" w:cs="Times New Roman"/>
        </w:rPr>
      </w:pPr>
    </w:p>
    <w:p w:rsidR="00274495" w:rsidRPr="00BB7A5D" w:rsidRDefault="00274495" w:rsidP="006F3B5D">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6F3B5D">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Уполномоченного по делу Алексееву А.А., сообщившего по рассматриваемому вопросу следующее. </w:t>
      </w:r>
    </w:p>
    <w:p w:rsidR="00274495" w:rsidRPr="00BB7A5D" w:rsidRDefault="00274495" w:rsidP="006F3B5D">
      <w:pPr>
        <w:spacing w:after="0" w:line="240" w:lineRule="auto"/>
        <w:ind w:firstLine="709"/>
        <w:jc w:val="both"/>
        <w:rPr>
          <w:rFonts w:ascii="Times New Roman" w:hAnsi="Times New Roman" w:cs="Times New Roman"/>
        </w:rPr>
      </w:pPr>
      <w:r w:rsidRPr="00BB7A5D">
        <w:rPr>
          <w:rFonts w:ascii="Times New Roman" w:hAnsi="Times New Roman" w:cs="Times New Roman"/>
        </w:rPr>
        <w:t>МУП «Номженское ЖКХ» представило в ДГРЦ и Т КО  заявление и расчетные материалы для установления тарифов на питьевую воду и водоотведение на 2015 год в размере:</w:t>
      </w:r>
    </w:p>
    <w:p w:rsidR="00274495" w:rsidRPr="00BB7A5D" w:rsidRDefault="00274495" w:rsidP="006F3B5D">
      <w:pPr>
        <w:spacing w:after="0" w:line="240" w:lineRule="auto"/>
        <w:ind w:firstLine="709"/>
        <w:jc w:val="both"/>
        <w:rPr>
          <w:rFonts w:ascii="Times New Roman" w:hAnsi="Times New Roman" w:cs="Times New Roman"/>
        </w:rPr>
      </w:pPr>
      <w:r w:rsidRPr="00BB7A5D">
        <w:rPr>
          <w:rFonts w:ascii="Times New Roman" w:hAnsi="Times New Roman" w:cs="Times New Roman"/>
        </w:rPr>
        <w:t>- 27,93 руб./м3 – на питьевую воду;</w:t>
      </w:r>
    </w:p>
    <w:p w:rsidR="00274495" w:rsidRPr="00BB7A5D" w:rsidRDefault="00274495" w:rsidP="006F3B5D">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- 23,90 руб./м3 – на водоотведение (НДС не облагается). </w:t>
      </w:r>
    </w:p>
    <w:p w:rsidR="00274495" w:rsidRPr="00BB7A5D" w:rsidRDefault="00274495" w:rsidP="006F3B5D">
      <w:pPr>
        <w:spacing w:after="0" w:line="240" w:lineRule="auto"/>
        <w:ind w:firstLine="709"/>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 по установлению тарифов на питьевую воду и водоотведение от 05.05.2014 г. № О-951.</w:t>
      </w:r>
    </w:p>
    <w:p w:rsidR="00274495" w:rsidRPr="00BB7A5D" w:rsidRDefault="00274495" w:rsidP="006F3B5D">
      <w:pPr>
        <w:pStyle w:val="ConsTitle"/>
        <w:widowControl/>
        <w:ind w:right="0" w:firstLine="709"/>
        <w:jc w:val="both"/>
        <w:rPr>
          <w:rFonts w:ascii="Times New Roman" w:hAnsi="Times New Roman" w:cs="Times New Roman"/>
          <w:b w:val="0"/>
          <w:bCs w:val="0"/>
          <w:sz w:val="22"/>
          <w:szCs w:val="22"/>
        </w:rPr>
      </w:pPr>
      <w:r w:rsidRPr="00BB7A5D">
        <w:rPr>
          <w:rFonts w:ascii="Times New Roman" w:hAnsi="Times New Roman" w:cs="Times New Roman"/>
          <w:b w:val="0"/>
          <w:bCs w:val="0"/>
          <w:sz w:val="22"/>
          <w:szCs w:val="22"/>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и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p>
    <w:p w:rsidR="00274495" w:rsidRPr="00BB7A5D" w:rsidRDefault="00274495" w:rsidP="006F3B5D">
      <w:pPr>
        <w:spacing w:after="0" w:line="240" w:lineRule="auto"/>
        <w:ind w:firstLine="709"/>
        <w:jc w:val="both"/>
        <w:rPr>
          <w:rFonts w:ascii="Times New Roman" w:hAnsi="Times New Roman" w:cs="Times New Roman"/>
          <w:b/>
          <w:bCs/>
          <w:u w:val="single"/>
        </w:rPr>
      </w:pPr>
      <w:r w:rsidRPr="00BB7A5D">
        <w:rPr>
          <w:rFonts w:ascii="Times New Roman" w:hAnsi="Times New Roman" w:cs="Times New Roman"/>
          <w:b/>
          <w:bCs/>
          <w:u w:val="single"/>
        </w:rPr>
        <w:t xml:space="preserve">  Заключение по тарифам на питьевую воду</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Производственная программа предприятия по услуге водоснабжения принята на следующем уровне:</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поднято воды – 38,60 тыс. м3;</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реализовано воды, всего – 38,60 тыс. м3,</w:t>
      </w:r>
    </w:p>
    <w:p w:rsidR="00274495" w:rsidRPr="00BB7A5D" w:rsidRDefault="00274495" w:rsidP="006F3B5D">
      <w:pPr>
        <w:tabs>
          <w:tab w:val="left" w:pos="1272"/>
          <w:tab w:val="left" w:pos="3940"/>
        </w:tabs>
        <w:spacing w:after="0" w:line="240" w:lineRule="auto"/>
        <w:ind w:firstLine="709"/>
        <w:jc w:val="both"/>
        <w:rPr>
          <w:rFonts w:ascii="Times New Roman" w:hAnsi="Times New Roman" w:cs="Times New Roman"/>
        </w:rPr>
      </w:pPr>
      <w:r w:rsidRPr="00BB7A5D">
        <w:rPr>
          <w:rFonts w:ascii="Times New Roman" w:hAnsi="Times New Roman" w:cs="Times New Roman"/>
        </w:rPr>
        <w:t>в т.ч.:</w:t>
      </w:r>
      <w:r w:rsidRPr="00BB7A5D">
        <w:rPr>
          <w:rFonts w:ascii="Times New Roman" w:hAnsi="Times New Roman" w:cs="Times New Roman"/>
        </w:rPr>
        <w:tab/>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населению – 26,40 тыс. м3;</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бюджетным организациям – 3,50 тыс. м3;</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прочим потребителям – 8,70 тыс. м3.</w:t>
      </w:r>
    </w:p>
    <w:p w:rsidR="00274495" w:rsidRPr="00BB7A5D" w:rsidRDefault="00274495" w:rsidP="006F3B5D">
      <w:pPr>
        <w:spacing w:after="0" w:line="240" w:lineRule="auto"/>
        <w:ind w:firstLine="709"/>
        <w:jc w:val="both"/>
        <w:rPr>
          <w:rFonts w:ascii="Times New Roman" w:hAnsi="Times New Roman" w:cs="Times New Roman"/>
        </w:rPr>
      </w:pPr>
      <w:r w:rsidRPr="00BB7A5D">
        <w:rPr>
          <w:rFonts w:ascii="Times New Roman" w:hAnsi="Times New Roman" w:cs="Times New Roman"/>
        </w:rPr>
        <w:t>Необходимая валовая выручка по предложению предприятия составила 966,21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При проведении экспертизы предложения МУП «Номженское ЖКХ» об установлении тарифов на питьевую воду приняты следующие статьи затрат.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на электроэнергию.</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Объем электроэнергии принят на основании представленных предприятием счетов-фактур от ОАО «КСК» и составил 54,38 тыс. кВт*час. Тариф на электроэнергию принят по факту сложившегося тарифа на свободном рынке для потребителей ценовой категории на НН в размере 5,50 руб/кВт*ч с учетом НДС, с индексацией 107,50% во втором полугодии 2015 г. Затраты на электроэнергию составили 310,03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Амортизация.</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Затраты на амортизацию приняты департаментом на основании амортизационной ведомости предприятия в размере 18,84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Аренда.</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Расходы на уплату аренды земельного участка под артезианские скважины составили 7,25 тыс. рублей.</w:t>
      </w:r>
    </w:p>
    <w:p w:rsidR="00274495" w:rsidRPr="00BB7A5D" w:rsidRDefault="00274495" w:rsidP="006F3B5D">
      <w:pPr>
        <w:tabs>
          <w:tab w:val="left" w:pos="4320"/>
        </w:tabs>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основных производственных рабочих принята согласно штатного расписания предприятия и с учетом индексации 105,50% со 2-го полугодия 2015 г. и составила 158,50 тыс. рублей.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30,20% или 47,87 тыс. рублей.</w:t>
      </w:r>
    </w:p>
    <w:p w:rsidR="00274495" w:rsidRPr="00BB7A5D" w:rsidRDefault="00274495" w:rsidP="006F3B5D">
      <w:pPr>
        <w:tabs>
          <w:tab w:val="left" w:pos="4320"/>
        </w:tabs>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ремонтного персонала.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ремонтного персонала принята согласно штатного расписания предприятия и с учетом индексации 105,50% со 2-го полугодия 2015 г. и составила 29,66 тыс. рублей.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ремонтного персонала составляют 30,20% или 8,96 тыс. рублей.</w:t>
      </w:r>
    </w:p>
    <w:p w:rsidR="00274495" w:rsidRPr="00BB7A5D" w:rsidRDefault="00274495" w:rsidP="006F3B5D">
      <w:pPr>
        <w:tabs>
          <w:tab w:val="left" w:pos="4320"/>
        </w:tabs>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АУП.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АУП принята согласно штатного расписания предприятия и с учетом индексации 105,50% со 2-го полугодия 2015 г. и составила 100,00 тыс. рублей.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ремонтного персонала составляют 30,20% или 30,20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Услуги сторонних организаций.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статью затрат вошли расходы по ремонту водопроводной сети. В НВВ включены расходы в размере 30,00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Общеэксплуатационные расходы.</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тариф включены затраты на юридические услуги, амортизацию, транспортные расходы, содержание здания, почтовые расходы, канцтовары и услуги связи. Данная статья является комплексной, затраты распределены согласно учетной политики пропорционально доходам по осуществляемым видам деятельности. С учетом индексации 104,10%, расходы составили 36,31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Прочие прямые расходы.</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статью вошли расходы по услугам ЕИРКЦ в размере 31,20 тыс. рублей и составлению энергетического паспорта и проведению энергетического обследования в размере 12,15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Налоги и сборы, включаемые в себестоимость.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НВВ включены расходы по уплате водного налога в размере 6,24 тыс. рублей, сумма налога по применяемой системе налогообложения (УСНО) в размере 3,00 тыс. рублей и транспортный налог в размере 2,20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Величина необходимой валовой выручки, принятая при расчете установленных тарифов на питьевую воду, снижена на 133,82 тыс. рублей и составила 832,39 тыс. рублей.</w:t>
      </w:r>
    </w:p>
    <w:p w:rsidR="00274495" w:rsidRPr="00BB7A5D" w:rsidRDefault="00274495" w:rsidP="006F3B5D">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На основании проведенного анализа технико-экономических показателей, тарифы на питьевую воду для МУП «Номженское ЖКХ»  составят:</w:t>
      </w:r>
    </w:p>
    <w:p w:rsidR="00274495" w:rsidRPr="00BB7A5D" w:rsidRDefault="00274495" w:rsidP="006F3B5D">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 на период с 01.01.2015 г. по 30.06.2015 г. – 20,87 руб./куб. метр;</w:t>
      </w:r>
    </w:p>
    <w:p w:rsidR="00274495" w:rsidRPr="00BB7A5D" w:rsidRDefault="00274495" w:rsidP="006F3B5D">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 на период с 01.07.2015 г. по 31.12.2015 г. – 22,26 руб./куб. метр (НДС не облагается).</w:t>
      </w:r>
    </w:p>
    <w:p w:rsidR="00274495" w:rsidRPr="00BB7A5D" w:rsidRDefault="00274495" w:rsidP="006F3B5D">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Рост тарифа (декабрь 2015 г. - к декабрю 2014 г.) составил 106,63%.</w:t>
      </w:r>
    </w:p>
    <w:p w:rsidR="00274495" w:rsidRPr="00BB7A5D" w:rsidRDefault="00274495" w:rsidP="006F3B5D">
      <w:pPr>
        <w:spacing w:after="0" w:line="240" w:lineRule="auto"/>
        <w:ind w:firstLine="709"/>
        <w:jc w:val="both"/>
        <w:rPr>
          <w:rFonts w:ascii="Times New Roman" w:hAnsi="Times New Roman" w:cs="Times New Roman"/>
          <w:highlight w:val="yellow"/>
        </w:rPr>
      </w:pPr>
    </w:p>
    <w:p w:rsidR="00274495" w:rsidRPr="00BB7A5D" w:rsidRDefault="00274495" w:rsidP="006F3B5D">
      <w:pPr>
        <w:spacing w:after="0" w:line="240" w:lineRule="auto"/>
        <w:ind w:firstLine="709"/>
        <w:jc w:val="both"/>
        <w:rPr>
          <w:rFonts w:ascii="Times New Roman" w:hAnsi="Times New Roman" w:cs="Times New Roman"/>
          <w:b/>
          <w:bCs/>
          <w:u w:val="single"/>
        </w:rPr>
      </w:pPr>
      <w:r w:rsidRPr="00BB7A5D">
        <w:rPr>
          <w:rFonts w:ascii="Times New Roman" w:hAnsi="Times New Roman" w:cs="Times New Roman"/>
          <w:b/>
          <w:bCs/>
          <w:u w:val="single"/>
        </w:rPr>
        <w:t>Заключение по тарифам на водоотведение</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Производственная программа предприятия по услуге водоотведения принята на следующем уровне:</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пропущено сточных вод – 23,60 тыс. м3;</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пропущено по категориям потребителей всего – 23,60 тыс. м3,</w:t>
      </w:r>
    </w:p>
    <w:p w:rsidR="00274495" w:rsidRPr="00BB7A5D" w:rsidRDefault="00274495" w:rsidP="006F3B5D">
      <w:pPr>
        <w:tabs>
          <w:tab w:val="left" w:pos="1272"/>
          <w:tab w:val="left" w:pos="3940"/>
        </w:tabs>
        <w:spacing w:after="0" w:line="240" w:lineRule="auto"/>
        <w:ind w:firstLine="709"/>
        <w:jc w:val="both"/>
        <w:rPr>
          <w:rFonts w:ascii="Times New Roman" w:hAnsi="Times New Roman" w:cs="Times New Roman"/>
        </w:rPr>
      </w:pPr>
      <w:r w:rsidRPr="00BB7A5D">
        <w:rPr>
          <w:rFonts w:ascii="Times New Roman" w:hAnsi="Times New Roman" w:cs="Times New Roman"/>
        </w:rPr>
        <w:t>в т.ч.:</w:t>
      </w:r>
      <w:r w:rsidRPr="00BB7A5D">
        <w:rPr>
          <w:rFonts w:ascii="Times New Roman" w:hAnsi="Times New Roman" w:cs="Times New Roman"/>
        </w:rPr>
        <w:tab/>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от населения – 11,40 тыс. м3;</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от бюджетных потребителей – 3,50 тыс. м3;</w:t>
      </w:r>
    </w:p>
    <w:p w:rsidR="00274495" w:rsidRPr="00BB7A5D" w:rsidRDefault="00274495" w:rsidP="006F3B5D">
      <w:pPr>
        <w:tabs>
          <w:tab w:val="left" w:pos="1272"/>
        </w:tabs>
        <w:spacing w:after="0" w:line="240" w:lineRule="auto"/>
        <w:ind w:firstLine="709"/>
        <w:jc w:val="both"/>
        <w:rPr>
          <w:rFonts w:ascii="Times New Roman" w:hAnsi="Times New Roman" w:cs="Times New Roman"/>
        </w:rPr>
      </w:pPr>
      <w:r w:rsidRPr="00BB7A5D">
        <w:rPr>
          <w:rFonts w:ascii="Times New Roman" w:hAnsi="Times New Roman" w:cs="Times New Roman"/>
        </w:rPr>
        <w:t>- от прочих потребителей – 8,70 тыс. м3.</w:t>
      </w:r>
    </w:p>
    <w:p w:rsidR="00274495" w:rsidRPr="00BB7A5D" w:rsidRDefault="00274495" w:rsidP="006F3B5D">
      <w:pPr>
        <w:spacing w:after="0" w:line="240" w:lineRule="auto"/>
        <w:ind w:firstLine="709"/>
        <w:jc w:val="both"/>
        <w:rPr>
          <w:rFonts w:ascii="Times New Roman" w:hAnsi="Times New Roman" w:cs="Times New Roman"/>
        </w:rPr>
      </w:pPr>
      <w:r w:rsidRPr="00BB7A5D">
        <w:rPr>
          <w:rFonts w:ascii="Times New Roman" w:hAnsi="Times New Roman" w:cs="Times New Roman"/>
        </w:rPr>
        <w:t>Необходимая валовая выручка по предложению предприятия составила 544,90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При проведении экспертизы предложения МУП «Номженское ЖКХ» об установлении тарифов на водоотведение приняты следующие статьи затрат. </w:t>
      </w:r>
    </w:p>
    <w:p w:rsidR="00274495" w:rsidRPr="00BB7A5D" w:rsidRDefault="00274495" w:rsidP="006F3B5D">
      <w:pPr>
        <w:tabs>
          <w:tab w:val="left" w:pos="4320"/>
        </w:tabs>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основных производственных рабочих принята согласно штатного расписания предприятия и с учетом индексации 105,50% с 01.07.2015 г. и составила 171,33 тыс. рублей.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30,20% или 51,74 тыс. рублей.</w:t>
      </w:r>
    </w:p>
    <w:p w:rsidR="00274495" w:rsidRPr="00BB7A5D" w:rsidRDefault="00274495" w:rsidP="006F3B5D">
      <w:pPr>
        <w:tabs>
          <w:tab w:val="left" w:pos="4320"/>
        </w:tabs>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ремонтного персонала.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ремонтного персонала принята согласно штатного расписания предприятия и с учетом индексации 105,50% со 2-го полугодия 2015 г. и составила 20,42 тыс. рублей.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ремонтного персонала составляют 30,20% или 6,17 тыс. рублей.</w:t>
      </w:r>
    </w:p>
    <w:p w:rsidR="00274495" w:rsidRPr="00BB7A5D" w:rsidRDefault="00274495" w:rsidP="006F3B5D">
      <w:pPr>
        <w:tabs>
          <w:tab w:val="left" w:pos="4320"/>
        </w:tabs>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труда цехового персонала.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цехового персонала принята согласно штатного расписания предприятия и с учетом индексации 105,50% со 2-го полугодия 2015 г. и составила 56,61 тыс. рублей.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Осуществлена переброска средств с водоснабжения в размере 33,53 тыс. рублей.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цехового персонала составляют 30,20% или 17,10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Осуществлена переброска средств с водоснабжения в размере 10,12 тыс. рублей. </w:t>
      </w:r>
    </w:p>
    <w:p w:rsidR="00274495" w:rsidRPr="00BB7A5D" w:rsidRDefault="00274495" w:rsidP="006F3B5D">
      <w:pPr>
        <w:tabs>
          <w:tab w:val="left" w:pos="4320"/>
        </w:tabs>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Расходы на оплату АУП.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Оплата труда АУП принята согласно штатного расписания предприятия и с учетом индексации 105,50% со 2-го полугодия 2015 г. и составила 78,66 тыс. рублей.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Отчисления от заработной платы ремонтного персонала составляют 30,20% или 23,76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Услуги сторонних организаций.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статью затрат вошли расходы по ремонту сетей КНС. В НВВ включены расходы в размере 35,00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Общеэксплуатационные расходы.</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тариф включены затраты на юридические услуги, амортизацию, транспортные расходы, содержание здания, почтовые расходы, канцтовары и услуги связи. Данная статья является комплексной, затраты распределены согласно учетной политики пропорционально доходам по осуществляемым видам деятельности. С учетом индексации 104,10%, расходы составили 35,34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Осуществлена переброска средств с водоснабжения в размере 9,49 тыс. рублей.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Прочие прямые расходы.</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В статью вошли расходы по услугам ЕИРКЦ в размере 31,20 тыс. рублей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Налоги и сборы, включаемые в себестоимость. </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 НВВ включены расходы по уплате налога по применяемой системе налогообложения (УСНО) в размере 4,00 тыс. рублей и транспортный налог в размере 2,27 тыс. рублей.</w:t>
      </w:r>
    </w:p>
    <w:p w:rsidR="00274495" w:rsidRPr="00BB7A5D" w:rsidRDefault="00274495" w:rsidP="006F3B5D">
      <w:pPr>
        <w:autoSpaceDE w:val="0"/>
        <w:autoSpaceDN w:val="0"/>
        <w:adjustRightInd w:val="0"/>
        <w:spacing w:after="0" w:line="240" w:lineRule="auto"/>
        <w:ind w:firstLine="709"/>
        <w:jc w:val="both"/>
        <w:rPr>
          <w:rFonts w:ascii="Times New Roman" w:hAnsi="Times New Roman" w:cs="Times New Roman"/>
        </w:rPr>
      </w:pPr>
      <w:r w:rsidRPr="00BB7A5D">
        <w:rPr>
          <w:rFonts w:ascii="Times New Roman" w:hAnsi="Times New Roman" w:cs="Times New Roman"/>
        </w:rPr>
        <w:t>Величина необходимой валовой выручки, принятая при расчете установленных тарифов на водоотведение, снижена на 24,37 тыс. рублей и составила 520,53 тыс. рублей.</w:t>
      </w:r>
    </w:p>
    <w:p w:rsidR="00274495" w:rsidRPr="00BB7A5D" w:rsidRDefault="00274495" w:rsidP="006F3B5D">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На основании проведенного анализа технико-экономических показателей, тарифы на водоотведение для МУП «Номженское ЖКХ» составят:</w:t>
      </w:r>
    </w:p>
    <w:p w:rsidR="00274495" w:rsidRPr="00BB7A5D" w:rsidRDefault="00274495" w:rsidP="006F3B5D">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 на период с 01.01.2015 г. по 30.06.2015 г. – 21,57 руб./куб. метр;</w:t>
      </w:r>
    </w:p>
    <w:p w:rsidR="00274495" w:rsidRPr="00BB7A5D" w:rsidRDefault="00274495" w:rsidP="006F3B5D">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 на период с 01.07.2015 г. по 31.12.2015 г. – 22,54 руб./куб. метр (НДС не облагается).</w:t>
      </w:r>
    </w:p>
    <w:p w:rsidR="00274495" w:rsidRPr="00BB7A5D" w:rsidRDefault="00274495" w:rsidP="006F3B5D">
      <w:pPr>
        <w:tabs>
          <w:tab w:val="left" w:pos="567"/>
        </w:tabs>
        <w:spacing w:after="0" w:line="240" w:lineRule="auto"/>
        <w:ind w:firstLine="709"/>
        <w:jc w:val="both"/>
        <w:rPr>
          <w:rFonts w:ascii="Times New Roman" w:hAnsi="Times New Roman" w:cs="Times New Roman"/>
        </w:rPr>
      </w:pPr>
      <w:r w:rsidRPr="00BB7A5D">
        <w:rPr>
          <w:rFonts w:ascii="Times New Roman" w:hAnsi="Times New Roman" w:cs="Times New Roman"/>
        </w:rPr>
        <w:t>Рост тарифа (декабрь 2015 г. - к декабрю 2014 г.) составил 104,50%.</w:t>
      </w:r>
    </w:p>
    <w:p w:rsidR="00274495" w:rsidRPr="00BB7A5D" w:rsidRDefault="00274495" w:rsidP="006F3B5D">
      <w:pPr>
        <w:spacing w:after="0" w:line="240" w:lineRule="auto"/>
        <w:jc w:val="both"/>
        <w:rPr>
          <w:rFonts w:ascii="Times New Roman" w:hAnsi="Times New Roman" w:cs="Times New Roman"/>
          <w:b/>
          <w:bCs/>
        </w:rPr>
      </w:pPr>
    </w:p>
    <w:p w:rsidR="00274495" w:rsidRPr="00BB7A5D" w:rsidRDefault="00274495" w:rsidP="006F3B5D">
      <w:pPr>
        <w:spacing w:after="0" w:line="240" w:lineRule="auto"/>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6F3B5D">
      <w:pPr>
        <w:pStyle w:val="ConsNormal"/>
        <w:widowControl/>
        <w:numPr>
          <w:ilvl w:val="0"/>
          <w:numId w:val="2"/>
        </w:numPr>
        <w:tabs>
          <w:tab w:val="left" w:pos="993"/>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Установить тариф на питьевую воду для потребителей МУП «Номженское ЖКХ» в муниципальном районе город Нея и Нейский район в следующем размере: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4"/>
        <w:gridCol w:w="2037"/>
        <w:gridCol w:w="2689"/>
        <w:gridCol w:w="2547"/>
      </w:tblGrid>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Категория потребителей</w:t>
            </w:r>
          </w:p>
        </w:tc>
        <w:tc>
          <w:tcPr>
            <w:tcW w:w="2077" w:type="dxa"/>
            <w:vAlign w:val="center"/>
          </w:tcPr>
          <w:p w:rsidR="00274495" w:rsidRPr="00BB7A5D"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Ед.изм.</w:t>
            </w:r>
          </w:p>
        </w:tc>
        <w:tc>
          <w:tcPr>
            <w:tcW w:w="2749" w:type="dxa"/>
            <w:vAlign w:val="center"/>
          </w:tcPr>
          <w:p w:rsidR="00274495" w:rsidRPr="00BB7A5D" w:rsidRDefault="00274495" w:rsidP="007D7C99">
            <w:pPr>
              <w:pStyle w:val="ConsNormal"/>
              <w:widowControl/>
              <w:ind w:firstLine="33"/>
              <w:jc w:val="both"/>
              <w:rPr>
                <w:rFonts w:ascii="Times New Roman" w:hAnsi="Times New Roman" w:cs="Times New Roman"/>
                <w:sz w:val="22"/>
                <w:szCs w:val="22"/>
              </w:rPr>
            </w:pPr>
            <w:r w:rsidRPr="00BB7A5D">
              <w:rPr>
                <w:rFonts w:ascii="Times New Roman" w:hAnsi="Times New Roman" w:cs="Times New Roman"/>
                <w:sz w:val="22"/>
                <w:szCs w:val="22"/>
              </w:rPr>
              <w:t>с 01.01.2015 г. по 30.06.2015 г.</w:t>
            </w:r>
          </w:p>
        </w:tc>
        <w:tc>
          <w:tcPr>
            <w:tcW w:w="2602" w:type="dxa"/>
          </w:tcPr>
          <w:p w:rsidR="00274495" w:rsidRPr="00BB7A5D" w:rsidRDefault="00274495" w:rsidP="007D7C99">
            <w:pPr>
              <w:pStyle w:val="ConsNormal"/>
              <w:widowControl/>
              <w:ind w:firstLine="119"/>
              <w:jc w:val="both"/>
              <w:rPr>
                <w:rFonts w:ascii="Times New Roman" w:hAnsi="Times New Roman" w:cs="Times New Roman"/>
                <w:sz w:val="22"/>
                <w:szCs w:val="22"/>
              </w:rPr>
            </w:pPr>
            <w:r w:rsidRPr="00BB7A5D">
              <w:rPr>
                <w:rFonts w:ascii="Times New Roman" w:hAnsi="Times New Roman" w:cs="Times New Roman"/>
                <w:sz w:val="22"/>
                <w:szCs w:val="22"/>
              </w:rPr>
              <w:t>с 01.07.2015 г. по 31.12.2015 г.</w:t>
            </w: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Питьевая вода</w:t>
            </w:r>
          </w:p>
        </w:tc>
        <w:tc>
          <w:tcPr>
            <w:tcW w:w="2077" w:type="dxa"/>
            <w:vAlign w:val="center"/>
          </w:tcPr>
          <w:p w:rsidR="00274495" w:rsidRPr="00BB7A5D" w:rsidRDefault="00274495" w:rsidP="007D7C99">
            <w:pPr>
              <w:pStyle w:val="ConsNormal"/>
              <w:widowControl/>
              <w:ind w:firstLine="0"/>
              <w:jc w:val="both"/>
              <w:rPr>
                <w:rFonts w:ascii="Times New Roman" w:hAnsi="Times New Roman" w:cs="Times New Roman"/>
                <w:sz w:val="22"/>
                <w:szCs w:val="22"/>
              </w:rPr>
            </w:pPr>
          </w:p>
        </w:tc>
        <w:tc>
          <w:tcPr>
            <w:tcW w:w="2749" w:type="dxa"/>
            <w:vAlign w:val="center"/>
          </w:tcPr>
          <w:p w:rsidR="00274495" w:rsidRPr="00BB7A5D" w:rsidRDefault="00274495" w:rsidP="007D7C99">
            <w:pPr>
              <w:pStyle w:val="ConsNormal"/>
              <w:widowControl/>
              <w:ind w:firstLine="33"/>
              <w:jc w:val="both"/>
              <w:rPr>
                <w:rFonts w:ascii="Times New Roman" w:hAnsi="Times New Roman" w:cs="Times New Roman"/>
                <w:sz w:val="22"/>
                <w:szCs w:val="22"/>
              </w:rPr>
            </w:pPr>
          </w:p>
        </w:tc>
        <w:tc>
          <w:tcPr>
            <w:tcW w:w="2602" w:type="dxa"/>
          </w:tcPr>
          <w:p w:rsidR="00274495" w:rsidRPr="00BB7A5D" w:rsidRDefault="00274495" w:rsidP="007D7C99">
            <w:pPr>
              <w:pStyle w:val="ConsNormal"/>
              <w:widowControl/>
              <w:ind w:firstLine="119"/>
              <w:jc w:val="both"/>
              <w:rPr>
                <w:rFonts w:ascii="Times New Roman" w:hAnsi="Times New Roman" w:cs="Times New Roman"/>
                <w:sz w:val="22"/>
                <w:szCs w:val="22"/>
              </w:rPr>
            </w:pP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Население</w:t>
            </w:r>
          </w:p>
        </w:tc>
        <w:tc>
          <w:tcPr>
            <w:tcW w:w="2077" w:type="dxa"/>
            <w:vAlign w:val="center"/>
          </w:tcPr>
          <w:p w:rsidR="00274495" w:rsidRPr="00BB7A5D"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руб./куб. метр</w:t>
            </w:r>
          </w:p>
        </w:tc>
        <w:tc>
          <w:tcPr>
            <w:tcW w:w="2749" w:type="dxa"/>
            <w:vAlign w:val="center"/>
          </w:tcPr>
          <w:p w:rsidR="00274495" w:rsidRPr="00BB7A5D" w:rsidRDefault="00274495" w:rsidP="007D7C99">
            <w:pPr>
              <w:pStyle w:val="ConsNormal"/>
              <w:widowControl/>
              <w:ind w:firstLine="33"/>
              <w:jc w:val="both"/>
              <w:rPr>
                <w:rFonts w:ascii="Times New Roman" w:hAnsi="Times New Roman" w:cs="Times New Roman"/>
                <w:sz w:val="22"/>
                <w:szCs w:val="22"/>
              </w:rPr>
            </w:pPr>
            <w:r w:rsidRPr="00BB7A5D">
              <w:rPr>
                <w:rFonts w:ascii="Times New Roman" w:hAnsi="Times New Roman" w:cs="Times New Roman"/>
                <w:sz w:val="22"/>
                <w:szCs w:val="22"/>
              </w:rPr>
              <w:t>20,87</w:t>
            </w:r>
          </w:p>
        </w:tc>
        <w:tc>
          <w:tcPr>
            <w:tcW w:w="2602" w:type="dxa"/>
            <w:vAlign w:val="center"/>
          </w:tcPr>
          <w:p w:rsidR="00274495" w:rsidRPr="00BB7A5D" w:rsidRDefault="00274495" w:rsidP="007D7C99">
            <w:pPr>
              <w:pStyle w:val="ConsNormal"/>
              <w:widowControl/>
              <w:ind w:firstLine="119"/>
              <w:jc w:val="both"/>
              <w:rPr>
                <w:rFonts w:ascii="Times New Roman" w:hAnsi="Times New Roman" w:cs="Times New Roman"/>
                <w:sz w:val="22"/>
                <w:szCs w:val="22"/>
              </w:rPr>
            </w:pPr>
            <w:r w:rsidRPr="00BB7A5D">
              <w:rPr>
                <w:rFonts w:ascii="Times New Roman" w:hAnsi="Times New Roman" w:cs="Times New Roman"/>
                <w:sz w:val="22"/>
                <w:szCs w:val="22"/>
              </w:rPr>
              <w:t>22,26</w:t>
            </w: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Бюджетные и прочие потребители</w:t>
            </w:r>
          </w:p>
        </w:tc>
        <w:tc>
          <w:tcPr>
            <w:tcW w:w="2077" w:type="dxa"/>
            <w:vAlign w:val="center"/>
          </w:tcPr>
          <w:p w:rsidR="00274495" w:rsidRPr="00BB7A5D"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руб./куб. метр</w:t>
            </w:r>
          </w:p>
        </w:tc>
        <w:tc>
          <w:tcPr>
            <w:tcW w:w="2749" w:type="dxa"/>
            <w:vAlign w:val="center"/>
          </w:tcPr>
          <w:p w:rsidR="00274495" w:rsidRPr="00BB7A5D" w:rsidRDefault="00274495" w:rsidP="007D7C99">
            <w:pPr>
              <w:pStyle w:val="ConsNormal"/>
              <w:widowControl/>
              <w:ind w:firstLine="33"/>
              <w:jc w:val="both"/>
              <w:rPr>
                <w:rFonts w:ascii="Times New Roman" w:hAnsi="Times New Roman" w:cs="Times New Roman"/>
                <w:sz w:val="22"/>
                <w:szCs w:val="22"/>
              </w:rPr>
            </w:pPr>
            <w:r w:rsidRPr="00BB7A5D">
              <w:rPr>
                <w:rFonts w:ascii="Times New Roman" w:hAnsi="Times New Roman" w:cs="Times New Roman"/>
                <w:sz w:val="22"/>
                <w:szCs w:val="22"/>
              </w:rPr>
              <w:t>20,87</w:t>
            </w:r>
          </w:p>
        </w:tc>
        <w:tc>
          <w:tcPr>
            <w:tcW w:w="2602" w:type="dxa"/>
            <w:vAlign w:val="center"/>
          </w:tcPr>
          <w:p w:rsidR="00274495" w:rsidRPr="00BB7A5D" w:rsidRDefault="00274495" w:rsidP="007D7C99">
            <w:pPr>
              <w:pStyle w:val="ConsNormal"/>
              <w:widowControl/>
              <w:ind w:firstLine="119"/>
              <w:jc w:val="both"/>
              <w:rPr>
                <w:rFonts w:ascii="Times New Roman" w:hAnsi="Times New Roman" w:cs="Times New Roman"/>
                <w:sz w:val="22"/>
                <w:szCs w:val="22"/>
              </w:rPr>
            </w:pPr>
            <w:r w:rsidRPr="00BB7A5D">
              <w:rPr>
                <w:rFonts w:ascii="Times New Roman" w:hAnsi="Times New Roman" w:cs="Times New Roman"/>
                <w:sz w:val="22"/>
                <w:szCs w:val="22"/>
              </w:rPr>
              <w:t>22,26</w:t>
            </w: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Водоотведение</w:t>
            </w:r>
          </w:p>
        </w:tc>
        <w:tc>
          <w:tcPr>
            <w:tcW w:w="2077" w:type="dxa"/>
            <w:vAlign w:val="center"/>
          </w:tcPr>
          <w:p w:rsidR="00274495" w:rsidRPr="00BB7A5D" w:rsidRDefault="00274495" w:rsidP="007D7C99">
            <w:pPr>
              <w:pStyle w:val="ConsNormal"/>
              <w:widowControl/>
              <w:ind w:firstLine="0"/>
              <w:jc w:val="both"/>
              <w:rPr>
                <w:rFonts w:ascii="Times New Roman" w:hAnsi="Times New Roman" w:cs="Times New Roman"/>
                <w:sz w:val="22"/>
                <w:szCs w:val="22"/>
              </w:rPr>
            </w:pPr>
          </w:p>
        </w:tc>
        <w:tc>
          <w:tcPr>
            <w:tcW w:w="2749" w:type="dxa"/>
            <w:vAlign w:val="center"/>
          </w:tcPr>
          <w:p w:rsidR="00274495" w:rsidRPr="00BB7A5D" w:rsidRDefault="00274495" w:rsidP="007D7C99">
            <w:pPr>
              <w:pStyle w:val="ConsNormal"/>
              <w:widowControl/>
              <w:ind w:firstLine="33"/>
              <w:jc w:val="both"/>
              <w:rPr>
                <w:rFonts w:ascii="Times New Roman" w:hAnsi="Times New Roman" w:cs="Times New Roman"/>
                <w:sz w:val="22"/>
                <w:szCs w:val="22"/>
              </w:rPr>
            </w:pPr>
          </w:p>
        </w:tc>
        <w:tc>
          <w:tcPr>
            <w:tcW w:w="2602" w:type="dxa"/>
            <w:vAlign w:val="center"/>
          </w:tcPr>
          <w:p w:rsidR="00274495" w:rsidRPr="00BB7A5D" w:rsidRDefault="00274495" w:rsidP="007D7C99">
            <w:pPr>
              <w:pStyle w:val="ConsNormal"/>
              <w:widowControl/>
              <w:ind w:firstLine="119"/>
              <w:jc w:val="both"/>
              <w:rPr>
                <w:rFonts w:ascii="Times New Roman" w:hAnsi="Times New Roman" w:cs="Times New Roman"/>
                <w:sz w:val="22"/>
                <w:szCs w:val="22"/>
              </w:rPr>
            </w:pP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Население</w:t>
            </w:r>
          </w:p>
        </w:tc>
        <w:tc>
          <w:tcPr>
            <w:tcW w:w="2077" w:type="dxa"/>
            <w:vAlign w:val="center"/>
          </w:tcPr>
          <w:p w:rsidR="00274495" w:rsidRPr="00BB7A5D"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руб./куб. метр</w:t>
            </w:r>
          </w:p>
        </w:tc>
        <w:tc>
          <w:tcPr>
            <w:tcW w:w="2749" w:type="dxa"/>
            <w:vAlign w:val="center"/>
          </w:tcPr>
          <w:p w:rsidR="00274495" w:rsidRPr="00BB7A5D" w:rsidRDefault="00274495" w:rsidP="007D7C99">
            <w:pPr>
              <w:pStyle w:val="ConsNormal"/>
              <w:widowControl/>
              <w:ind w:firstLine="33"/>
              <w:jc w:val="both"/>
              <w:rPr>
                <w:rFonts w:ascii="Times New Roman" w:hAnsi="Times New Roman" w:cs="Times New Roman"/>
                <w:sz w:val="22"/>
                <w:szCs w:val="22"/>
              </w:rPr>
            </w:pPr>
            <w:r w:rsidRPr="00BB7A5D">
              <w:rPr>
                <w:rFonts w:ascii="Times New Roman" w:hAnsi="Times New Roman" w:cs="Times New Roman"/>
                <w:sz w:val="22"/>
                <w:szCs w:val="22"/>
              </w:rPr>
              <w:t>21,57</w:t>
            </w:r>
          </w:p>
        </w:tc>
        <w:tc>
          <w:tcPr>
            <w:tcW w:w="2602" w:type="dxa"/>
            <w:vAlign w:val="center"/>
          </w:tcPr>
          <w:p w:rsidR="00274495" w:rsidRPr="00BB7A5D" w:rsidRDefault="00274495" w:rsidP="007D7C99">
            <w:pPr>
              <w:pStyle w:val="ConsNormal"/>
              <w:widowControl/>
              <w:ind w:firstLine="119"/>
              <w:jc w:val="both"/>
              <w:rPr>
                <w:rFonts w:ascii="Times New Roman" w:hAnsi="Times New Roman" w:cs="Times New Roman"/>
                <w:sz w:val="22"/>
                <w:szCs w:val="22"/>
              </w:rPr>
            </w:pPr>
            <w:r w:rsidRPr="00BB7A5D">
              <w:rPr>
                <w:rFonts w:ascii="Times New Roman" w:hAnsi="Times New Roman" w:cs="Times New Roman"/>
                <w:sz w:val="22"/>
                <w:szCs w:val="22"/>
              </w:rPr>
              <w:t>22,54</w:t>
            </w:r>
          </w:p>
        </w:tc>
      </w:tr>
      <w:tr w:rsidR="00274495" w:rsidRPr="00BB7A5D">
        <w:tc>
          <w:tcPr>
            <w:tcW w:w="2885" w:type="dxa"/>
            <w:vAlign w:val="center"/>
          </w:tcPr>
          <w:p w:rsidR="00274495" w:rsidRPr="00BB7A5D" w:rsidRDefault="00274495" w:rsidP="007D7C99">
            <w:pPr>
              <w:pStyle w:val="ConsNormal"/>
              <w:widowControl/>
              <w:ind w:firstLine="709"/>
              <w:jc w:val="both"/>
              <w:rPr>
                <w:rFonts w:ascii="Times New Roman" w:hAnsi="Times New Roman" w:cs="Times New Roman"/>
                <w:sz w:val="22"/>
                <w:szCs w:val="22"/>
              </w:rPr>
            </w:pPr>
            <w:r w:rsidRPr="00BB7A5D">
              <w:rPr>
                <w:rFonts w:ascii="Times New Roman" w:hAnsi="Times New Roman" w:cs="Times New Roman"/>
                <w:sz w:val="22"/>
                <w:szCs w:val="22"/>
              </w:rPr>
              <w:t>Бюджетные и прочие потребители</w:t>
            </w:r>
          </w:p>
        </w:tc>
        <w:tc>
          <w:tcPr>
            <w:tcW w:w="2077" w:type="dxa"/>
            <w:vAlign w:val="center"/>
          </w:tcPr>
          <w:p w:rsidR="00274495" w:rsidRPr="00BB7A5D" w:rsidRDefault="00274495" w:rsidP="007D7C99">
            <w:pPr>
              <w:pStyle w:val="ConsNormal"/>
              <w:widowControl/>
              <w:ind w:firstLine="0"/>
              <w:jc w:val="both"/>
              <w:rPr>
                <w:rFonts w:ascii="Times New Roman" w:hAnsi="Times New Roman" w:cs="Times New Roman"/>
                <w:sz w:val="22"/>
                <w:szCs w:val="22"/>
              </w:rPr>
            </w:pPr>
            <w:r w:rsidRPr="00BB7A5D">
              <w:rPr>
                <w:rFonts w:ascii="Times New Roman" w:hAnsi="Times New Roman" w:cs="Times New Roman"/>
                <w:sz w:val="22"/>
                <w:szCs w:val="22"/>
              </w:rPr>
              <w:t>руб./куб. метр</w:t>
            </w:r>
          </w:p>
        </w:tc>
        <w:tc>
          <w:tcPr>
            <w:tcW w:w="2749" w:type="dxa"/>
            <w:vAlign w:val="center"/>
          </w:tcPr>
          <w:p w:rsidR="00274495" w:rsidRPr="00BB7A5D" w:rsidRDefault="00274495" w:rsidP="007D7C99">
            <w:pPr>
              <w:pStyle w:val="ConsNormal"/>
              <w:widowControl/>
              <w:ind w:firstLine="33"/>
              <w:jc w:val="both"/>
              <w:rPr>
                <w:rFonts w:ascii="Times New Roman" w:hAnsi="Times New Roman" w:cs="Times New Roman"/>
                <w:sz w:val="22"/>
                <w:szCs w:val="22"/>
              </w:rPr>
            </w:pPr>
            <w:r w:rsidRPr="00BB7A5D">
              <w:rPr>
                <w:rFonts w:ascii="Times New Roman" w:hAnsi="Times New Roman" w:cs="Times New Roman"/>
                <w:sz w:val="22"/>
                <w:szCs w:val="22"/>
              </w:rPr>
              <w:t>21,57</w:t>
            </w:r>
          </w:p>
        </w:tc>
        <w:tc>
          <w:tcPr>
            <w:tcW w:w="2602" w:type="dxa"/>
            <w:vAlign w:val="center"/>
          </w:tcPr>
          <w:p w:rsidR="00274495" w:rsidRPr="00BB7A5D" w:rsidRDefault="00274495" w:rsidP="007D7C99">
            <w:pPr>
              <w:pStyle w:val="ConsNormal"/>
              <w:widowControl/>
              <w:ind w:firstLine="119"/>
              <w:jc w:val="both"/>
              <w:rPr>
                <w:rFonts w:ascii="Times New Roman" w:hAnsi="Times New Roman" w:cs="Times New Roman"/>
                <w:sz w:val="22"/>
                <w:szCs w:val="22"/>
              </w:rPr>
            </w:pPr>
            <w:r w:rsidRPr="00BB7A5D">
              <w:rPr>
                <w:rFonts w:ascii="Times New Roman" w:hAnsi="Times New Roman" w:cs="Times New Roman"/>
                <w:sz w:val="22"/>
                <w:szCs w:val="22"/>
              </w:rPr>
              <w:t>22,54</w:t>
            </w:r>
          </w:p>
        </w:tc>
      </w:tr>
    </w:tbl>
    <w:p w:rsidR="00274495" w:rsidRPr="00BB7A5D" w:rsidRDefault="00274495" w:rsidP="006F3B5D">
      <w:pPr>
        <w:widowControl w:val="0"/>
        <w:numPr>
          <w:ilvl w:val="0"/>
          <w:numId w:val="2"/>
        </w:numPr>
        <w:tabs>
          <w:tab w:val="left" w:pos="851"/>
          <w:tab w:val="left" w:pos="993"/>
        </w:tabs>
        <w:spacing w:after="0" w:line="240" w:lineRule="auto"/>
        <w:ind w:left="0" w:firstLine="709"/>
        <w:jc w:val="both"/>
        <w:rPr>
          <w:rFonts w:ascii="Times New Roman" w:hAnsi="Times New Roman" w:cs="Times New Roman"/>
        </w:rPr>
      </w:pPr>
      <w:r w:rsidRPr="00BB7A5D">
        <w:rPr>
          <w:rFonts w:ascii="Times New Roman" w:hAnsi="Times New Roman" w:cs="Times New Roman"/>
        </w:rPr>
        <w:t>Тарифы на питьевую воду и водоотведение для МУП «Номженское ЖКХ»</w:t>
      </w:r>
      <w:r w:rsidRPr="00BB7A5D">
        <w:rPr>
          <w:rFonts w:ascii="Times New Roman" w:hAnsi="Times New Roman" w:cs="Times New Roman"/>
          <w:b/>
          <w:bCs/>
        </w:rPr>
        <w:t xml:space="preserve"> </w:t>
      </w:r>
      <w:r w:rsidRPr="00BB7A5D">
        <w:rPr>
          <w:rFonts w:ascii="Times New Roman" w:hAnsi="Times New Roman" w:cs="Times New Roman"/>
        </w:rPr>
        <w:t>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6F3B5D">
      <w:pPr>
        <w:pStyle w:val="ConsNormal"/>
        <w:widowControl/>
        <w:numPr>
          <w:ilvl w:val="0"/>
          <w:numId w:val="2"/>
        </w:numPr>
        <w:tabs>
          <w:tab w:val="left" w:pos="993"/>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Признать утратившим силу постановление департамента государственного регулирования цен и тарифов Костромской области от 9 декабря 2013 года № 13/496 «Об утверждении производственной программы МУП «Номженское ЖКХ» в сфере водоснабжения и водоотведения на 2014 год, установлении тарифов на питьевую воду и водоотведение  для МУП «Номженское ЖКХ» в Нейском районе на 2014 год и о признании утратившим силу постановления департамента государственного регулирования цен и тарифов Костромской области от 04.06.2013 № 13/109».</w:t>
      </w:r>
    </w:p>
    <w:p w:rsidR="00274495" w:rsidRPr="00BB7A5D" w:rsidRDefault="00274495" w:rsidP="006F3B5D">
      <w:pPr>
        <w:pStyle w:val="ConsNormal"/>
        <w:widowControl/>
        <w:numPr>
          <w:ilvl w:val="0"/>
          <w:numId w:val="2"/>
        </w:numPr>
        <w:tabs>
          <w:tab w:val="left" w:pos="993"/>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Настоящее постановление подлежит официальному опубликованию и вступает в силу с 1 января 2015 года.</w:t>
      </w:r>
    </w:p>
    <w:p w:rsidR="00274495" w:rsidRDefault="00274495" w:rsidP="006F3B5D">
      <w:pPr>
        <w:pStyle w:val="ConsNormal"/>
        <w:widowControl/>
        <w:numPr>
          <w:ilvl w:val="0"/>
          <w:numId w:val="2"/>
        </w:numPr>
        <w:tabs>
          <w:tab w:val="left" w:pos="993"/>
        </w:tabs>
        <w:ind w:left="0" w:firstLine="709"/>
        <w:jc w:val="both"/>
        <w:rPr>
          <w:rFonts w:ascii="Times New Roman" w:hAnsi="Times New Roman" w:cs="Times New Roman"/>
          <w:sz w:val="22"/>
          <w:szCs w:val="22"/>
        </w:rPr>
      </w:pPr>
      <w:r w:rsidRPr="00BB7A5D">
        <w:rPr>
          <w:rFonts w:ascii="Times New Roman" w:hAnsi="Times New Roman" w:cs="Times New Roman"/>
          <w:sz w:val="22"/>
          <w:szCs w:val="22"/>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BB7A5D" w:rsidRDefault="00274495" w:rsidP="00422836">
      <w:pPr>
        <w:pStyle w:val="ConsNormal"/>
        <w:widowControl/>
        <w:tabs>
          <w:tab w:val="left" w:pos="993"/>
        </w:tabs>
        <w:ind w:firstLine="0"/>
        <w:jc w:val="both"/>
        <w:rPr>
          <w:rFonts w:ascii="Times New Roman" w:hAnsi="Times New Roman" w:cs="Times New Roman"/>
          <w:sz w:val="22"/>
          <w:szCs w:val="22"/>
        </w:rPr>
      </w:pPr>
    </w:p>
    <w:p w:rsidR="00274495" w:rsidRPr="00BB7A5D" w:rsidRDefault="00274495" w:rsidP="006F3B5D">
      <w:pPr>
        <w:spacing w:after="0" w:line="240" w:lineRule="auto"/>
        <w:jc w:val="both"/>
        <w:rPr>
          <w:rFonts w:ascii="Times New Roman" w:hAnsi="Times New Roman" w:cs="Times New Roman"/>
          <w:b/>
          <w:bCs/>
        </w:rPr>
      </w:pPr>
    </w:p>
    <w:p w:rsidR="00274495" w:rsidRPr="00BB7A5D" w:rsidRDefault="00274495" w:rsidP="0084437F">
      <w:pPr>
        <w:spacing w:after="0" w:line="240" w:lineRule="auto"/>
        <w:jc w:val="both"/>
        <w:rPr>
          <w:rFonts w:ascii="Times New Roman" w:hAnsi="Times New Roman" w:cs="Times New Roman"/>
        </w:rPr>
      </w:pPr>
      <w:r w:rsidRPr="00BB7A5D">
        <w:rPr>
          <w:rFonts w:ascii="Times New Roman" w:hAnsi="Times New Roman" w:cs="Times New Roman"/>
          <w:b/>
          <w:bCs/>
        </w:rPr>
        <w:t xml:space="preserve">Вопрос 21: </w:t>
      </w:r>
      <w:r w:rsidRPr="00BB7A5D">
        <w:rPr>
          <w:rFonts w:ascii="Times New Roman" w:hAnsi="Times New Roman" w:cs="Times New Roman"/>
        </w:rPr>
        <w:t>«О внесении изменений в постановление департамента государственного регулирования цен и тарифов Костромской области от 30.09.2014 № 14/148».</w:t>
      </w:r>
    </w:p>
    <w:p w:rsidR="00274495" w:rsidRPr="00BB7A5D" w:rsidRDefault="00274495" w:rsidP="0084437F">
      <w:pPr>
        <w:spacing w:after="0" w:line="240" w:lineRule="auto"/>
        <w:jc w:val="both"/>
        <w:rPr>
          <w:rFonts w:ascii="Times New Roman" w:hAnsi="Times New Roman" w:cs="Times New Roman"/>
        </w:rPr>
      </w:pPr>
    </w:p>
    <w:p w:rsidR="00274495" w:rsidRPr="00BB7A5D" w:rsidRDefault="00274495" w:rsidP="0084437F">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84437F">
      <w:pPr>
        <w:spacing w:after="0" w:line="240" w:lineRule="auto"/>
        <w:jc w:val="both"/>
        <w:rPr>
          <w:rFonts w:ascii="Times New Roman" w:hAnsi="Times New Roman" w:cs="Times New Roman"/>
        </w:rPr>
      </w:pPr>
      <w:r w:rsidRPr="00BB7A5D">
        <w:rPr>
          <w:rFonts w:ascii="Times New Roman" w:hAnsi="Times New Roman" w:cs="Times New Roman"/>
          <w:b/>
          <w:bCs/>
        </w:rPr>
        <w:tab/>
      </w:r>
      <w:r w:rsidRPr="00BB7A5D">
        <w:rPr>
          <w:rFonts w:ascii="Times New Roman" w:hAnsi="Times New Roman" w:cs="Times New Roman"/>
        </w:rPr>
        <w:t xml:space="preserve">Уполномоченного по делу Алексееву А.А. , сообщившего по рассматриваемому вопросу следующее. </w:t>
      </w:r>
    </w:p>
    <w:p w:rsidR="00274495" w:rsidRPr="00BB7A5D" w:rsidRDefault="00274495" w:rsidP="0084437F">
      <w:pPr>
        <w:spacing w:after="0" w:line="240" w:lineRule="auto"/>
        <w:ind w:firstLine="709"/>
        <w:jc w:val="both"/>
        <w:rPr>
          <w:rFonts w:ascii="Times New Roman" w:hAnsi="Times New Roman" w:cs="Times New Roman"/>
        </w:rPr>
      </w:pPr>
      <w:r w:rsidRPr="00BB7A5D">
        <w:rPr>
          <w:rFonts w:ascii="Times New Roman" w:hAnsi="Times New Roman" w:cs="Times New Roman"/>
        </w:rPr>
        <w:t xml:space="preserve">В целях приведения нормативного правового акта в соответствие с Федеральным законом от 7 декабря 2011 года № 416-ФЗ «О водоснабжении и водоотведении» и руководствуясь Положением о департаменте государственного регулирования цен и тарифов Костромской области, утвержденного постановлением администрации Костромской области от 31 июля 2012 года № 313-а «О департаменте государственного регулирования цен и тарифов Костромской области» </w:t>
      </w:r>
    </w:p>
    <w:p w:rsidR="00274495" w:rsidRPr="00BB7A5D" w:rsidRDefault="00274495" w:rsidP="0084437F">
      <w:pPr>
        <w:spacing w:after="0" w:line="240" w:lineRule="auto"/>
        <w:ind w:firstLine="709"/>
        <w:jc w:val="both"/>
        <w:rPr>
          <w:rFonts w:ascii="Times New Roman" w:hAnsi="Times New Roman" w:cs="Times New Roman"/>
        </w:rPr>
      </w:pPr>
      <w:r w:rsidRPr="00BB7A5D">
        <w:rPr>
          <w:rFonts w:ascii="Times New Roman" w:hAnsi="Times New Roman" w:cs="Times New Roman"/>
        </w:rPr>
        <w:t>Внести изменения в постановление департамента государственного регулирования цен и тарифов Костромской области от 30 сентября 2014 года № 14/148 «Об утверждении производственной программы СПК «Лапшино» в сфере водоснабжения на 2015 год, установлении тарифа на питьевую воду для потребителей СПК «Лапшино» в Вохомском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15.07.2014 № 14/97».</w:t>
      </w:r>
    </w:p>
    <w:p w:rsidR="00274495" w:rsidRPr="00BB7A5D" w:rsidRDefault="00274495" w:rsidP="0084437F">
      <w:pPr>
        <w:spacing w:after="0" w:line="240" w:lineRule="auto"/>
        <w:jc w:val="both"/>
        <w:rPr>
          <w:rFonts w:ascii="Times New Roman" w:hAnsi="Times New Roman" w:cs="Times New Roman"/>
          <w:b/>
          <w:bCs/>
        </w:rPr>
      </w:pPr>
    </w:p>
    <w:p w:rsidR="00274495" w:rsidRPr="00BB7A5D" w:rsidRDefault="00274495" w:rsidP="0084437F">
      <w:pPr>
        <w:spacing w:after="0" w:line="240" w:lineRule="auto"/>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84437F">
      <w:pPr>
        <w:pStyle w:val="ConsNormal"/>
        <w:widowControl/>
        <w:tabs>
          <w:tab w:val="left" w:pos="993"/>
          <w:tab w:val="left" w:pos="1276"/>
        </w:tabs>
        <w:jc w:val="both"/>
        <w:rPr>
          <w:rFonts w:ascii="Times New Roman" w:hAnsi="Times New Roman" w:cs="Times New Roman"/>
          <w:sz w:val="22"/>
          <w:szCs w:val="22"/>
        </w:rPr>
      </w:pPr>
      <w:r w:rsidRPr="00BB7A5D">
        <w:rPr>
          <w:rFonts w:ascii="Times New Roman" w:hAnsi="Times New Roman" w:cs="Times New Roman"/>
          <w:sz w:val="22"/>
          <w:szCs w:val="22"/>
        </w:rPr>
        <w:t>1.Изложить тарифы на питьевую воду для потребителей СПК «Лапшино» в Вохомском муниципальном районе на 2015 год в следующей редакции: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6"/>
        <w:gridCol w:w="1953"/>
        <w:gridCol w:w="2508"/>
        <w:gridCol w:w="2610"/>
      </w:tblGrid>
      <w:tr w:rsidR="00274495" w:rsidRPr="00BB7A5D">
        <w:tc>
          <w:tcPr>
            <w:tcW w:w="3119" w:type="dxa"/>
            <w:vAlign w:val="center"/>
          </w:tcPr>
          <w:p w:rsidR="00274495" w:rsidRPr="00BB7A5D" w:rsidRDefault="00274495" w:rsidP="0084437F">
            <w:pPr>
              <w:pStyle w:val="ConsNormal"/>
              <w:widowControl/>
              <w:ind w:firstLine="0"/>
              <w:rPr>
                <w:rFonts w:ascii="Times New Roman" w:hAnsi="Times New Roman" w:cs="Times New Roman"/>
                <w:sz w:val="22"/>
                <w:szCs w:val="22"/>
              </w:rPr>
            </w:pPr>
            <w:r w:rsidRPr="00BB7A5D">
              <w:rPr>
                <w:rFonts w:ascii="Times New Roman" w:hAnsi="Times New Roman" w:cs="Times New Roman"/>
                <w:sz w:val="22"/>
                <w:szCs w:val="22"/>
              </w:rPr>
              <w:t>Категория потребителей</w:t>
            </w:r>
          </w:p>
        </w:tc>
        <w:tc>
          <w:tcPr>
            <w:tcW w:w="1984" w:type="dxa"/>
            <w:vAlign w:val="center"/>
          </w:tcPr>
          <w:p w:rsidR="00274495" w:rsidRPr="00BB7A5D" w:rsidRDefault="00274495" w:rsidP="0084437F">
            <w:pPr>
              <w:pStyle w:val="ConsNormal"/>
              <w:widowControl/>
              <w:ind w:firstLine="0"/>
              <w:jc w:val="center"/>
              <w:rPr>
                <w:rFonts w:ascii="Times New Roman" w:hAnsi="Times New Roman" w:cs="Times New Roman"/>
                <w:sz w:val="22"/>
                <w:szCs w:val="22"/>
              </w:rPr>
            </w:pPr>
            <w:r w:rsidRPr="00BB7A5D">
              <w:rPr>
                <w:rFonts w:ascii="Times New Roman" w:hAnsi="Times New Roman" w:cs="Times New Roman"/>
                <w:sz w:val="22"/>
                <w:szCs w:val="22"/>
              </w:rPr>
              <w:t>Ед.изм.</w:t>
            </w:r>
          </w:p>
        </w:tc>
        <w:tc>
          <w:tcPr>
            <w:tcW w:w="2552" w:type="dxa"/>
            <w:vAlign w:val="center"/>
          </w:tcPr>
          <w:p w:rsidR="00274495" w:rsidRPr="00BB7A5D" w:rsidRDefault="00274495" w:rsidP="0084437F">
            <w:pPr>
              <w:pStyle w:val="ConsNormal"/>
              <w:widowControl/>
              <w:ind w:firstLine="0"/>
              <w:jc w:val="center"/>
              <w:rPr>
                <w:rFonts w:ascii="Times New Roman" w:hAnsi="Times New Roman" w:cs="Times New Roman"/>
                <w:sz w:val="22"/>
                <w:szCs w:val="22"/>
              </w:rPr>
            </w:pPr>
            <w:r w:rsidRPr="00BB7A5D">
              <w:rPr>
                <w:rFonts w:ascii="Times New Roman" w:hAnsi="Times New Roman" w:cs="Times New Roman"/>
                <w:sz w:val="22"/>
                <w:szCs w:val="22"/>
              </w:rPr>
              <w:t>с 01.01.2015 г. по 30.06.2015 г.</w:t>
            </w:r>
          </w:p>
        </w:tc>
        <w:tc>
          <w:tcPr>
            <w:tcW w:w="2658" w:type="dxa"/>
          </w:tcPr>
          <w:p w:rsidR="00274495" w:rsidRPr="00BB7A5D" w:rsidRDefault="00274495" w:rsidP="0084437F">
            <w:pPr>
              <w:pStyle w:val="ConsNormal"/>
              <w:widowControl/>
              <w:ind w:firstLine="0"/>
              <w:jc w:val="center"/>
              <w:rPr>
                <w:rFonts w:ascii="Times New Roman" w:hAnsi="Times New Roman" w:cs="Times New Roman"/>
                <w:sz w:val="22"/>
                <w:szCs w:val="22"/>
              </w:rPr>
            </w:pPr>
            <w:r w:rsidRPr="00BB7A5D">
              <w:rPr>
                <w:rFonts w:ascii="Times New Roman" w:hAnsi="Times New Roman" w:cs="Times New Roman"/>
                <w:sz w:val="22"/>
                <w:szCs w:val="22"/>
              </w:rPr>
              <w:t>с 01.07.2015 г. по 31.12.2015 г.</w:t>
            </w:r>
          </w:p>
        </w:tc>
      </w:tr>
      <w:tr w:rsidR="00274495" w:rsidRPr="00BB7A5D">
        <w:tc>
          <w:tcPr>
            <w:tcW w:w="3119" w:type="dxa"/>
            <w:vAlign w:val="center"/>
          </w:tcPr>
          <w:p w:rsidR="00274495" w:rsidRPr="00BB7A5D" w:rsidRDefault="00274495" w:rsidP="0084437F">
            <w:pPr>
              <w:pStyle w:val="ConsNormal"/>
              <w:widowControl/>
              <w:ind w:firstLine="0"/>
              <w:rPr>
                <w:rFonts w:ascii="Times New Roman" w:hAnsi="Times New Roman" w:cs="Times New Roman"/>
                <w:sz w:val="22"/>
                <w:szCs w:val="22"/>
              </w:rPr>
            </w:pPr>
            <w:r w:rsidRPr="00BB7A5D">
              <w:rPr>
                <w:rFonts w:ascii="Times New Roman" w:hAnsi="Times New Roman" w:cs="Times New Roman"/>
                <w:sz w:val="22"/>
                <w:szCs w:val="22"/>
              </w:rPr>
              <w:t>Питьевая вода</w:t>
            </w:r>
          </w:p>
        </w:tc>
        <w:tc>
          <w:tcPr>
            <w:tcW w:w="1984" w:type="dxa"/>
            <w:vAlign w:val="center"/>
          </w:tcPr>
          <w:p w:rsidR="00274495" w:rsidRPr="00BB7A5D" w:rsidRDefault="00274495" w:rsidP="0084437F">
            <w:pPr>
              <w:pStyle w:val="ConsNormal"/>
              <w:widowControl/>
              <w:ind w:firstLine="0"/>
              <w:jc w:val="center"/>
              <w:rPr>
                <w:rFonts w:ascii="Times New Roman" w:hAnsi="Times New Roman" w:cs="Times New Roman"/>
                <w:sz w:val="22"/>
                <w:szCs w:val="22"/>
              </w:rPr>
            </w:pPr>
          </w:p>
        </w:tc>
        <w:tc>
          <w:tcPr>
            <w:tcW w:w="2552" w:type="dxa"/>
            <w:vAlign w:val="center"/>
          </w:tcPr>
          <w:p w:rsidR="00274495" w:rsidRPr="00BB7A5D" w:rsidRDefault="00274495" w:rsidP="0084437F">
            <w:pPr>
              <w:pStyle w:val="ConsNormal"/>
              <w:widowControl/>
              <w:ind w:firstLine="0"/>
              <w:jc w:val="center"/>
              <w:rPr>
                <w:rFonts w:ascii="Times New Roman" w:hAnsi="Times New Roman" w:cs="Times New Roman"/>
                <w:sz w:val="22"/>
                <w:szCs w:val="22"/>
              </w:rPr>
            </w:pPr>
          </w:p>
        </w:tc>
        <w:tc>
          <w:tcPr>
            <w:tcW w:w="2658" w:type="dxa"/>
          </w:tcPr>
          <w:p w:rsidR="00274495" w:rsidRPr="00BB7A5D" w:rsidRDefault="00274495" w:rsidP="0084437F">
            <w:pPr>
              <w:pStyle w:val="ConsNormal"/>
              <w:widowControl/>
              <w:ind w:firstLine="0"/>
              <w:jc w:val="center"/>
              <w:rPr>
                <w:rFonts w:ascii="Times New Roman" w:hAnsi="Times New Roman" w:cs="Times New Roman"/>
                <w:sz w:val="22"/>
                <w:szCs w:val="22"/>
              </w:rPr>
            </w:pPr>
          </w:p>
        </w:tc>
      </w:tr>
      <w:tr w:rsidR="00274495" w:rsidRPr="00BB7A5D">
        <w:tc>
          <w:tcPr>
            <w:tcW w:w="3119" w:type="dxa"/>
            <w:vAlign w:val="center"/>
          </w:tcPr>
          <w:p w:rsidR="00274495" w:rsidRPr="00BB7A5D" w:rsidRDefault="00274495" w:rsidP="0084437F">
            <w:pPr>
              <w:pStyle w:val="ConsNormal"/>
              <w:widowControl/>
              <w:ind w:firstLine="0"/>
              <w:rPr>
                <w:rFonts w:ascii="Times New Roman" w:hAnsi="Times New Roman" w:cs="Times New Roman"/>
                <w:sz w:val="22"/>
                <w:szCs w:val="22"/>
              </w:rPr>
            </w:pPr>
            <w:r w:rsidRPr="00BB7A5D">
              <w:rPr>
                <w:rFonts w:ascii="Times New Roman" w:hAnsi="Times New Roman" w:cs="Times New Roman"/>
                <w:sz w:val="22"/>
                <w:szCs w:val="22"/>
              </w:rPr>
              <w:t>Население</w:t>
            </w:r>
          </w:p>
        </w:tc>
        <w:tc>
          <w:tcPr>
            <w:tcW w:w="1984" w:type="dxa"/>
            <w:vAlign w:val="center"/>
          </w:tcPr>
          <w:p w:rsidR="00274495" w:rsidRPr="00BB7A5D" w:rsidRDefault="00274495" w:rsidP="0084437F">
            <w:pPr>
              <w:pStyle w:val="ConsNormal"/>
              <w:widowControl/>
              <w:ind w:firstLine="0"/>
              <w:jc w:val="center"/>
              <w:rPr>
                <w:rFonts w:ascii="Times New Roman" w:hAnsi="Times New Roman" w:cs="Times New Roman"/>
                <w:sz w:val="22"/>
                <w:szCs w:val="22"/>
              </w:rPr>
            </w:pPr>
            <w:r w:rsidRPr="00BB7A5D">
              <w:rPr>
                <w:rFonts w:ascii="Times New Roman" w:hAnsi="Times New Roman" w:cs="Times New Roman"/>
                <w:sz w:val="22"/>
                <w:szCs w:val="22"/>
              </w:rPr>
              <w:t>руб./куб. метр</w:t>
            </w:r>
          </w:p>
        </w:tc>
        <w:tc>
          <w:tcPr>
            <w:tcW w:w="2552" w:type="dxa"/>
            <w:vAlign w:val="center"/>
          </w:tcPr>
          <w:p w:rsidR="00274495" w:rsidRPr="00BB7A5D" w:rsidRDefault="00274495" w:rsidP="0084437F">
            <w:pPr>
              <w:pStyle w:val="ConsNormal"/>
              <w:widowControl/>
              <w:ind w:firstLine="0"/>
              <w:jc w:val="center"/>
              <w:rPr>
                <w:rFonts w:ascii="Times New Roman" w:hAnsi="Times New Roman" w:cs="Times New Roman"/>
                <w:sz w:val="22"/>
                <w:szCs w:val="22"/>
              </w:rPr>
            </w:pPr>
            <w:r w:rsidRPr="00BB7A5D">
              <w:rPr>
                <w:rFonts w:ascii="Times New Roman" w:hAnsi="Times New Roman" w:cs="Times New Roman"/>
                <w:sz w:val="22"/>
                <w:szCs w:val="22"/>
              </w:rPr>
              <w:t>29,46</w:t>
            </w:r>
          </w:p>
        </w:tc>
        <w:tc>
          <w:tcPr>
            <w:tcW w:w="2658" w:type="dxa"/>
          </w:tcPr>
          <w:p w:rsidR="00274495" w:rsidRPr="00BB7A5D" w:rsidRDefault="00274495" w:rsidP="0084437F">
            <w:pPr>
              <w:pStyle w:val="ConsNormal"/>
              <w:widowControl/>
              <w:ind w:firstLine="0"/>
              <w:jc w:val="center"/>
              <w:rPr>
                <w:rFonts w:ascii="Times New Roman" w:hAnsi="Times New Roman" w:cs="Times New Roman"/>
                <w:sz w:val="22"/>
                <w:szCs w:val="22"/>
              </w:rPr>
            </w:pPr>
            <w:r w:rsidRPr="00BB7A5D">
              <w:rPr>
                <w:rFonts w:ascii="Times New Roman" w:hAnsi="Times New Roman" w:cs="Times New Roman"/>
                <w:sz w:val="22"/>
                <w:szCs w:val="22"/>
              </w:rPr>
              <w:t>29,46</w:t>
            </w:r>
          </w:p>
        </w:tc>
      </w:tr>
    </w:tbl>
    <w:p w:rsidR="00274495" w:rsidRPr="00BB7A5D" w:rsidRDefault="00274495" w:rsidP="0084437F">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Тариф на питьевую воду для СПК «Лапшино» налогом на добавленную стоимость не облагается в соответствии с главой 26.2 части второй Налогового кодекса Российской Федерации.</w:t>
      </w:r>
    </w:p>
    <w:p w:rsidR="00274495" w:rsidRPr="00BB7A5D" w:rsidRDefault="00274495" w:rsidP="0084437F">
      <w:pPr>
        <w:pStyle w:val="ConsNormal"/>
        <w:widowControl/>
        <w:numPr>
          <w:ilvl w:val="0"/>
          <w:numId w:val="15"/>
        </w:numPr>
        <w:tabs>
          <w:tab w:val="left" w:pos="1134"/>
        </w:tabs>
        <w:ind w:left="0" w:firstLine="708"/>
        <w:jc w:val="both"/>
        <w:rPr>
          <w:rFonts w:ascii="Times New Roman" w:hAnsi="Times New Roman" w:cs="Times New Roman"/>
          <w:sz w:val="22"/>
          <w:szCs w:val="22"/>
        </w:rPr>
      </w:pPr>
      <w:r w:rsidRPr="00BB7A5D">
        <w:rPr>
          <w:rFonts w:ascii="Times New Roman" w:hAnsi="Times New Roman" w:cs="Times New Roman"/>
          <w:sz w:val="22"/>
          <w:szCs w:val="22"/>
        </w:rPr>
        <w:t>Настоящее постановление подлежит официальному опубликованию и вступает в силу с 1 января 2015 года.</w:t>
      </w:r>
    </w:p>
    <w:p w:rsidR="00274495" w:rsidRPr="00BB7A5D" w:rsidRDefault="00274495" w:rsidP="0084437F">
      <w:pPr>
        <w:pStyle w:val="ConsNormal"/>
        <w:widowControl/>
        <w:numPr>
          <w:ilvl w:val="0"/>
          <w:numId w:val="15"/>
        </w:numPr>
        <w:tabs>
          <w:tab w:val="left" w:pos="0"/>
          <w:tab w:val="left" w:pos="900"/>
        </w:tabs>
        <w:ind w:left="0" w:firstLine="720"/>
        <w:jc w:val="both"/>
        <w:rPr>
          <w:rFonts w:ascii="Times New Roman" w:hAnsi="Times New Roman" w:cs="Times New Roman"/>
          <w:sz w:val="22"/>
          <w:szCs w:val="22"/>
        </w:rPr>
      </w:pPr>
      <w:r w:rsidRPr="00BB7A5D">
        <w:rPr>
          <w:rFonts w:ascii="Times New Roman" w:hAnsi="Times New Roman" w:cs="Times New Roman"/>
          <w:sz w:val="22"/>
          <w:szCs w:val="22"/>
        </w:rPr>
        <w:t xml:space="preserve">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Default="00274495" w:rsidP="0084437F">
      <w:pPr>
        <w:spacing w:after="0" w:line="240" w:lineRule="auto"/>
        <w:jc w:val="both"/>
        <w:rPr>
          <w:rFonts w:ascii="Times New Roman" w:hAnsi="Times New Roman" w:cs="Times New Roman"/>
          <w:b/>
          <w:bCs/>
        </w:rPr>
      </w:pPr>
    </w:p>
    <w:p w:rsidR="00274495" w:rsidRPr="00BB7A5D" w:rsidRDefault="00274495" w:rsidP="0084437F">
      <w:pPr>
        <w:spacing w:after="0" w:line="240" w:lineRule="auto"/>
        <w:jc w:val="both"/>
        <w:rPr>
          <w:rFonts w:ascii="Times New Roman" w:hAnsi="Times New Roman" w:cs="Times New Roman"/>
          <w:b/>
          <w:bCs/>
        </w:rPr>
      </w:pPr>
    </w:p>
    <w:p w:rsidR="00274495" w:rsidRPr="00BB7A5D" w:rsidRDefault="00274495" w:rsidP="0057609F">
      <w:pPr>
        <w:spacing w:after="0" w:line="240" w:lineRule="auto"/>
        <w:jc w:val="both"/>
        <w:rPr>
          <w:rFonts w:ascii="Times New Roman" w:hAnsi="Times New Roman" w:cs="Times New Roman"/>
        </w:rPr>
      </w:pPr>
      <w:r w:rsidRPr="00BB7A5D">
        <w:rPr>
          <w:rFonts w:ascii="Times New Roman" w:hAnsi="Times New Roman" w:cs="Times New Roman"/>
          <w:b/>
          <w:bCs/>
        </w:rPr>
        <w:t>Вопрос 21:</w:t>
      </w:r>
      <w:r w:rsidRPr="00BB7A5D">
        <w:rPr>
          <w:rFonts w:ascii="Times New Roman" w:hAnsi="Times New Roman" w:cs="Times New Roman"/>
        </w:rPr>
        <w:t xml:space="preserve"> «Об установлении тарифов на питьевую воду и водоотведение для ЛПУ «Санаторий имени Ивана Сусанина»  на 2015 год».</w:t>
      </w:r>
    </w:p>
    <w:p w:rsidR="00274495" w:rsidRPr="00BB7A5D" w:rsidRDefault="00274495" w:rsidP="0057609F">
      <w:pPr>
        <w:tabs>
          <w:tab w:val="left" w:pos="567"/>
        </w:tabs>
        <w:spacing w:after="0" w:line="240" w:lineRule="auto"/>
        <w:ind w:firstLine="720"/>
        <w:jc w:val="both"/>
        <w:rPr>
          <w:rFonts w:ascii="Times New Roman" w:hAnsi="Times New Roman" w:cs="Times New Roman"/>
        </w:rPr>
      </w:pPr>
    </w:p>
    <w:p w:rsidR="00274495" w:rsidRPr="00BB7A5D" w:rsidRDefault="00274495" w:rsidP="0057609F">
      <w:pPr>
        <w:tabs>
          <w:tab w:val="left" w:pos="567"/>
        </w:tabs>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57609F">
      <w:pPr>
        <w:tabs>
          <w:tab w:val="left" w:pos="567"/>
        </w:tabs>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Уполномоченного по делу Громову Н.Г. сообщившего по рассматриваемому вопросу следующее. </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ЛПУ «Санаторий имени Ивана Сусанина» представило в ДГРЦ и ТП КО заявление и расчетные материалы для установлении тарифов на питьевую воду и водоотведение на 2015 год.</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w:t>
      </w:r>
    </w:p>
    <w:p w:rsidR="00274495" w:rsidRPr="00BB7A5D" w:rsidRDefault="00274495" w:rsidP="0057609F">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BB7A5D">
        <w:rPr>
          <w:rFonts w:ascii="Times New Roman" w:hAnsi="Times New Roman" w:cs="Times New Roman"/>
          <w:b/>
          <w:bCs/>
        </w:rPr>
        <w:t xml:space="preserve"> </w:t>
      </w:r>
      <w:r w:rsidRPr="00BB7A5D">
        <w:rPr>
          <w:rFonts w:ascii="Times New Roman" w:hAnsi="Times New Roman" w:cs="Times New Roman"/>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p>
    <w:p w:rsidR="00274495" w:rsidRPr="00BB7A5D" w:rsidRDefault="00274495" w:rsidP="0057609F">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При проведении настоящей экспертизы уполномоченный по делу опирался на исходные данные, представленные ЛПУ «Санаторий имени Ивана Сусанина». Ответственность за достоверность исходных данных несет ЛПУ «Санаторий имени Ивана Сусанина».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74495" w:rsidRPr="00BB7A5D" w:rsidRDefault="00274495" w:rsidP="0057609F">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Экономическое обоснование тарифов на питьевую воду</w:t>
      </w:r>
    </w:p>
    <w:p w:rsidR="00274495" w:rsidRPr="00BB7A5D" w:rsidRDefault="00274495" w:rsidP="0057609F">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Предприятием предложена НВВ по водоснабжению в размере 1319,55 тыс. руб., средний тариф на питьевую воду по расчету предприятия составил 17,92 руб./м3.</w:t>
      </w:r>
    </w:p>
    <w:p w:rsidR="00274495" w:rsidRPr="00BB7A5D" w:rsidRDefault="00274495" w:rsidP="0057609F">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Производственная программа предприятия принята по предложению предприятия. </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поднято воды: 74,21 тыс. м3;</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использовано на комм.-бытовые нужды предприятия: 0,48 тыс.м3;</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подано в сеть: 73,73 тыс.м3;</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потери: 0,1 тыс. м3 (0,14%);</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реализовано всего: 73,63 тыс. м3, в том числе:</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производственные нужды предприятия: 63,25 тыс. м3;</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населению – 10,38 тыс.м3;</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При расчете тарифа приняты следующие статьи затрат. </w:t>
      </w:r>
      <w:r w:rsidRPr="00BB7A5D">
        <w:rPr>
          <w:rFonts w:ascii="Times New Roman" w:hAnsi="Times New Roman" w:cs="Times New Roman"/>
        </w:rPr>
        <w:tab/>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Затраты на электроэнергию.</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При определении экономически-обоснованного объема электроэнергии принят удельный расход  электроэнергии по фактическим затратам  предприятия за 9 мес. 2014 г., составивший 1,85 кВт/м3.  Тариф на электроэнергию (СН-2) принят по фактически сложившемуся тарифу на сентябрь 2014 г. с НДС с индексацией во втором полугодии на 107,5% . Затраты составили 689,61 тыс. руб.</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Амортизационные отчисления приняты согласно ведомости начисления амортизации и составили 9,33 тыс. руб.</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Аренда земельных участков принята пропорционально площади, занимаемой скважинами, и составила 73,06 тыс. руб.</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Затраты на текущий ремонт и техническое обслуживание приняты в соответствии с планом ремонтных работ предприятия и составили 262,71 тыс. руб.  </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Затраты по оплате труда основных производственных рабочих приняты в соответствии со штатным расписанием и приказами по предприятию, с учетом доплат за совмещение и ежеквартальной премии.  Затраты составили 49,32 тыс. руб., численность занятого персонала  - 0,5 ед.</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20,2% или 9,96 тыс. руб.</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Оплата труда АУП.</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Доля оплата труда АУП, распределяемой на водоснабжение, по учетной политике предприятия определяется соответственно доле заработной платы ОПР. Доля расходов по заработной плате АУП составляет 1,0% или 12,86 тыс. руб.</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Отчисления от заработной платы АУП составляют 20,2% или 2,60 тыс. руб.Цеховые расходы включают затраты на лабораторные исследования воды согласно договорам  и материальные расходы (исходя из фактических затрат 9 мес. 2014 г. по счету 25)  на общую сумму 152,11 тыс. руб. </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Налоги, включаемые в себестоимость.</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Водный налог. </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Затраты составили 30,58 тыс. рублей в соответствии со ставками водного налога.</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Единый налог по упрощенной системе налогообложения. Размер налога принят по предложению предприятия и составил 1,4 тыс. руб.</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Необходимая валовая выручка на 2015 г.   составила 1293,54 тыс. руб. </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На основании вышеизложенного экономически обоснованный тариф на питьевую воду для ЛПУ «Санаторий имени Ивана Сусанина» составит:</w:t>
      </w:r>
    </w:p>
    <w:p w:rsidR="00274495" w:rsidRPr="00BB7A5D" w:rsidRDefault="00274495" w:rsidP="0057609F">
      <w:pPr>
        <w:pStyle w:val="ConsPlusCell"/>
        <w:ind w:firstLine="720"/>
        <w:jc w:val="both"/>
        <w:outlineLvl w:val="0"/>
        <w:rPr>
          <w:rFonts w:ascii="Times New Roman" w:hAnsi="Times New Roman" w:cs="Times New Roman"/>
          <w:sz w:val="22"/>
          <w:szCs w:val="22"/>
        </w:rPr>
      </w:pPr>
      <w:r w:rsidRPr="00BB7A5D">
        <w:rPr>
          <w:rFonts w:ascii="Times New Roman" w:hAnsi="Times New Roman" w:cs="Times New Roman"/>
          <w:sz w:val="22"/>
          <w:szCs w:val="22"/>
        </w:rPr>
        <w:t>- 16,86 руб./м3 с 01.01.2015 г. по 30.06.2015 г.;</w:t>
      </w:r>
    </w:p>
    <w:p w:rsidR="00274495" w:rsidRPr="00BB7A5D" w:rsidRDefault="00274495" w:rsidP="0057609F">
      <w:pPr>
        <w:pStyle w:val="ConsPlusCell"/>
        <w:ind w:firstLine="720"/>
        <w:jc w:val="both"/>
        <w:outlineLvl w:val="0"/>
        <w:rPr>
          <w:rFonts w:ascii="Times New Roman" w:hAnsi="Times New Roman" w:cs="Times New Roman"/>
          <w:sz w:val="22"/>
          <w:szCs w:val="22"/>
        </w:rPr>
      </w:pPr>
      <w:r w:rsidRPr="00BB7A5D">
        <w:rPr>
          <w:rFonts w:ascii="Times New Roman" w:hAnsi="Times New Roman" w:cs="Times New Roman"/>
          <w:sz w:val="22"/>
          <w:szCs w:val="22"/>
        </w:rPr>
        <w:t>- 18,28 руб./м3 с 01.07.2015 г. по 31.12.2015 г.</w:t>
      </w:r>
    </w:p>
    <w:p w:rsidR="00274495" w:rsidRPr="00BB7A5D" w:rsidRDefault="00274495" w:rsidP="0057609F">
      <w:pPr>
        <w:pStyle w:val="ConsPlusCell"/>
        <w:ind w:firstLine="720"/>
        <w:jc w:val="both"/>
        <w:outlineLvl w:val="0"/>
        <w:rPr>
          <w:rFonts w:ascii="Times New Roman" w:hAnsi="Times New Roman" w:cs="Times New Roman"/>
          <w:sz w:val="22"/>
          <w:szCs w:val="22"/>
        </w:rPr>
      </w:pPr>
      <w:r w:rsidRPr="00BB7A5D">
        <w:rPr>
          <w:rFonts w:ascii="Times New Roman" w:hAnsi="Times New Roman" w:cs="Times New Roman"/>
          <w:sz w:val="22"/>
          <w:szCs w:val="22"/>
        </w:rPr>
        <w:t>Рост тарифов декабрь 2015 г. к декабрю 2014 г. составляет 8,4%.</w:t>
      </w:r>
    </w:p>
    <w:p w:rsidR="00274495" w:rsidRPr="00BB7A5D" w:rsidRDefault="00274495" w:rsidP="00422836">
      <w:pPr>
        <w:spacing w:after="0" w:line="240" w:lineRule="auto"/>
        <w:ind w:firstLine="720"/>
        <w:jc w:val="both"/>
        <w:rPr>
          <w:rFonts w:ascii="Times New Roman" w:hAnsi="Times New Roman" w:cs="Times New Roman"/>
        </w:rPr>
      </w:pPr>
      <w:r w:rsidRPr="00BB7A5D">
        <w:rPr>
          <w:rFonts w:ascii="Times New Roman" w:hAnsi="Times New Roman" w:cs="Times New Roman"/>
        </w:rPr>
        <w:t>Тарифы на питьевую воду для ЛПУ «Санаторий имени Ивана Сусанина» налогом на добавленную стоимость не облагаются в соответствии с главой 26.2 части второй Налогового кодекса Российской Федерации.</w:t>
      </w:r>
    </w:p>
    <w:p w:rsidR="00274495" w:rsidRPr="00422836" w:rsidRDefault="00274495" w:rsidP="0057609F">
      <w:pPr>
        <w:tabs>
          <w:tab w:val="left" w:pos="1272"/>
        </w:tabs>
        <w:spacing w:after="0" w:line="240" w:lineRule="auto"/>
        <w:ind w:firstLine="720"/>
        <w:jc w:val="both"/>
        <w:rPr>
          <w:rFonts w:ascii="Times New Roman" w:hAnsi="Times New Roman" w:cs="Times New Roman"/>
          <w:u w:val="single"/>
        </w:rPr>
      </w:pPr>
      <w:r w:rsidRPr="00422836">
        <w:rPr>
          <w:rFonts w:ascii="Times New Roman" w:hAnsi="Times New Roman" w:cs="Times New Roman"/>
          <w:u w:val="single"/>
        </w:rPr>
        <w:t>Экономическое обоснование тарифов на водоотведение</w:t>
      </w:r>
    </w:p>
    <w:p w:rsidR="00274495" w:rsidRPr="00BB7A5D" w:rsidRDefault="00274495" w:rsidP="0057609F">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Предприятием предложена НВВ по водоотведению в размере 2196,59 тыс. руб., средний тариф по расчету предприятия составил 29,83 руб./м3.</w:t>
      </w:r>
    </w:p>
    <w:p w:rsidR="00274495" w:rsidRPr="00BB7A5D" w:rsidRDefault="00274495" w:rsidP="0057609F">
      <w:pPr>
        <w:tabs>
          <w:tab w:val="left" w:pos="1272"/>
        </w:tabs>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Производственная программа предприятия принята по предложению предприятия. </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принято стоков: 73,63 тыс. м3, в том числе от:</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-производственных нужд предприятия: 63,25 тыс. м3;</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от населения – 10,38 тыс.м3.</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При расчете тарифа приняты следующие статьи затрат. </w:t>
      </w:r>
      <w:r w:rsidRPr="00BB7A5D">
        <w:rPr>
          <w:rFonts w:ascii="Times New Roman" w:hAnsi="Times New Roman" w:cs="Times New Roman"/>
        </w:rPr>
        <w:tab/>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Затраты на электроэнергию.</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При определении экономически-обоснованного объема электроэнергии на перекачку стоков принят удельный расход  электроэнергии по фактическим затратам предприятия за 9 мес. 2014 г.  и составивший 1,32 кВт/м3. Тариф на электроэнергию (СН-2) принят по фактически сложившемуся тарифу на сентябрь 2014 г. с НДС с индексацией во втором полугодии на 107,5% . Затраты составили 359,67 тыс. руб.</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Кроме того, предусмотрены затраты электроэнергии на освещение и отопление объектов ОСК в размере 178,30 тыс. руб. </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Суммарные затраты на электроэнергию составили 666,50 тыс. рублей.</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Амортизационные отчисления приняты по ведомости начисления амортизации и составили 2,59 тыс. руб.</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Аренда земельных участков составляет 5,85% от общих арендных платежей пропорционально арендуемой  площади и составляет 14,32 тыс. руб. </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Расходы на ремонт и техническое обслуживание приняты в соответствии с планом ремонтных работ и составили 120,00 тыс. руб.</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Расходы на оплату труда ОПР. </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Затраты по оплате труда основных производственных рабочих приняты в соответствии договорами подряда.  Затраты составили 432,00 тыс. руб., численность занятого персонала  - 3 ед.</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Отчисления от заработной платы ОПР составляют 20,2% или 86,40 тыс. руб.</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Цеховые расходы включают лабораторные исследования и составляют 99,27 тыс. рублей.</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Общехозяйственные расходы.</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 ОХР составляют 19,30 тыс. руб. </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Налоги, включаемые в себестоимость.</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Единый налог по упрощенной системе налогообложения. Размер налога принят по предложению предприятия и составил 14,35 тыс. руб.</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 xml:space="preserve">Необходимая валовая выручка на 2015 г.   составила 1435,44 тыс. руб. </w:t>
      </w:r>
    </w:p>
    <w:p w:rsidR="00274495" w:rsidRPr="00BB7A5D" w:rsidRDefault="00274495" w:rsidP="0057609F">
      <w:pPr>
        <w:autoSpaceDE w:val="0"/>
        <w:autoSpaceDN w:val="0"/>
        <w:adjustRightInd w:val="0"/>
        <w:spacing w:after="0" w:line="240" w:lineRule="auto"/>
        <w:ind w:firstLine="720"/>
        <w:jc w:val="both"/>
        <w:rPr>
          <w:rFonts w:ascii="Times New Roman" w:hAnsi="Times New Roman" w:cs="Times New Roman"/>
        </w:rPr>
      </w:pPr>
      <w:r w:rsidRPr="00BB7A5D">
        <w:rPr>
          <w:rFonts w:ascii="Times New Roman" w:hAnsi="Times New Roman" w:cs="Times New Roman"/>
        </w:rPr>
        <w:t>На основании вышеизложенного экономически обоснованный тариф на водоотведение для ЛПУ «Санаторий имени Ивана Сусанина» составит:</w:t>
      </w:r>
    </w:p>
    <w:p w:rsidR="00274495" w:rsidRPr="00BB7A5D" w:rsidRDefault="00274495" w:rsidP="0057609F">
      <w:pPr>
        <w:pStyle w:val="ConsPlusCell"/>
        <w:ind w:firstLine="720"/>
        <w:jc w:val="both"/>
        <w:outlineLvl w:val="0"/>
        <w:rPr>
          <w:rFonts w:ascii="Times New Roman" w:hAnsi="Times New Roman" w:cs="Times New Roman"/>
          <w:sz w:val="22"/>
          <w:szCs w:val="22"/>
        </w:rPr>
      </w:pPr>
      <w:r w:rsidRPr="00BB7A5D">
        <w:rPr>
          <w:rFonts w:ascii="Times New Roman" w:hAnsi="Times New Roman" w:cs="Times New Roman"/>
          <w:sz w:val="22"/>
          <w:szCs w:val="22"/>
        </w:rPr>
        <w:t>- 18,71 руб./м3 с 01.01.2015 г. по 30.06.2015 г.;</w:t>
      </w:r>
    </w:p>
    <w:p w:rsidR="00274495" w:rsidRPr="00BB7A5D" w:rsidRDefault="00274495" w:rsidP="0057609F">
      <w:pPr>
        <w:pStyle w:val="ConsPlusCell"/>
        <w:ind w:firstLine="720"/>
        <w:jc w:val="both"/>
        <w:outlineLvl w:val="0"/>
        <w:rPr>
          <w:rFonts w:ascii="Times New Roman" w:hAnsi="Times New Roman" w:cs="Times New Roman"/>
          <w:sz w:val="22"/>
          <w:szCs w:val="22"/>
        </w:rPr>
      </w:pPr>
      <w:r w:rsidRPr="00BB7A5D">
        <w:rPr>
          <w:rFonts w:ascii="Times New Roman" w:hAnsi="Times New Roman" w:cs="Times New Roman"/>
          <w:sz w:val="22"/>
          <w:szCs w:val="22"/>
        </w:rPr>
        <w:t>- 20,28 руб./м3 с 01.07.2015 г. по 31.12.2015 г.</w:t>
      </w:r>
    </w:p>
    <w:p w:rsidR="00274495" w:rsidRPr="00BB7A5D" w:rsidRDefault="00274495" w:rsidP="0057609F">
      <w:pPr>
        <w:pStyle w:val="ConsPlusCell"/>
        <w:ind w:firstLine="720"/>
        <w:jc w:val="both"/>
        <w:outlineLvl w:val="0"/>
        <w:rPr>
          <w:rFonts w:ascii="Times New Roman" w:hAnsi="Times New Roman" w:cs="Times New Roman"/>
          <w:sz w:val="22"/>
          <w:szCs w:val="22"/>
        </w:rPr>
      </w:pPr>
      <w:r w:rsidRPr="00BB7A5D">
        <w:rPr>
          <w:rFonts w:ascii="Times New Roman" w:hAnsi="Times New Roman" w:cs="Times New Roman"/>
          <w:sz w:val="22"/>
          <w:szCs w:val="22"/>
        </w:rPr>
        <w:t>Рост тарифов декабрь 2015 г. к декабрю 2014 г. составляет 8,4%.</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Тарифы на питьевую воду для ЛПУ «Санаторий имени Ивана Сусанина»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57609F">
      <w:pPr>
        <w:pStyle w:val="BodyTextIndent"/>
        <w:rPr>
          <w:rFonts w:ascii="Times New Roman" w:hAnsi="Times New Roman" w:cs="Times New Roman"/>
        </w:rPr>
      </w:pPr>
      <w:r w:rsidRPr="00BB7A5D">
        <w:rPr>
          <w:rFonts w:ascii="Times New Roman" w:hAnsi="Times New Roman" w:cs="Times New Roman"/>
        </w:rPr>
        <w:t>Все члены Правления, принимавшие участие в рассмотрении вопроса №21 Повестки, предложение уполномоченного по делу Громовой Н.Г. поддержали единогласно.</w:t>
      </w:r>
    </w:p>
    <w:p w:rsidR="00274495" w:rsidRPr="00BB7A5D" w:rsidRDefault="00274495" w:rsidP="0057609F">
      <w:pPr>
        <w:spacing w:after="0" w:line="240" w:lineRule="auto"/>
        <w:ind w:firstLine="720"/>
        <w:jc w:val="both"/>
        <w:rPr>
          <w:rFonts w:ascii="Times New Roman" w:hAnsi="Times New Roman" w:cs="Times New Roman"/>
        </w:rPr>
      </w:pPr>
    </w:p>
    <w:p w:rsidR="00274495" w:rsidRPr="00BB7A5D" w:rsidRDefault="00274495" w:rsidP="0057609F">
      <w:pPr>
        <w:pStyle w:val="1"/>
        <w:jc w:val="both"/>
        <w:rPr>
          <w:rFonts w:ascii="Times New Roman" w:hAnsi="Times New Roman" w:cs="Times New Roman"/>
          <w:b/>
          <w:bCs/>
        </w:rPr>
      </w:pPr>
      <w:r w:rsidRPr="00BB7A5D">
        <w:rPr>
          <w:rFonts w:ascii="Times New Roman" w:hAnsi="Times New Roman" w:cs="Times New Roman"/>
          <w:b/>
          <w:bCs/>
        </w:rPr>
        <w:t>РЕШИЛИ:</w:t>
      </w:r>
    </w:p>
    <w:p w:rsidR="00274495" w:rsidRPr="00BB7A5D" w:rsidRDefault="00274495" w:rsidP="0057609F">
      <w:pPr>
        <w:pStyle w:val="1"/>
        <w:ind w:firstLine="720"/>
        <w:jc w:val="both"/>
        <w:rPr>
          <w:rFonts w:ascii="Times New Roman" w:hAnsi="Times New Roman" w:cs="Times New Roman"/>
        </w:rPr>
      </w:pPr>
      <w:r w:rsidRPr="00BB7A5D">
        <w:rPr>
          <w:rFonts w:ascii="Times New Roman" w:hAnsi="Times New Roman" w:cs="Times New Roman"/>
        </w:rPr>
        <w:t>1. Утвердить ЛПУ «Санаторий имени Ивана Сусанина» производственные программы в сфере водоснабжения и водоотведения на 2015 год;</w:t>
      </w:r>
    </w:p>
    <w:p w:rsidR="00274495" w:rsidRPr="00BB7A5D" w:rsidRDefault="00274495" w:rsidP="0057609F">
      <w:pPr>
        <w:pStyle w:val="1"/>
        <w:ind w:firstLine="720"/>
        <w:jc w:val="both"/>
        <w:rPr>
          <w:rFonts w:ascii="Times New Roman" w:hAnsi="Times New Roman" w:cs="Times New Roman"/>
        </w:rPr>
      </w:pPr>
      <w:r w:rsidRPr="00BB7A5D">
        <w:rPr>
          <w:rFonts w:ascii="Times New Roman" w:hAnsi="Times New Roman" w:cs="Times New Roman"/>
        </w:rPr>
        <w:t>2.Установить тарифы на питьевую  воду и водоотведение  для  ЛПУ «Санаторий имени Ивана Сусанина» на 2015 год в следующем размере:</w:t>
      </w:r>
    </w:p>
    <w:tbl>
      <w:tblPr>
        <w:tblW w:w="45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6"/>
        <w:gridCol w:w="1259"/>
        <w:gridCol w:w="1939"/>
        <w:gridCol w:w="2147"/>
      </w:tblGrid>
      <w:tr w:rsidR="00274495" w:rsidRPr="00BB7A5D">
        <w:trPr>
          <w:trHeight w:val="329"/>
        </w:trPr>
        <w:tc>
          <w:tcPr>
            <w:tcW w:w="2114" w:type="pct"/>
            <w:vAlign w:val="center"/>
          </w:tcPr>
          <w:p w:rsidR="00274495" w:rsidRPr="00BB7A5D" w:rsidRDefault="00274495" w:rsidP="007D7C99">
            <w:pPr>
              <w:pStyle w:val="1"/>
              <w:ind w:firstLine="720"/>
              <w:jc w:val="both"/>
              <w:rPr>
                <w:rFonts w:ascii="Times New Roman" w:hAnsi="Times New Roman" w:cs="Times New Roman"/>
              </w:rPr>
            </w:pPr>
            <w:r w:rsidRPr="00BB7A5D">
              <w:rPr>
                <w:rFonts w:ascii="Times New Roman" w:hAnsi="Times New Roman" w:cs="Times New Roman"/>
              </w:rPr>
              <w:t>Категория потребителей</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Ед. изм.</w:t>
            </w:r>
          </w:p>
        </w:tc>
        <w:tc>
          <w:tcPr>
            <w:tcW w:w="1047" w:type="pct"/>
            <w:vAlign w:val="center"/>
          </w:tcPr>
          <w:p w:rsidR="00274495" w:rsidRPr="00BB7A5D" w:rsidRDefault="00274495" w:rsidP="007D7C99">
            <w:pPr>
              <w:pStyle w:val="1"/>
              <w:ind w:firstLine="43"/>
              <w:jc w:val="both"/>
              <w:rPr>
                <w:rFonts w:ascii="Times New Roman" w:hAnsi="Times New Roman" w:cs="Times New Roman"/>
              </w:rPr>
            </w:pPr>
            <w:r w:rsidRPr="00BB7A5D">
              <w:rPr>
                <w:rFonts w:ascii="Times New Roman" w:hAnsi="Times New Roman" w:cs="Times New Roman"/>
              </w:rPr>
              <w:t>с 01.01.2015 г.</w:t>
            </w:r>
          </w:p>
          <w:p w:rsidR="00274495" w:rsidRPr="00BB7A5D" w:rsidRDefault="00274495" w:rsidP="007D7C99">
            <w:pPr>
              <w:pStyle w:val="1"/>
              <w:ind w:firstLine="43"/>
              <w:jc w:val="both"/>
              <w:rPr>
                <w:rFonts w:ascii="Times New Roman" w:hAnsi="Times New Roman" w:cs="Times New Roman"/>
              </w:rPr>
            </w:pPr>
            <w:r w:rsidRPr="00BB7A5D">
              <w:rPr>
                <w:rFonts w:ascii="Times New Roman" w:hAnsi="Times New Roman" w:cs="Times New Roman"/>
              </w:rPr>
              <w:t>по 30.06.2015 г.</w:t>
            </w:r>
          </w:p>
        </w:tc>
        <w:tc>
          <w:tcPr>
            <w:tcW w:w="1159" w:type="pct"/>
            <w:vAlign w:val="center"/>
          </w:tcPr>
          <w:p w:rsidR="00274495" w:rsidRPr="00BB7A5D" w:rsidRDefault="00274495" w:rsidP="007D7C99">
            <w:pPr>
              <w:pStyle w:val="1"/>
              <w:ind w:firstLine="56"/>
              <w:jc w:val="both"/>
              <w:rPr>
                <w:rFonts w:ascii="Times New Roman" w:hAnsi="Times New Roman" w:cs="Times New Roman"/>
              </w:rPr>
            </w:pPr>
            <w:r w:rsidRPr="00BB7A5D">
              <w:rPr>
                <w:rFonts w:ascii="Times New Roman" w:hAnsi="Times New Roman" w:cs="Times New Roman"/>
              </w:rPr>
              <w:t>с  01.07.2015 г.</w:t>
            </w:r>
          </w:p>
          <w:p w:rsidR="00274495" w:rsidRPr="00BB7A5D" w:rsidRDefault="00274495" w:rsidP="007D7C99">
            <w:pPr>
              <w:pStyle w:val="1"/>
              <w:ind w:firstLine="56"/>
              <w:jc w:val="both"/>
              <w:rPr>
                <w:rFonts w:ascii="Times New Roman" w:hAnsi="Times New Roman" w:cs="Times New Roman"/>
              </w:rPr>
            </w:pPr>
            <w:r w:rsidRPr="00BB7A5D">
              <w:rPr>
                <w:rFonts w:ascii="Times New Roman" w:hAnsi="Times New Roman" w:cs="Times New Roman"/>
              </w:rPr>
              <w:t>по 31.12.2015 г.</w:t>
            </w:r>
          </w:p>
        </w:tc>
      </w:tr>
      <w:tr w:rsidR="00274495" w:rsidRPr="00BB7A5D">
        <w:trPr>
          <w:trHeight w:val="275"/>
        </w:trPr>
        <w:tc>
          <w:tcPr>
            <w:tcW w:w="2114" w:type="pct"/>
            <w:vAlign w:val="center"/>
          </w:tcPr>
          <w:p w:rsidR="00274495" w:rsidRPr="00BB7A5D" w:rsidRDefault="00274495" w:rsidP="007D7C99">
            <w:pPr>
              <w:pStyle w:val="1"/>
              <w:ind w:firstLine="720"/>
              <w:jc w:val="both"/>
              <w:rPr>
                <w:rFonts w:ascii="Times New Roman" w:hAnsi="Times New Roman" w:cs="Times New Roman"/>
              </w:rPr>
            </w:pPr>
            <w:r w:rsidRPr="00BB7A5D">
              <w:rPr>
                <w:rFonts w:ascii="Times New Roman" w:hAnsi="Times New Roman" w:cs="Times New Roman"/>
              </w:rPr>
              <w:t xml:space="preserve"> Питьевая вода</w:t>
            </w:r>
          </w:p>
        </w:tc>
        <w:tc>
          <w:tcPr>
            <w:tcW w:w="680" w:type="pct"/>
            <w:vAlign w:val="center"/>
          </w:tcPr>
          <w:p w:rsidR="00274495" w:rsidRPr="00BB7A5D" w:rsidRDefault="00274495" w:rsidP="007D7C99">
            <w:pPr>
              <w:pStyle w:val="1"/>
              <w:jc w:val="both"/>
              <w:rPr>
                <w:rFonts w:ascii="Times New Roman" w:hAnsi="Times New Roman" w:cs="Times New Roman"/>
              </w:rPr>
            </w:pPr>
          </w:p>
        </w:tc>
        <w:tc>
          <w:tcPr>
            <w:tcW w:w="1047" w:type="pct"/>
            <w:vAlign w:val="center"/>
          </w:tcPr>
          <w:p w:rsidR="00274495" w:rsidRPr="00BB7A5D" w:rsidRDefault="00274495" w:rsidP="007D7C99">
            <w:pPr>
              <w:pStyle w:val="1"/>
              <w:ind w:firstLine="43"/>
              <w:jc w:val="both"/>
              <w:rPr>
                <w:rFonts w:ascii="Times New Roman" w:hAnsi="Times New Roman" w:cs="Times New Roman"/>
              </w:rPr>
            </w:pPr>
          </w:p>
        </w:tc>
        <w:tc>
          <w:tcPr>
            <w:tcW w:w="1159" w:type="pct"/>
            <w:vAlign w:val="center"/>
          </w:tcPr>
          <w:p w:rsidR="00274495" w:rsidRPr="00BB7A5D" w:rsidRDefault="00274495" w:rsidP="007D7C99">
            <w:pPr>
              <w:pStyle w:val="1"/>
              <w:ind w:firstLine="56"/>
              <w:jc w:val="both"/>
              <w:rPr>
                <w:rFonts w:ascii="Times New Roman" w:hAnsi="Times New Roman" w:cs="Times New Roman"/>
              </w:rPr>
            </w:pPr>
          </w:p>
        </w:tc>
      </w:tr>
      <w:tr w:rsidR="00274495" w:rsidRPr="00BB7A5D">
        <w:trPr>
          <w:trHeight w:val="557"/>
        </w:trPr>
        <w:tc>
          <w:tcPr>
            <w:tcW w:w="2114" w:type="pct"/>
            <w:vAlign w:val="center"/>
          </w:tcPr>
          <w:p w:rsidR="00274495" w:rsidRPr="00BB7A5D" w:rsidRDefault="00274495" w:rsidP="007D7C99">
            <w:pPr>
              <w:pStyle w:val="1"/>
              <w:ind w:firstLine="720"/>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43"/>
              <w:jc w:val="both"/>
              <w:rPr>
                <w:rFonts w:ascii="Times New Roman" w:hAnsi="Times New Roman" w:cs="Times New Roman"/>
              </w:rPr>
            </w:pPr>
            <w:r w:rsidRPr="00BB7A5D">
              <w:rPr>
                <w:rFonts w:ascii="Times New Roman" w:hAnsi="Times New Roman" w:cs="Times New Roman"/>
              </w:rPr>
              <w:t>16,86</w:t>
            </w:r>
          </w:p>
        </w:tc>
        <w:tc>
          <w:tcPr>
            <w:tcW w:w="1159" w:type="pct"/>
            <w:vAlign w:val="center"/>
          </w:tcPr>
          <w:p w:rsidR="00274495" w:rsidRPr="00BB7A5D" w:rsidRDefault="00274495" w:rsidP="007D7C99">
            <w:pPr>
              <w:pStyle w:val="1"/>
              <w:ind w:firstLine="56"/>
              <w:jc w:val="both"/>
              <w:rPr>
                <w:rFonts w:ascii="Times New Roman" w:hAnsi="Times New Roman" w:cs="Times New Roman"/>
              </w:rPr>
            </w:pPr>
            <w:r w:rsidRPr="00BB7A5D">
              <w:rPr>
                <w:rFonts w:ascii="Times New Roman" w:hAnsi="Times New Roman" w:cs="Times New Roman"/>
              </w:rPr>
              <w:t>18,28</w:t>
            </w:r>
          </w:p>
        </w:tc>
      </w:tr>
      <w:tr w:rsidR="00274495" w:rsidRPr="00BB7A5D">
        <w:trPr>
          <w:trHeight w:val="557"/>
        </w:trPr>
        <w:tc>
          <w:tcPr>
            <w:tcW w:w="2114" w:type="pct"/>
            <w:vAlign w:val="center"/>
          </w:tcPr>
          <w:p w:rsidR="00274495" w:rsidRPr="00BB7A5D" w:rsidRDefault="00274495" w:rsidP="007D7C99">
            <w:pPr>
              <w:pStyle w:val="1"/>
              <w:ind w:firstLine="720"/>
              <w:jc w:val="both"/>
              <w:rPr>
                <w:rFonts w:ascii="Times New Roman" w:hAnsi="Times New Roman" w:cs="Times New Roman"/>
              </w:rPr>
            </w:pPr>
            <w:r w:rsidRPr="00BB7A5D">
              <w:rPr>
                <w:rFonts w:ascii="Times New Roman" w:hAnsi="Times New Roman" w:cs="Times New Roman"/>
              </w:rPr>
              <w:t xml:space="preserve">Бюджетные и </w:t>
            </w:r>
          </w:p>
          <w:p w:rsidR="00274495" w:rsidRPr="00BB7A5D" w:rsidRDefault="00274495" w:rsidP="007D7C99">
            <w:pPr>
              <w:pStyle w:val="1"/>
              <w:ind w:firstLine="720"/>
              <w:jc w:val="both"/>
              <w:rPr>
                <w:rFonts w:ascii="Times New Roman" w:hAnsi="Times New Roman" w:cs="Times New Roman"/>
              </w:rPr>
            </w:pPr>
            <w:r w:rsidRPr="00BB7A5D">
              <w:rPr>
                <w:rFonts w:ascii="Times New Roman" w:hAnsi="Times New Roman" w:cs="Times New Roman"/>
              </w:rPr>
              <w:t xml:space="preserve">прочие потребители </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43"/>
              <w:jc w:val="both"/>
              <w:rPr>
                <w:rFonts w:ascii="Times New Roman" w:hAnsi="Times New Roman" w:cs="Times New Roman"/>
              </w:rPr>
            </w:pPr>
            <w:r w:rsidRPr="00BB7A5D">
              <w:rPr>
                <w:rFonts w:ascii="Times New Roman" w:hAnsi="Times New Roman" w:cs="Times New Roman"/>
              </w:rPr>
              <w:t>16,86</w:t>
            </w:r>
          </w:p>
        </w:tc>
        <w:tc>
          <w:tcPr>
            <w:tcW w:w="1159" w:type="pct"/>
            <w:vAlign w:val="center"/>
          </w:tcPr>
          <w:p w:rsidR="00274495" w:rsidRPr="00BB7A5D" w:rsidRDefault="00274495" w:rsidP="007D7C99">
            <w:pPr>
              <w:pStyle w:val="1"/>
              <w:ind w:firstLine="56"/>
              <w:jc w:val="both"/>
              <w:rPr>
                <w:rFonts w:ascii="Times New Roman" w:hAnsi="Times New Roman" w:cs="Times New Roman"/>
              </w:rPr>
            </w:pPr>
            <w:r w:rsidRPr="00BB7A5D">
              <w:rPr>
                <w:rFonts w:ascii="Times New Roman" w:hAnsi="Times New Roman" w:cs="Times New Roman"/>
              </w:rPr>
              <w:t>18,28</w:t>
            </w:r>
          </w:p>
        </w:tc>
      </w:tr>
      <w:tr w:rsidR="00274495" w:rsidRPr="00BB7A5D">
        <w:trPr>
          <w:trHeight w:val="557"/>
        </w:trPr>
        <w:tc>
          <w:tcPr>
            <w:tcW w:w="2114" w:type="pct"/>
            <w:vAlign w:val="center"/>
          </w:tcPr>
          <w:p w:rsidR="00274495" w:rsidRPr="00BB7A5D" w:rsidRDefault="00274495" w:rsidP="007D7C99">
            <w:pPr>
              <w:pStyle w:val="1"/>
              <w:ind w:firstLine="720"/>
              <w:jc w:val="both"/>
              <w:rPr>
                <w:rFonts w:ascii="Times New Roman" w:hAnsi="Times New Roman" w:cs="Times New Roman"/>
              </w:rPr>
            </w:pPr>
            <w:r w:rsidRPr="00BB7A5D">
              <w:rPr>
                <w:rFonts w:ascii="Times New Roman" w:hAnsi="Times New Roman" w:cs="Times New Roman"/>
              </w:rPr>
              <w:t>Водоотведение</w:t>
            </w:r>
          </w:p>
        </w:tc>
        <w:tc>
          <w:tcPr>
            <w:tcW w:w="680" w:type="pct"/>
            <w:vAlign w:val="center"/>
          </w:tcPr>
          <w:p w:rsidR="00274495" w:rsidRPr="00BB7A5D" w:rsidRDefault="00274495" w:rsidP="007D7C99">
            <w:pPr>
              <w:pStyle w:val="1"/>
              <w:jc w:val="both"/>
              <w:rPr>
                <w:rFonts w:ascii="Times New Roman" w:hAnsi="Times New Roman" w:cs="Times New Roman"/>
              </w:rPr>
            </w:pPr>
          </w:p>
        </w:tc>
        <w:tc>
          <w:tcPr>
            <w:tcW w:w="1047" w:type="pct"/>
            <w:vAlign w:val="center"/>
          </w:tcPr>
          <w:p w:rsidR="00274495" w:rsidRPr="00BB7A5D" w:rsidRDefault="00274495" w:rsidP="007D7C99">
            <w:pPr>
              <w:pStyle w:val="1"/>
              <w:ind w:firstLine="43"/>
              <w:jc w:val="both"/>
              <w:rPr>
                <w:rFonts w:ascii="Times New Roman" w:hAnsi="Times New Roman" w:cs="Times New Roman"/>
              </w:rPr>
            </w:pPr>
          </w:p>
        </w:tc>
        <w:tc>
          <w:tcPr>
            <w:tcW w:w="1159" w:type="pct"/>
            <w:vAlign w:val="center"/>
          </w:tcPr>
          <w:p w:rsidR="00274495" w:rsidRPr="00BB7A5D" w:rsidRDefault="00274495" w:rsidP="007D7C99">
            <w:pPr>
              <w:pStyle w:val="1"/>
              <w:ind w:firstLine="56"/>
              <w:jc w:val="both"/>
              <w:rPr>
                <w:rFonts w:ascii="Times New Roman" w:hAnsi="Times New Roman" w:cs="Times New Roman"/>
              </w:rPr>
            </w:pPr>
          </w:p>
        </w:tc>
      </w:tr>
      <w:tr w:rsidR="00274495" w:rsidRPr="00BB7A5D">
        <w:trPr>
          <w:trHeight w:val="557"/>
        </w:trPr>
        <w:tc>
          <w:tcPr>
            <w:tcW w:w="2114" w:type="pct"/>
            <w:vAlign w:val="center"/>
          </w:tcPr>
          <w:p w:rsidR="00274495" w:rsidRPr="00BB7A5D" w:rsidRDefault="00274495" w:rsidP="007D7C99">
            <w:pPr>
              <w:pStyle w:val="1"/>
              <w:ind w:firstLine="720"/>
              <w:jc w:val="both"/>
              <w:rPr>
                <w:rFonts w:ascii="Times New Roman" w:hAnsi="Times New Roman" w:cs="Times New Roman"/>
              </w:rPr>
            </w:pPr>
            <w:r w:rsidRPr="00BB7A5D">
              <w:rPr>
                <w:rFonts w:ascii="Times New Roman" w:hAnsi="Times New Roman" w:cs="Times New Roman"/>
              </w:rPr>
              <w:t>Население</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43"/>
              <w:jc w:val="both"/>
              <w:rPr>
                <w:rFonts w:ascii="Times New Roman" w:hAnsi="Times New Roman" w:cs="Times New Roman"/>
              </w:rPr>
            </w:pPr>
            <w:r w:rsidRPr="00BB7A5D">
              <w:rPr>
                <w:rFonts w:ascii="Times New Roman" w:hAnsi="Times New Roman" w:cs="Times New Roman"/>
              </w:rPr>
              <w:t>18,71</w:t>
            </w:r>
          </w:p>
        </w:tc>
        <w:tc>
          <w:tcPr>
            <w:tcW w:w="1159" w:type="pct"/>
            <w:vAlign w:val="center"/>
          </w:tcPr>
          <w:p w:rsidR="00274495" w:rsidRPr="00BB7A5D" w:rsidRDefault="00274495" w:rsidP="007D7C99">
            <w:pPr>
              <w:pStyle w:val="1"/>
              <w:ind w:firstLine="56"/>
              <w:jc w:val="both"/>
              <w:rPr>
                <w:rFonts w:ascii="Times New Roman" w:hAnsi="Times New Roman" w:cs="Times New Roman"/>
              </w:rPr>
            </w:pPr>
            <w:r w:rsidRPr="00BB7A5D">
              <w:rPr>
                <w:rFonts w:ascii="Times New Roman" w:hAnsi="Times New Roman" w:cs="Times New Roman"/>
              </w:rPr>
              <w:t>20,28</w:t>
            </w:r>
          </w:p>
        </w:tc>
      </w:tr>
      <w:tr w:rsidR="00274495" w:rsidRPr="00BB7A5D">
        <w:trPr>
          <w:trHeight w:val="557"/>
        </w:trPr>
        <w:tc>
          <w:tcPr>
            <w:tcW w:w="2114" w:type="pct"/>
            <w:vAlign w:val="center"/>
          </w:tcPr>
          <w:p w:rsidR="00274495" w:rsidRPr="00BB7A5D" w:rsidRDefault="00274495" w:rsidP="007D7C99">
            <w:pPr>
              <w:pStyle w:val="1"/>
              <w:ind w:firstLine="720"/>
              <w:jc w:val="both"/>
              <w:rPr>
                <w:rFonts w:ascii="Times New Roman" w:hAnsi="Times New Roman" w:cs="Times New Roman"/>
              </w:rPr>
            </w:pPr>
            <w:r w:rsidRPr="00BB7A5D">
              <w:rPr>
                <w:rFonts w:ascii="Times New Roman" w:hAnsi="Times New Roman" w:cs="Times New Roman"/>
              </w:rPr>
              <w:t xml:space="preserve">Бюджетные и </w:t>
            </w:r>
          </w:p>
          <w:p w:rsidR="00274495" w:rsidRPr="00BB7A5D" w:rsidRDefault="00274495" w:rsidP="007D7C99">
            <w:pPr>
              <w:pStyle w:val="1"/>
              <w:ind w:firstLine="720"/>
              <w:jc w:val="both"/>
              <w:rPr>
                <w:rFonts w:ascii="Times New Roman" w:hAnsi="Times New Roman" w:cs="Times New Roman"/>
              </w:rPr>
            </w:pPr>
            <w:r w:rsidRPr="00BB7A5D">
              <w:rPr>
                <w:rFonts w:ascii="Times New Roman" w:hAnsi="Times New Roman" w:cs="Times New Roman"/>
              </w:rPr>
              <w:t xml:space="preserve">прочие потребители </w:t>
            </w:r>
          </w:p>
        </w:tc>
        <w:tc>
          <w:tcPr>
            <w:tcW w:w="680" w:type="pct"/>
            <w:vAlign w:val="center"/>
          </w:tcPr>
          <w:p w:rsidR="00274495" w:rsidRPr="00BB7A5D" w:rsidRDefault="00274495" w:rsidP="007D7C99">
            <w:pPr>
              <w:pStyle w:val="1"/>
              <w:jc w:val="both"/>
              <w:rPr>
                <w:rFonts w:ascii="Times New Roman" w:hAnsi="Times New Roman" w:cs="Times New Roman"/>
              </w:rPr>
            </w:pPr>
            <w:r w:rsidRPr="00BB7A5D">
              <w:rPr>
                <w:rFonts w:ascii="Times New Roman" w:hAnsi="Times New Roman" w:cs="Times New Roman"/>
              </w:rPr>
              <w:t>руб./куб.м</w:t>
            </w:r>
          </w:p>
        </w:tc>
        <w:tc>
          <w:tcPr>
            <w:tcW w:w="1047" w:type="pct"/>
            <w:vAlign w:val="center"/>
          </w:tcPr>
          <w:p w:rsidR="00274495" w:rsidRPr="00BB7A5D" w:rsidRDefault="00274495" w:rsidP="007D7C99">
            <w:pPr>
              <w:pStyle w:val="1"/>
              <w:ind w:firstLine="43"/>
              <w:jc w:val="both"/>
              <w:rPr>
                <w:rFonts w:ascii="Times New Roman" w:hAnsi="Times New Roman" w:cs="Times New Roman"/>
              </w:rPr>
            </w:pPr>
            <w:r w:rsidRPr="00BB7A5D">
              <w:rPr>
                <w:rFonts w:ascii="Times New Roman" w:hAnsi="Times New Roman" w:cs="Times New Roman"/>
              </w:rPr>
              <w:t>18,71</w:t>
            </w:r>
          </w:p>
        </w:tc>
        <w:tc>
          <w:tcPr>
            <w:tcW w:w="1159" w:type="pct"/>
            <w:vAlign w:val="center"/>
          </w:tcPr>
          <w:p w:rsidR="00274495" w:rsidRPr="00BB7A5D" w:rsidRDefault="00274495" w:rsidP="007D7C99">
            <w:pPr>
              <w:pStyle w:val="1"/>
              <w:ind w:firstLine="56"/>
              <w:jc w:val="both"/>
              <w:rPr>
                <w:rFonts w:ascii="Times New Roman" w:hAnsi="Times New Roman" w:cs="Times New Roman"/>
              </w:rPr>
            </w:pPr>
            <w:r w:rsidRPr="00BB7A5D">
              <w:rPr>
                <w:rFonts w:ascii="Times New Roman" w:hAnsi="Times New Roman" w:cs="Times New Roman"/>
              </w:rPr>
              <w:t>20,28</w:t>
            </w:r>
          </w:p>
        </w:tc>
      </w:tr>
    </w:tbl>
    <w:p w:rsidR="00274495" w:rsidRPr="00BB7A5D" w:rsidRDefault="00274495" w:rsidP="0057609F">
      <w:pPr>
        <w:pStyle w:val="1"/>
        <w:ind w:firstLine="720"/>
        <w:jc w:val="both"/>
        <w:rPr>
          <w:rFonts w:ascii="Times New Roman" w:hAnsi="Times New Roman" w:cs="Times New Roman"/>
        </w:rPr>
      </w:pPr>
      <w:r w:rsidRPr="00BB7A5D">
        <w:rPr>
          <w:rFonts w:ascii="Times New Roman" w:hAnsi="Times New Roman" w:cs="Times New Roman"/>
        </w:rPr>
        <w:t>Тарифы на питьевую воду и водоотведение для ЛПУ «Санаторий имени Ивана Сусанина» налогом на добавленную стоимость не облагаются в соответствии с главой 26.2 части второй Налогового кодекса Российской Федерации.</w:t>
      </w:r>
    </w:p>
    <w:p w:rsidR="00274495" w:rsidRPr="00BB7A5D" w:rsidRDefault="00274495" w:rsidP="0057609F">
      <w:pPr>
        <w:pStyle w:val="1"/>
        <w:ind w:firstLine="720"/>
        <w:jc w:val="both"/>
        <w:rPr>
          <w:rFonts w:ascii="Times New Roman" w:hAnsi="Times New Roman" w:cs="Times New Roman"/>
        </w:rPr>
      </w:pPr>
      <w:r w:rsidRPr="00BB7A5D">
        <w:rPr>
          <w:rFonts w:ascii="Times New Roman" w:hAnsi="Times New Roman" w:cs="Times New Roman"/>
        </w:rPr>
        <w:t>3. Настоящее постановление  подлежит официальному опубликованию и вступает в действие с 1 января 2015 года.</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 xml:space="preserve">4. Раскрыть информацию по стандартам раскрытия в установленные сроки, в  соответствии с действующим законодательством. </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BB7A5D" w:rsidRDefault="00274495" w:rsidP="005A666C">
      <w:pPr>
        <w:spacing w:after="0" w:line="240" w:lineRule="auto"/>
        <w:ind w:firstLine="720"/>
        <w:jc w:val="both"/>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Pr="00BB7A5D" w:rsidRDefault="00274495" w:rsidP="0057609F">
      <w:pPr>
        <w:spacing w:after="0" w:line="240" w:lineRule="auto"/>
        <w:jc w:val="both"/>
        <w:rPr>
          <w:rFonts w:ascii="Times New Roman" w:hAnsi="Times New Roman" w:cs="Times New Roman"/>
        </w:rPr>
      </w:pPr>
      <w:r w:rsidRPr="00BB7A5D">
        <w:rPr>
          <w:rFonts w:ascii="Times New Roman" w:hAnsi="Times New Roman" w:cs="Times New Roman"/>
          <w:b/>
          <w:bCs/>
        </w:rPr>
        <w:t>Вопрос 21</w:t>
      </w:r>
      <w:r w:rsidRPr="00BB7A5D">
        <w:rPr>
          <w:rFonts w:ascii="Times New Roman" w:hAnsi="Times New Roman" w:cs="Times New Roman"/>
        </w:rPr>
        <w:t>: «Об установлении тарифов на горячую воду в закрытой системе горячего водоснабжения для ЛПУ «Санаторий имени Ивана Сусанина» на 2015 г.</w:t>
      </w:r>
    </w:p>
    <w:p w:rsidR="00274495" w:rsidRPr="00BB7A5D" w:rsidRDefault="00274495" w:rsidP="0057609F">
      <w:pPr>
        <w:spacing w:after="0" w:line="240" w:lineRule="auto"/>
        <w:ind w:firstLine="720"/>
        <w:jc w:val="both"/>
        <w:rPr>
          <w:rFonts w:ascii="Times New Roman" w:hAnsi="Times New Roman" w:cs="Times New Roman"/>
        </w:rPr>
      </w:pPr>
    </w:p>
    <w:p w:rsidR="00274495" w:rsidRPr="00BB7A5D" w:rsidRDefault="00274495" w:rsidP="0057609F">
      <w:pPr>
        <w:spacing w:after="0" w:line="240" w:lineRule="auto"/>
        <w:jc w:val="both"/>
        <w:rPr>
          <w:rFonts w:ascii="Times New Roman" w:hAnsi="Times New Roman" w:cs="Times New Roman"/>
          <w:b/>
          <w:bCs/>
        </w:rPr>
      </w:pPr>
      <w:r w:rsidRPr="00BB7A5D">
        <w:rPr>
          <w:rFonts w:ascii="Times New Roman" w:hAnsi="Times New Roman" w:cs="Times New Roman"/>
          <w:b/>
          <w:bCs/>
        </w:rPr>
        <w:t>СЛУШАЛИ:</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Уполномоченного по делу Громову Н.Г., сообщившего следующее.</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ЛПУ «Санаторий имени Ивана Сусанина»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02.09.2014 г..</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Расчет тарифа на горячую воду при закрытой системе горячего водоснабжения для ЛПУ «Санаторий  имени Ивана Сусанина»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Тариф на горячую воду включает в себя компонент на холодную воду и компонент на тепловую энергию.</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ЛПУ «Санаторий имени Ивана Сусанина» на тепловую энергию на 2015 год, отпускаемую ЛПУ «Санаторий имени Ивана Сусанина» потребителям Костромского района. </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ЛПУ «Санаторий имени Ивана Сусанина» при закрытой системе горячего водоснабжения в размере:</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с 01.01.2015 г. по 30.06.2015 г.:</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 компонент на тепловую энергию – 1079,00 руб./Гкал;</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 xml:space="preserve">- компонент на холодную воду – 16,86 руб./м3. </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с 01.07.2015 г. по 31.12.2015 г.:</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 компонент на тепловую энергию – 1187,00 руб./Гкал;</w:t>
      </w:r>
    </w:p>
    <w:p w:rsidR="00274495" w:rsidRPr="00BB7A5D" w:rsidRDefault="00274495" w:rsidP="0057609F">
      <w:pPr>
        <w:pStyle w:val="NoSpacing"/>
        <w:ind w:firstLine="720"/>
        <w:jc w:val="both"/>
        <w:rPr>
          <w:rFonts w:ascii="Times New Roman" w:hAnsi="Times New Roman" w:cs="Times New Roman"/>
        </w:rPr>
      </w:pPr>
      <w:r w:rsidRPr="00BB7A5D">
        <w:rPr>
          <w:rFonts w:ascii="Times New Roman" w:hAnsi="Times New Roman" w:cs="Times New Roman"/>
        </w:rPr>
        <w:t xml:space="preserve">- компонент на холодную воду – 18,28 руб./м3. </w:t>
      </w:r>
    </w:p>
    <w:p w:rsidR="00274495" w:rsidRPr="00BB7A5D" w:rsidRDefault="00274495" w:rsidP="0057609F">
      <w:pPr>
        <w:pStyle w:val="NoSpacing"/>
        <w:jc w:val="both"/>
        <w:rPr>
          <w:rFonts w:ascii="Times New Roman" w:hAnsi="Times New Roman" w:cs="Times New Roman"/>
          <w:snapToGrid w:val="0"/>
        </w:rPr>
      </w:pPr>
    </w:p>
    <w:p w:rsidR="00274495" w:rsidRPr="00BB7A5D" w:rsidRDefault="00274495" w:rsidP="0057609F">
      <w:pPr>
        <w:pStyle w:val="NoSpacing"/>
        <w:jc w:val="both"/>
        <w:rPr>
          <w:rFonts w:ascii="Times New Roman" w:hAnsi="Times New Roman" w:cs="Times New Roman"/>
          <w:b/>
          <w:bCs/>
          <w:snapToGrid w:val="0"/>
        </w:rPr>
      </w:pPr>
      <w:r w:rsidRPr="00BB7A5D">
        <w:rPr>
          <w:rFonts w:ascii="Times New Roman" w:hAnsi="Times New Roman" w:cs="Times New Roman"/>
          <w:b/>
          <w:bCs/>
          <w:snapToGrid w:val="0"/>
        </w:rPr>
        <w:t>РЕШИЛИ:</w:t>
      </w:r>
    </w:p>
    <w:p w:rsidR="00274495" w:rsidRPr="00BB7A5D" w:rsidRDefault="00274495" w:rsidP="0057609F">
      <w:pPr>
        <w:pStyle w:val="ConsNormal"/>
        <w:widowControl/>
        <w:numPr>
          <w:ilvl w:val="0"/>
          <w:numId w:val="17"/>
        </w:numPr>
        <w:tabs>
          <w:tab w:val="left" w:pos="1080"/>
        </w:tabs>
        <w:ind w:left="0" w:firstLine="720"/>
        <w:jc w:val="both"/>
        <w:rPr>
          <w:rFonts w:ascii="Times New Roman" w:hAnsi="Times New Roman" w:cs="Times New Roman"/>
          <w:sz w:val="22"/>
          <w:szCs w:val="22"/>
        </w:rPr>
      </w:pPr>
      <w:r w:rsidRPr="00BB7A5D">
        <w:rPr>
          <w:rFonts w:ascii="Times New Roman" w:hAnsi="Times New Roman" w:cs="Times New Roman"/>
          <w:sz w:val="22"/>
          <w:szCs w:val="22"/>
        </w:rPr>
        <w:t>Установить тариф на горячую воду в закрытой системе горячего  водоснабжения для ЛПУ «Санаторий имени Ивана Сусанина» на 2015 год в следующих размерах: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1998"/>
        <w:gridCol w:w="1792"/>
        <w:gridCol w:w="2001"/>
        <w:gridCol w:w="1799"/>
      </w:tblGrid>
      <w:tr w:rsidR="00274495" w:rsidRPr="00BB7A5D">
        <w:trPr>
          <w:trHeight w:val="266"/>
        </w:trPr>
        <w:tc>
          <w:tcPr>
            <w:tcW w:w="0" w:type="auto"/>
            <w:vMerge w:val="restart"/>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Наименование тарифа</w:t>
            </w:r>
          </w:p>
        </w:tc>
        <w:tc>
          <w:tcPr>
            <w:tcW w:w="0" w:type="auto"/>
            <w:gridSpan w:val="2"/>
          </w:tcPr>
          <w:p w:rsidR="00274495" w:rsidRPr="00BB7A5D" w:rsidRDefault="00274495" w:rsidP="007D7C99">
            <w:pPr>
              <w:pStyle w:val="ConsNormal"/>
              <w:widowControl/>
              <w:snapToGrid w:val="0"/>
              <w:ind w:firstLine="19"/>
              <w:jc w:val="both"/>
              <w:rPr>
                <w:rFonts w:ascii="Times New Roman" w:hAnsi="Times New Roman" w:cs="Times New Roman"/>
                <w:sz w:val="22"/>
                <w:szCs w:val="22"/>
              </w:rPr>
            </w:pPr>
            <w:r w:rsidRPr="00BB7A5D">
              <w:rPr>
                <w:rFonts w:ascii="Times New Roman" w:hAnsi="Times New Roman" w:cs="Times New Roman"/>
                <w:sz w:val="22"/>
                <w:szCs w:val="22"/>
              </w:rPr>
              <w:t>с 01.01.2015 г. по 30.06.2015 г.</w:t>
            </w:r>
          </w:p>
        </w:tc>
        <w:tc>
          <w:tcPr>
            <w:tcW w:w="0" w:type="auto"/>
            <w:gridSpan w:val="2"/>
          </w:tcPr>
          <w:p w:rsidR="00274495" w:rsidRPr="00BB7A5D" w:rsidRDefault="00274495" w:rsidP="00BB7A5D">
            <w:pPr>
              <w:pStyle w:val="ConsNormal"/>
              <w:widowControl/>
              <w:snapToGrid w:val="0"/>
              <w:ind w:firstLine="0"/>
              <w:jc w:val="both"/>
              <w:rPr>
                <w:rFonts w:ascii="Times New Roman" w:hAnsi="Times New Roman" w:cs="Times New Roman"/>
                <w:sz w:val="22"/>
                <w:szCs w:val="22"/>
              </w:rPr>
            </w:pPr>
            <w:r w:rsidRPr="00BB7A5D">
              <w:rPr>
                <w:rFonts w:ascii="Times New Roman" w:hAnsi="Times New Roman" w:cs="Times New Roman"/>
                <w:sz w:val="22"/>
                <w:szCs w:val="22"/>
              </w:rPr>
              <w:t>с 01.07.2015 г. по 31.12.2015 г.</w:t>
            </w:r>
          </w:p>
        </w:tc>
      </w:tr>
      <w:tr w:rsidR="00274495" w:rsidRPr="00BB7A5D">
        <w:trPr>
          <w:trHeight w:val="142"/>
        </w:trPr>
        <w:tc>
          <w:tcPr>
            <w:tcW w:w="0" w:type="auto"/>
            <w:vMerge/>
          </w:tcPr>
          <w:p w:rsidR="00274495" w:rsidRPr="00BB7A5D" w:rsidRDefault="00274495" w:rsidP="007D7C99">
            <w:pPr>
              <w:pStyle w:val="ConsNormal"/>
              <w:widowControl/>
              <w:snapToGrid w:val="0"/>
              <w:jc w:val="both"/>
              <w:rPr>
                <w:rFonts w:ascii="Times New Roman" w:hAnsi="Times New Roman" w:cs="Times New Roman"/>
                <w:sz w:val="22"/>
                <w:szCs w:val="22"/>
              </w:rPr>
            </w:pPr>
          </w:p>
        </w:tc>
        <w:tc>
          <w:tcPr>
            <w:tcW w:w="0" w:type="auto"/>
          </w:tcPr>
          <w:p w:rsidR="00274495" w:rsidRPr="00BB7A5D" w:rsidRDefault="00274495" w:rsidP="007D7C99">
            <w:pPr>
              <w:spacing w:after="0" w:line="240" w:lineRule="auto"/>
              <w:ind w:firstLine="19"/>
              <w:jc w:val="both"/>
              <w:rPr>
                <w:rFonts w:ascii="Times New Roman" w:hAnsi="Times New Roman" w:cs="Times New Roman"/>
              </w:rPr>
            </w:pPr>
            <w:r w:rsidRPr="00BB7A5D">
              <w:rPr>
                <w:rFonts w:ascii="Times New Roman" w:hAnsi="Times New Roman" w:cs="Times New Roman"/>
              </w:rPr>
              <w:t>Компонент на тепловую энергию, руб./Гкал</w:t>
            </w:r>
          </w:p>
        </w:tc>
        <w:tc>
          <w:tcPr>
            <w:tcW w:w="0" w:type="auto"/>
          </w:tcPr>
          <w:p w:rsidR="00274495" w:rsidRPr="00BB7A5D" w:rsidRDefault="00274495" w:rsidP="007D7C99">
            <w:pPr>
              <w:spacing w:after="0" w:line="240" w:lineRule="auto"/>
              <w:ind w:firstLine="39"/>
              <w:jc w:val="both"/>
              <w:rPr>
                <w:rFonts w:ascii="Times New Roman" w:hAnsi="Times New Roman" w:cs="Times New Roman"/>
              </w:rPr>
            </w:pPr>
            <w:r w:rsidRPr="00BB7A5D">
              <w:rPr>
                <w:rFonts w:ascii="Times New Roman" w:hAnsi="Times New Roman" w:cs="Times New Roman"/>
              </w:rPr>
              <w:t>Компонент на холодную воду, руб./куб. м.</w:t>
            </w:r>
          </w:p>
        </w:tc>
        <w:tc>
          <w:tcPr>
            <w:tcW w:w="0" w:type="auto"/>
          </w:tcPr>
          <w:p w:rsidR="00274495" w:rsidRPr="00BB7A5D" w:rsidRDefault="00274495" w:rsidP="007D7C99">
            <w:pPr>
              <w:spacing w:after="0" w:line="240" w:lineRule="auto"/>
              <w:ind w:firstLine="44"/>
              <w:jc w:val="both"/>
              <w:rPr>
                <w:rFonts w:ascii="Times New Roman" w:hAnsi="Times New Roman" w:cs="Times New Roman"/>
              </w:rPr>
            </w:pPr>
            <w:r w:rsidRPr="00BB7A5D">
              <w:rPr>
                <w:rFonts w:ascii="Times New Roman" w:hAnsi="Times New Roman" w:cs="Times New Roman"/>
              </w:rPr>
              <w:t>Компонент на тепловую энергию, руб./Гкал</w:t>
            </w:r>
          </w:p>
        </w:tc>
        <w:tc>
          <w:tcPr>
            <w:tcW w:w="0" w:type="auto"/>
          </w:tcPr>
          <w:p w:rsidR="00274495" w:rsidRPr="00BB7A5D" w:rsidRDefault="00274495" w:rsidP="007D7C99">
            <w:pPr>
              <w:spacing w:after="0" w:line="240" w:lineRule="auto"/>
              <w:ind w:firstLine="94"/>
              <w:jc w:val="both"/>
              <w:rPr>
                <w:rFonts w:ascii="Times New Roman" w:hAnsi="Times New Roman" w:cs="Times New Roman"/>
              </w:rPr>
            </w:pPr>
            <w:r w:rsidRPr="00BB7A5D">
              <w:rPr>
                <w:rFonts w:ascii="Times New Roman" w:hAnsi="Times New Roman" w:cs="Times New Roman"/>
              </w:rPr>
              <w:t>Компонент на холодную воду, руб./куб. м.</w:t>
            </w:r>
          </w:p>
        </w:tc>
      </w:tr>
      <w:tr w:rsidR="00274495" w:rsidRPr="00BB7A5D">
        <w:trPr>
          <w:trHeight w:val="310"/>
        </w:trPr>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 xml:space="preserve">Население </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1079,00</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16,86</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1187,00</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18,28</w:t>
            </w:r>
          </w:p>
        </w:tc>
      </w:tr>
      <w:tr w:rsidR="00274495" w:rsidRPr="00BB7A5D">
        <w:trPr>
          <w:trHeight w:val="415"/>
        </w:trPr>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Бюджетные и прочие потребители</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1079,00</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16,86</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1187,00</w:t>
            </w:r>
          </w:p>
        </w:tc>
        <w:tc>
          <w:tcPr>
            <w:tcW w:w="0" w:type="auto"/>
            <w:vAlign w:val="center"/>
          </w:tcPr>
          <w:p w:rsidR="00274495" w:rsidRPr="00BB7A5D" w:rsidRDefault="00274495" w:rsidP="007D7C99">
            <w:pPr>
              <w:pStyle w:val="ConsNormal"/>
              <w:widowControl/>
              <w:snapToGrid w:val="0"/>
              <w:jc w:val="both"/>
              <w:rPr>
                <w:rFonts w:ascii="Times New Roman" w:hAnsi="Times New Roman" w:cs="Times New Roman"/>
                <w:sz w:val="22"/>
                <w:szCs w:val="22"/>
              </w:rPr>
            </w:pPr>
            <w:r w:rsidRPr="00BB7A5D">
              <w:rPr>
                <w:rFonts w:ascii="Times New Roman" w:hAnsi="Times New Roman" w:cs="Times New Roman"/>
                <w:sz w:val="22"/>
                <w:szCs w:val="22"/>
              </w:rPr>
              <w:t>18,28</w:t>
            </w:r>
          </w:p>
        </w:tc>
      </w:tr>
    </w:tbl>
    <w:p w:rsidR="00274495" w:rsidRPr="00BB7A5D" w:rsidRDefault="00274495" w:rsidP="0057609F">
      <w:pPr>
        <w:pStyle w:val="ConsNormal"/>
        <w:widowControl/>
        <w:jc w:val="both"/>
        <w:rPr>
          <w:rFonts w:ascii="Times New Roman" w:hAnsi="Times New Roman" w:cs="Times New Roman"/>
          <w:sz w:val="22"/>
          <w:szCs w:val="22"/>
        </w:rPr>
      </w:pPr>
      <w:r w:rsidRPr="00BB7A5D">
        <w:rPr>
          <w:rFonts w:ascii="Times New Roman" w:hAnsi="Times New Roman" w:cs="Times New Roman"/>
          <w:sz w:val="22"/>
          <w:szCs w:val="22"/>
        </w:rPr>
        <w:t xml:space="preserve">Тариф на горячую воду в закрытой системе горячего водоснабжения для ЛПУ «Санаторий имени Ивана Сусанина» налогом на добавленную стоимость не облагаются в соответствии с главой 26.2 части второй Налогового кодекса Российской Федерации. </w:t>
      </w:r>
    </w:p>
    <w:p w:rsidR="00274495" w:rsidRPr="00BB7A5D" w:rsidRDefault="00274495" w:rsidP="0057609F">
      <w:pPr>
        <w:pStyle w:val="ConsNormal"/>
        <w:widowControl/>
        <w:numPr>
          <w:ilvl w:val="0"/>
          <w:numId w:val="17"/>
        </w:numPr>
        <w:tabs>
          <w:tab w:val="left" w:pos="284"/>
          <w:tab w:val="left" w:pos="1080"/>
        </w:tabs>
        <w:snapToGrid w:val="0"/>
        <w:ind w:left="0" w:firstLine="720"/>
        <w:jc w:val="both"/>
        <w:rPr>
          <w:rFonts w:ascii="Times New Roman" w:hAnsi="Times New Roman" w:cs="Times New Roman"/>
          <w:sz w:val="22"/>
          <w:szCs w:val="22"/>
        </w:rPr>
      </w:pPr>
      <w:r w:rsidRPr="00BB7A5D">
        <w:rPr>
          <w:rFonts w:ascii="Times New Roman" w:hAnsi="Times New Roman" w:cs="Times New Roman"/>
          <w:sz w:val="22"/>
          <w:szCs w:val="22"/>
        </w:rPr>
        <w:t>Настоящее постановление вступает в силу с 01.01.2015 г. и подлежит опубликованию.</w:t>
      </w:r>
    </w:p>
    <w:p w:rsidR="00274495" w:rsidRPr="00BB7A5D" w:rsidRDefault="00274495" w:rsidP="0057609F">
      <w:pPr>
        <w:numPr>
          <w:ilvl w:val="0"/>
          <w:numId w:val="17"/>
        </w:numPr>
        <w:tabs>
          <w:tab w:val="left" w:pos="284"/>
          <w:tab w:val="left" w:pos="900"/>
        </w:tabs>
        <w:autoSpaceDE w:val="0"/>
        <w:autoSpaceDN w:val="0"/>
        <w:adjustRightInd w:val="0"/>
        <w:spacing w:after="0" w:line="240" w:lineRule="auto"/>
        <w:ind w:left="0" w:firstLine="720"/>
        <w:jc w:val="both"/>
        <w:rPr>
          <w:rFonts w:ascii="Times New Roman" w:hAnsi="Times New Roman" w:cs="Times New Roman"/>
        </w:rPr>
      </w:pPr>
      <w:r w:rsidRPr="00BB7A5D">
        <w:rPr>
          <w:rFonts w:ascii="Times New Roman" w:hAnsi="Times New Roman" w:cs="Times New Roman"/>
        </w:rPr>
        <w:t xml:space="preserve">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4.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74495" w:rsidRPr="00BB7A5D" w:rsidRDefault="00274495" w:rsidP="0057609F">
      <w:pPr>
        <w:spacing w:after="0" w:line="240" w:lineRule="auto"/>
        <w:ind w:firstLine="720"/>
        <w:jc w:val="both"/>
        <w:rPr>
          <w:rFonts w:ascii="Times New Roman" w:hAnsi="Times New Roman" w:cs="Times New Roman"/>
        </w:rPr>
      </w:pPr>
      <w:r w:rsidRPr="00BB7A5D">
        <w:rPr>
          <w:rFonts w:ascii="Times New Roman" w:hAnsi="Times New Roman" w:cs="Times New Roman"/>
        </w:rPr>
        <w:t>Солдатова И.Ю. – принять предложение уполномоченного по делу.</w:t>
      </w:r>
    </w:p>
    <w:p w:rsidR="00274495" w:rsidRDefault="00274495" w:rsidP="00133EB1">
      <w:pPr>
        <w:pStyle w:val="NoSpacing"/>
        <w:jc w:val="both"/>
        <w:rPr>
          <w:rFonts w:ascii="Times New Roman" w:hAnsi="Times New Roman" w:cs="Times New Roman"/>
          <w:sz w:val="25"/>
          <w:szCs w:val="25"/>
        </w:rPr>
      </w:pPr>
    </w:p>
    <w:p w:rsidR="00274495" w:rsidRDefault="00274495" w:rsidP="0085476B">
      <w:pPr>
        <w:pStyle w:val="NoSpacing"/>
        <w:jc w:val="both"/>
        <w:rPr>
          <w:rFonts w:ascii="Times New Roman" w:hAnsi="Times New Roman" w:cs="Times New Roman"/>
          <w:sz w:val="25"/>
          <w:szCs w:val="25"/>
        </w:rPr>
      </w:pPr>
      <w:r>
        <w:rPr>
          <w:rFonts w:ascii="Times New Roman" w:hAnsi="Times New Roman" w:cs="Times New Roman"/>
          <w:sz w:val="25"/>
          <w:szCs w:val="25"/>
        </w:rPr>
        <w:t>Секретарь                                                                                                                    Е.С. Потапова</w:t>
      </w:r>
    </w:p>
    <w:p w:rsidR="00274495" w:rsidRPr="002344CC" w:rsidRDefault="00274495" w:rsidP="0085476B">
      <w:pPr>
        <w:pStyle w:val="NoSpacing"/>
        <w:tabs>
          <w:tab w:val="left" w:pos="709"/>
        </w:tabs>
        <w:rPr>
          <w:rFonts w:ascii="Times New Roman" w:hAnsi="Times New Roman" w:cs="Times New Roman"/>
          <w:snapToGrid w:val="0"/>
          <w:sz w:val="24"/>
          <w:szCs w:val="24"/>
        </w:rPr>
      </w:pPr>
      <w:r>
        <w:rPr>
          <w:rFonts w:ascii="Times New Roman" w:hAnsi="Times New Roman" w:cs="Times New Roman"/>
          <w:sz w:val="25"/>
          <w:szCs w:val="25"/>
        </w:rPr>
        <w:t xml:space="preserve"> </w:t>
      </w:r>
      <w:r w:rsidRPr="002344CC">
        <w:rPr>
          <w:rFonts w:ascii="Times New Roman" w:hAnsi="Times New Roman" w:cs="Times New Roman"/>
          <w:snapToGrid w:val="0"/>
          <w:sz w:val="24"/>
          <w:szCs w:val="24"/>
        </w:rPr>
        <w:t>«</w:t>
      </w:r>
      <w:r w:rsidRPr="002344CC">
        <w:rPr>
          <w:rFonts w:ascii="Times New Roman" w:hAnsi="Times New Roman" w:cs="Times New Roman"/>
          <w:snapToGrid w:val="0"/>
          <w:sz w:val="24"/>
          <w:szCs w:val="24"/>
          <w:u w:val="single"/>
        </w:rPr>
        <w:t xml:space="preserve">         </w:t>
      </w:r>
      <w:r w:rsidRPr="002344CC">
        <w:rPr>
          <w:rFonts w:ascii="Times New Roman" w:hAnsi="Times New Roman" w:cs="Times New Roman"/>
          <w:snapToGrid w:val="0"/>
          <w:sz w:val="24"/>
          <w:szCs w:val="24"/>
        </w:rPr>
        <w:t xml:space="preserve">» </w:t>
      </w:r>
      <w:r w:rsidRPr="002344CC">
        <w:rPr>
          <w:rFonts w:ascii="Times New Roman" w:hAnsi="Times New Roman" w:cs="Times New Roman"/>
          <w:snapToGrid w:val="0"/>
          <w:sz w:val="24"/>
          <w:szCs w:val="24"/>
          <w:u w:val="single"/>
        </w:rPr>
        <w:t xml:space="preserve">                             </w:t>
      </w:r>
      <w:r w:rsidRPr="002344CC">
        <w:rPr>
          <w:rFonts w:ascii="Times New Roman" w:hAnsi="Times New Roman" w:cs="Times New Roman"/>
          <w:snapToGrid w:val="0"/>
          <w:sz w:val="24"/>
          <w:szCs w:val="24"/>
        </w:rPr>
        <w:t>2014 г.</w:t>
      </w:r>
    </w:p>
    <w:p w:rsidR="00274495" w:rsidRPr="00204DDE" w:rsidRDefault="00274495" w:rsidP="00EB0331">
      <w:pPr>
        <w:pStyle w:val="NoSpacing"/>
        <w:ind w:firstLine="709"/>
        <w:jc w:val="both"/>
        <w:rPr>
          <w:rFonts w:ascii="Times New Roman" w:hAnsi="Times New Roman" w:cs="Times New Roman"/>
          <w:sz w:val="25"/>
          <w:szCs w:val="25"/>
        </w:rPr>
      </w:pPr>
    </w:p>
    <w:sectPr w:rsidR="00274495" w:rsidRPr="00204DDE" w:rsidSect="005F697F">
      <w:pgSz w:w="11906" w:h="16838"/>
      <w:pgMar w:top="567"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495" w:rsidRDefault="00274495" w:rsidP="007556AC">
      <w:pPr>
        <w:spacing w:after="0" w:line="240" w:lineRule="auto"/>
      </w:pPr>
      <w:r>
        <w:separator/>
      </w:r>
    </w:p>
  </w:endnote>
  <w:endnote w:type="continuationSeparator" w:id="1">
    <w:p w:rsidR="00274495" w:rsidRDefault="00274495"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495" w:rsidRDefault="00274495" w:rsidP="007556AC">
      <w:pPr>
        <w:spacing w:after="0" w:line="240" w:lineRule="auto"/>
      </w:pPr>
      <w:r>
        <w:separator/>
      </w:r>
    </w:p>
  </w:footnote>
  <w:footnote w:type="continuationSeparator" w:id="1">
    <w:p w:rsidR="00274495" w:rsidRDefault="00274495" w:rsidP="00755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F10"/>
    <w:multiLevelType w:val="hybridMultilevel"/>
    <w:tmpl w:val="62B8CAF2"/>
    <w:lvl w:ilvl="0" w:tplc="5DA26CC0">
      <w:start w:val="1"/>
      <w:numFmt w:val="decimal"/>
      <w:lvlText w:val="%1."/>
      <w:lvlJc w:val="left"/>
      <w:pPr>
        <w:ind w:left="1120" w:hanging="11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8BE1E66"/>
    <w:multiLevelType w:val="hybridMultilevel"/>
    <w:tmpl w:val="A2449472"/>
    <w:lvl w:ilvl="0" w:tplc="91829A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12155D69"/>
    <w:multiLevelType w:val="hybridMultilevel"/>
    <w:tmpl w:val="F79A824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7A2FC7"/>
    <w:multiLevelType w:val="hybridMultilevel"/>
    <w:tmpl w:val="6F6A8DEC"/>
    <w:lvl w:ilvl="0" w:tplc="5EA2FEF4">
      <w:start w:val="2"/>
      <w:numFmt w:val="decimal"/>
      <w:lvlText w:val="%1."/>
      <w:lvlJc w:val="left"/>
      <w:pPr>
        <w:ind w:left="8015" w:hanging="360"/>
      </w:pPr>
      <w:rPr>
        <w:rFonts w:hint="default"/>
      </w:rPr>
    </w:lvl>
    <w:lvl w:ilvl="1" w:tplc="04190019">
      <w:start w:val="1"/>
      <w:numFmt w:val="lowerLetter"/>
      <w:lvlText w:val="%2."/>
      <w:lvlJc w:val="left"/>
      <w:pPr>
        <w:ind w:left="7854" w:hanging="360"/>
      </w:pPr>
    </w:lvl>
    <w:lvl w:ilvl="2" w:tplc="0419001B">
      <w:start w:val="1"/>
      <w:numFmt w:val="lowerRoman"/>
      <w:lvlText w:val="%3."/>
      <w:lvlJc w:val="right"/>
      <w:pPr>
        <w:ind w:left="8574" w:hanging="180"/>
      </w:pPr>
    </w:lvl>
    <w:lvl w:ilvl="3" w:tplc="0419000F">
      <w:start w:val="1"/>
      <w:numFmt w:val="decimal"/>
      <w:lvlText w:val="%4."/>
      <w:lvlJc w:val="left"/>
      <w:pPr>
        <w:ind w:left="9294" w:hanging="360"/>
      </w:pPr>
    </w:lvl>
    <w:lvl w:ilvl="4" w:tplc="04190019">
      <w:start w:val="1"/>
      <w:numFmt w:val="lowerLetter"/>
      <w:lvlText w:val="%5."/>
      <w:lvlJc w:val="left"/>
      <w:pPr>
        <w:ind w:left="10014" w:hanging="360"/>
      </w:pPr>
    </w:lvl>
    <w:lvl w:ilvl="5" w:tplc="0419001B">
      <w:start w:val="1"/>
      <w:numFmt w:val="lowerRoman"/>
      <w:lvlText w:val="%6."/>
      <w:lvlJc w:val="right"/>
      <w:pPr>
        <w:ind w:left="10734" w:hanging="180"/>
      </w:pPr>
    </w:lvl>
    <w:lvl w:ilvl="6" w:tplc="0419000F">
      <w:start w:val="1"/>
      <w:numFmt w:val="decimal"/>
      <w:lvlText w:val="%7."/>
      <w:lvlJc w:val="left"/>
      <w:pPr>
        <w:ind w:left="11454" w:hanging="360"/>
      </w:pPr>
    </w:lvl>
    <w:lvl w:ilvl="7" w:tplc="04190019">
      <w:start w:val="1"/>
      <w:numFmt w:val="lowerLetter"/>
      <w:lvlText w:val="%8."/>
      <w:lvlJc w:val="left"/>
      <w:pPr>
        <w:ind w:left="12174" w:hanging="360"/>
      </w:pPr>
    </w:lvl>
    <w:lvl w:ilvl="8" w:tplc="0419001B">
      <w:start w:val="1"/>
      <w:numFmt w:val="lowerRoman"/>
      <w:lvlText w:val="%9."/>
      <w:lvlJc w:val="right"/>
      <w:pPr>
        <w:ind w:left="12894" w:hanging="180"/>
      </w:pPr>
    </w:lvl>
  </w:abstractNum>
  <w:abstractNum w:abstractNumId="5">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9632AD"/>
    <w:multiLevelType w:val="hybridMultilevel"/>
    <w:tmpl w:val="ADD2FF9C"/>
    <w:lvl w:ilvl="0" w:tplc="32F8D3E6">
      <w:start w:val="3"/>
      <w:numFmt w:val="decimal"/>
      <w:lvlText w:val="%1."/>
      <w:lvlJc w:val="left"/>
      <w:pPr>
        <w:ind w:left="7494" w:hanging="360"/>
      </w:pPr>
      <w:rPr>
        <w:rFonts w:hint="default"/>
      </w:rPr>
    </w:lvl>
    <w:lvl w:ilvl="1" w:tplc="04190019">
      <w:start w:val="1"/>
      <w:numFmt w:val="lowerLetter"/>
      <w:lvlText w:val="%2."/>
      <w:lvlJc w:val="left"/>
      <w:pPr>
        <w:ind w:left="8214" w:hanging="360"/>
      </w:pPr>
    </w:lvl>
    <w:lvl w:ilvl="2" w:tplc="0419001B">
      <w:start w:val="1"/>
      <w:numFmt w:val="lowerRoman"/>
      <w:lvlText w:val="%3."/>
      <w:lvlJc w:val="right"/>
      <w:pPr>
        <w:ind w:left="8934" w:hanging="180"/>
      </w:pPr>
    </w:lvl>
    <w:lvl w:ilvl="3" w:tplc="0419000F">
      <w:start w:val="1"/>
      <w:numFmt w:val="decimal"/>
      <w:lvlText w:val="%4."/>
      <w:lvlJc w:val="left"/>
      <w:pPr>
        <w:ind w:left="9654" w:hanging="360"/>
      </w:pPr>
    </w:lvl>
    <w:lvl w:ilvl="4" w:tplc="04190019">
      <w:start w:val="1"/>
      <w:numFmt w:val="lowerLetter"/>
      <w:lvlText w:val="%5."/>
      <w:lvlJc w:val="left"/>
      <w:pPr>
        <w:ind w:left="10374" w:hanging="360"/>
      </w:pPr>
    </w:lvl>
    <w:lvl w:ilvl="5" w:tplc="0419001B">
      <w:start w:val="1"/>
      <w:numFmt w:val="lowerRoman"/>
      <w:lvlText w:val="%6."/>
      <w:lvlJc w:val="right"/>
      <w:pPr>
        <w:ind w:left="11094" w:hanging="180"/>
      </w:pPr>
    </w:lvl>
    <w:lvl w:ilvl="6" w:tplc="0419000F">
      <w:start w:val="1"/>
      <w:numFmt w:val="decimal"/>
      <w:lvlText w:val="%7."/>
      <w:lvlJc w:val="left"/>
      <w:pPr>
        <w:ind w:left="11814" w:hanging="360"/>
      </w:pPr>
    </w:lvl>
    <w:lvl w:ilvl="7" w:tplc="04190019">
      <w:start w:val="1"/>
      <w:numFmt w:val="lowerLetter"/>
      <w:lvlText w:val="%8."/>
      <w:lvlJc w:val="left"/>
      <w:pPr>
        <w:ind w:left="12534" w:hanging="360"/>
      </w:pPr>
    </w:lvl>
    <w:lvl w:ilvl="8" w:tplc="0419001B">
      <w:start w:val="1"/>
      <w:numFmt w:val="lowerRoman"/>
      <w:lvlText w:val="%9."/>
      <w:lvlJc w:val="right"/>
      <w:pPr>
        <w:ind w:left="13254" w:hanging="180"/>
      </w:pPr>
    </w:lvl>
  </w:abstractNum>
  <w:abstractNum w:abstractNumId="8">
    <w:nsid w:val="44A66222"/>
    <w:multiLevelType w:val="hybridMultilevel"/>
    <w:tmpl w:val="6714E3E0"/>
    <w:lvl w:ilvl="0" w:tplc="6CE86956">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488C568E"/>
    <w:multiLevelType w:val="hybridMultilevel"/>
    <w:tmpl w:val="C0C84350"/>
    <w:lvl w:ilvl="0" w:tplc="53AAF398">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0">
    <w:nsid w:val="4DDF2D2A"/>
    <w:multiLevelType w:val="hybridMultilevel"/>
    <w:tmpl w:val="6F6A8DEC"/>
    <w:lvl w:ilvl="0" w:tplc="5EA2FEF4">
      <w:start w:val="2"/>
      <w:numFmt w:val="decimal"/>
      <w:lvlText w:val="%1."/>
      <w:lvlJc w:val="left"/>
      <w:pPr>
        <w:ind w:left="8015" w:hanging="360"/>
      </w:pPr>
      <w:rPr>
        <w:rFonts w:hint="default"/>
      </w:rPr>
    </w:lvl>
    <w:lvl w:ilvl="1" w:tplc="04190019">
      <w:start w:val="1"/>
      <w:numFmt w:val="lowerLetter"/>
      <w:lvlText w:val="%2."/>
      <w:lvlJc w:val="left"/>
      <w:pPr>
        <w:ind w:left="7854" w:hanging="360"/>
      </w:pPr>
    </w:lvl>
    <w:lvl w:ilvl="2" w:tplc="0419001B">
      <w:start w:val="1"/>
      <w:numFmt w:val="lowerRoman"/>
      <w:lvlText w:val="%3."/>
      <w:lvlJc w:val="right"/>
      <w:pPr>
        <w:ind w:left="8574" w:hanging="180"/>
      </w:pPr>
    </w:lvl>
    <w:lvl w:ilvl="3" w:tplc="0419000F">
      <w:start w:val="1"/>
      <w:numFmt w:val="decimal"/>
      <w:lvlText w:val="%4."/>
      <w:lvlJc w:val="left"/>
      <w:pPr>
        <w:ind w:left="9294" w:hanging="360"/>
      </w:pPr>
    </w:lvl>
    <w:lvl w:ilvl="4" w:tplc="04190019">
      <w:start w:val="1"/>
      <w:numFmt w:val="lowerLetter"/>
      <w:lvlText w:val="%5."/>
      <w:lvlJc w:val="left"/>
      <w:pPr>
        <w:ind w:left="10014" w:hanging="360"/>
      </w:pPr>
    </w:lvl>
    <w:lvl w:ilvl="5" w:tplc="0419001B">
      <w:start w:val="1"/>
      <w:numFmt w:val="lowerRoman"/>
      <w:lvlText w:val="%6."/>
      <w:lvlJc w:val="right"/>
      <w:pPr>
        <w:ind w:left="10734" w:hanging="180"/>
      </w:pPr>
    </w:lvl>
    <w:lvl w:ilvl="6" w:tplc="0419000F">
      <w:start w:val="1"/>
      <w:numFmt w:val="decimal"/>
      <w:lvlText w:val="%7."/>
      <w:lvlJc w:val="left"/>
      <w:pPr>
        <w:ind w:left="11454" w:hanging="360"/>
      </w:pPr>
    </w:lvl>
    <w:lvl w:ilvl="7" w:tplc="04190019">
      <w:start w:val="1"/>
      <w:numFmt w:val="lowerLetter"/>
      <w:lvlText w:val="%8."/>
      <w:lvlJc w:val="left"/>
      <w:pPr>
        <w:ind w:left="12174" w:hanging="360"/>
      </w:pPr>
    </w:lvl>
    <w:lvl w:ilvl="8" w:tplc="0419001B">
      <w:start w:val="1"/>
      <w:numFmt w:val="lowerRoman"/>
      <w:lvlText w:val="%9."/>
      <w:lvlJc w:val="right"/>
      <w:pPr>
        <w:ind w:left="12894" w:hanging="180"/>
      </w:pPr>
    </w:lvl>
  </w:abstractNum>
  <w:abstractNum w:abstractNumId="11">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C275C1F"/>
    <w:multiLevelType w:val="hybridMultilevel"/>
    <w:tmpl w:val="158AB99C"/>
    <w:lvl w:ilvl="0" w:tplc="9E3280B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6E5C1E09"/>
    <w:multiLevelType w:val="hybridMultilevel"/>
    <w:tmpl w:val="74DC85DE"/>
    <w:lvl w:ilvl="0" w:tplc="04190013">
      <w:start w:val="1"/>
      <w:numFmt w:val="upperRoman"/>
      <w:lvlText w:val="%1."/>
      <w:lvlJc w:val="right"/>
      <w:pPr>
        <w:tabs>
          <w:tab w:val="num" w:pos="1080"/>
        </w:tabs>
        <w:ind w:left="1080" w:hanging="180"/>
      </w:pPr>
    </w:lvl>
    <w:lvl w:ilvl="1" w:tplc="18083FF4">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7C022C47"/>
    <w:multiLevelType w:val="hybridMultilevel"/>
    <w:tmpl w:val="C30A1306"/>
    <w:lvl w:ilvl="0" w:tplc="5ABAEEB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6"/>
  </w:num>
  <w:num w:numId="2">
    <w:abstractNumId w:val="12"/>
  </w:num>
  <w:num w:numId="3">
    <w:abstractNumId w:val="14"/>
  </w:num>
  <w:num w:numId="4">
    <w:abstractNumId w:val="5"/>
  </w:num>
  <w:num w:numId="5">
    <w:abstractNumId w:val="13"/>
  </w:num>
  <w:num w:numId="6">
    <w:abstractNumId w:val="2"/>
  </w:num>
  <w:num w:numId="7">
    <w:abstractNumId w:val="11"/>
  </w:num>
  <w:num w:numId="8">
    <w:abstractNumId w:val="16"/>
  </w:num>
  <w:num w:numId="9">
    <w:abstractNumId w:val="9"/>
  </w:num>
  <w:num w:numId="10">
    <w:abstractNumId w:val="4"/>
  </w:num>
  <w:num w:numId="11">
    <w:abstractNumId w:val="7"/>
  </w:num>
  <w:num w:numId="12">
    <w:abstractNumId w:val="8"/>
  </w:num>
  <w:num w:numId="13">
    <w:abstractNumId w:val="1"/>
  </w:num>
  <w:num w:numId="14">
    <w:abstractNumId w:val="10"/>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00EE9"/>
    <w:rsid w:val="00023B38"/>
    <w:rsid w:val="0005706A"/>
    <w:rsid w:val="000707EB"/>
    <w:rsid w:val="000830C8"/>
    <w:rsid w:val="000A6ED2"/>
    <w:rsid w:val="000B1C52"/>
    <w:rsid w:val="000B33E1"/>
    <w:rsid w:val="000C4A76"/>
    <w:rsid w:val="000E63DC"/>
    <w:rsid w:val="001049B3"/>
    <w:rsid w:val="00105315"/>
    <w:rsid w:val="001278F0"/>
    <w:rsid w:val="00131341"/>
    <w:rsid w:val="00133EB1"/>
    <w:rsid w:val="00145735"/>
    <w:rsid w:val="00154B73"/>
    <w:rsid w:val="001556EB"/>
    <w:rsid w:val="00166D9F"/>
    <w:rsid w:val="00167DAC"/>
    <w:rsid w:val="00170B67"/>
    <w:rsid w:val="00183037"/>
    <w:rsid w:val="0018673D"/>
    <w:rsid w:val="00196B84"/>
    <w:rsid w:val="001A4FCE"/>
    <w:rsid w:val="001A7245"/>
    <w:rsid w:val="001B579B"/>
    <w:rsid w:val="001C3136"/>
    <w:rsid w:val="001D13F8"/>
    <w:rsid w:val="001E1095"/>
    <w:rsid w:val="001F1A8F"/>
    <w:rsid w:val="001F30DA"/>
    <w:rsid w:val="001F59C3"/>
    <w:rsid w:val="00201EF1"/>
    <w:rsid w:val="0020219D"/>
    <w:rsid w:val="002023AA"/>
    <w:rsid w:val="00204DDE"/>
    <w:rsid w:val="0020743E"/>
    <w:rsid w:val="00210BDB"/>
    <w:rsid w:val="0021629C"/>
    <w:rsid w:val="00217083"/>
    <w:rsid w:val="00217580"/>
    <w:rsid w:val="002206DC"/>
    <w:rsid w:val="00222432"/>
    <w:rsid w:val="00224156"/>
    <w:rsid w:val="00227FE4"/>
    <w:rsid w:val="002344CC"/>
    <w:rsid w:val="00242A1D"/>
    <w:rsid w:val="0024376A"/>
    <w:rsid w:val="00254A4D"/>
    <w:rsid w:val="002743B1"/>
    <w:rsid w:val="00274495"/>
    <w:rsid w:val="00274BFF"/>
    <w:rsid w:val="00283F79"/>
    <w:rsid w:val="00287DBA"/>
    <w:rsid w:val="00293DDD"/>
    <w:rsid w:val="002B3932"/>
    <w:rsid w:val="002C25AD"/>
    <w:rsid w:val="002F2530"/>
    <w:rsid w:val="0030322C"/>
    <w:rsid w:val="00304765"/>
    <w:rsid w:val="003078D9"/>
    <w:rsid w:val="00321B8B"/>
    <w:rsid w:val="00325DA2"/>
    <w:rsid w:val="00342C56"/>
    <w:rsid w:val="003751FF"/>
    <w:rsid w:val="0038552F"/>
    <w:rsid w:val="00387AB8"/>
    <w:rsid w:val="003903B7"/>
    <w:rsid w:val="003938E5"/>
    <w:rsid w:val="003939B6"/>
    <w:rsid w:val="00395815"/>
    <w:rsid w:val="00396F3C"/>
    <w:rsid w:val="003A1907"/>
    <w:rsid w:val="003C2FC2"/>
    <w:rsid w:val="003D34C6"/>
    <w:rsid w:val="003D3577"/>
    <w:rsid w:val="003D379E"/>
    <w:rsid w:val="003E52B1"/>
    <w:rsid w:val="003E57A7"/>
    <w:rsid w:val="00411353"/>
    <w:rsid w:val="0041691E"/>
    <w:rsid w:val="00422836"/>
    <w:rsid w:val="00443C97"/>
    <w:rsid w:val="00456B0B"/>
    <w:rsid w:val="004641DD"/>
    <w:rsid w:val="004659A0"/>
    <w:rsid w:val="00474DC1"/>
    <w:rsid w:val="00477E75"/>
    <w:rsid w:val="00480D98"/>
    <w:rsid w:val="00481667"/>
    <w:rsid w:val="00493E85"/>
    <w:rsid w:val="004953E3"/>
    <w:rsid w:val="00496C1F"/>
    <w:rsid w:val="00496EF8"/>
    <w:rsid w:val="004A44FC"/>
    <w:rsid w:val="004A73D7"/>
    <w:rsid w:val="004B7CFF"/>
    <w:rsid w:val="004E2C71"/>
    <w:rsid w:val="004E32AF"/>
    <w:rsid w:val="004E4F95"/>
    <w:rsid w:val="004E537C"/>
    <w:rsid w:val="004F1426"/>
    <w:rsid w:val="004F3D7A"/>
    <w:rsid w:val="004F490C"/>
    <w:rsid w:val="004F6CA0"/>
    <w:rsid w:val="004F6DCA"/>
    <w:rsid w:val="00506761"/>
    <w:rsid w:val="005141B9"/>
    <w:rsid w:val="00514296"/>
    <w:rsid w:val="0052022A"/>
    <w:rsid w:val="005232E2"/>
    <w:rsid w:val="00544797"/>
    <w:rsid w:val="0054676E"/>
    <w:rsid w:val="00547C33"/>
    <w:rsid w:val="005509D9"/>
    <w:rsid w:val="00555736"/>
    <w:rsid w:val="00565C4C"/>
    <w:rsid w:val="005677BA"/>
    <w:rsid w:val="0057609F"/>
    <w:rsid w:val="005964B7"/>
    <w:rsid w:val="005A666C"/>
    <w:rsid w:val="005A78D6"/>
    <w:rsid w:val="005C0046"/>
    <w:rsid w:val="005D0144"/>
    <w:rsid w:val="005D3A70"/>
    <w:rsid w:val="005D5778"/>
    <w:rsid w:val="005E7022"/>
    <w:rsid w:val="005F697F"/>
    <w:rsid w:val="00621231"/>
    <w:rsid w:val="006215B3"/>
    <w:rsid w:val="006358B8"/>
    <w:rsid w:val="006376DF"/>
    <w:rsid w:val="0065087B"/>
    <w:rsid w:val="00655FEF"/>
    <w:rsid w:val="00663C46"/>
    <w:rsid w:val="0066661C"/>
    <w:rsid w:val="00676C64"/>
    <w:rsid w:val="0067731B"/>
    <w:rsid w:val="0068224B"/>
    <w:rsid w:val="00683742"/>
    <w:rsid w:val="00694358"/>
    <w:rsid w:val="006B0C7E"/>
    <w:rsid w:val="006B20C8"/>
    <w:rsid w:val="006B2333"/>
    <w:rsid w:val="006B36E2"/>
    <w:rsid w:val="006B3EE9"/>
    <w:rsid w:val="006B5789"/>
    <w:rsid w:val="006C4959"/>
    <w:rsid w:val="006E1EBF"/>
    <w:rsid w:val="006E5E2E"/>
    <w:rsid w:val="006F3B5D"/>
    <w:rsid w:val="00700412"/>
    <w:rsid w:val="00721E58"/>
    <w:rsid w:val="00722E1A"/>
    <w:rsid w:val="007276A7"/>
    <w:rsid w:val="00735AF2"/>
    <w:rsid w:val="007371A6"/>
    <w:rsid w:val="00737D65"/>
    <w:rsid w:val="00745430"/>
    <w:rsid w:val="007556AC"/>
    <w:rsid w:val="00762AD7"/>
    <w:rsid w:val="007660DD"/>
    <w:rsid w:val="00781D8B"/>
    <w:rsid w:val="007930CB"/>
    <w:rsid w:val="007930ED"/>
    <w:rsid w:val="00796A44"/>
    <w:rsid w:val="007A321C"/>
    <w:rsid w:val="007A5526"/>
    <w:rsid w:val="007A730D"/>
    <w:rsid w:val="007B7ABF"/>
    <w:rsid w:val="007C00B1"/>
    <w:rsid w:val="007D36DE"/>
    <w:rsid w:val="007D67D9"/>
    <w:rsid w:val="007D7C99"/>
    <w:rsid w:val="007E062C"/>
    <w:rsid w:val="007E5F90"/>
    <w:rsid w:val="007F1CE2"/>
    <w:rsid w:val="00813FA9"/>
    <w:rsid w:val="00814790"/>
    <w:rsid w:val="00814B71"/>
    <w:rsid w:val="008176F3"/>
    <w:rsid w:val="00820759"/>
    <w:rsid w:val="00821A16"/>
    <w:rsid w:val="008378E4"/>
    <w:rsid w:val="0084437F"/>
    <w:rsid w:val="00850F58"/>
    <w:rsid w:val="0085476B"/>
    <w:rsid w:val="00857B7F"/>
    <w:rsid w:val="00860B03"/>
    <w:rsid w:val="00862669"/>
    <w:rsid w:val="00874E3B"/>
    <w:rsid w:val="00884BA1"/>
    <w:rsid w:val="008937EE"/>
    <w:rsid w:val="00894599"/>
    <w:rsid w:val="008A4A23"/>
    <w:rsid w:val="008B12A4"/>
    <w:rsid w:val="008C3899"/>
    <w:rsid w:val="008C6240"/>
    <w:rsid w:val="008D1E06"/>
    <w:rsid w:val="008E7078"/>
    <w:rsid w:val="008F1DF0"/>
    <w:rsid w:val="008F3D1E"/>
    <w:rsid w:val="00901A52"/>
    <w:rsid w:val="00903147"/>
    <w:rsid w:val="00904DE4"/>
    <w:rsid w:val="0096340B"/>
    <w:rsid w:val="00965D90"/>
    <w:rsid w:val="009B0EE2"/>
    <w:rsid w:val="009B1ED8"/>
    <w:rsid w:val="009C00D4"/>
    <w:rsid w:val="009D449D"/>
    <w:rsid w:val="009D70C8"/>
    <w:rsid w:val="009D7740"/>
    <w:rsid w:val="009E213D"/>
    <w:rsid w:val="009F020A"/>
    <w:rsid w:val="009F34D9"/>
    <w:rsid w:val="009F3D5E"/>
    <w:rsid w:val="00A22457"/>
    <w:rsid w:val="00A231CF"/>
    <w:rsid w:val="00A37C09"/>
    <w:rsid w:val="00A4154C"/>
    <w:rsid w:val="00A47BC8"/>
    <w:rsid w:val="00A55873"/>
    <w:rsid w:val="00A577E9"/>
    <w:rsid w:val="00A66725"/>
    <w:rsid w:val="00A66759"/>
    <w:rsid w:val="00A743A8"/>
    <w:rsid w:val="00A7558C"/>
    <w:rsid w:val="00A75BFE"/>
    <w:rsid w:val="00A771E0"/>
    <w:rsid w:val="00A96C15"/>
    <w:rsid w:val="00AA039F"/>
    <w:rsid w:val="00AA5B7B"/>
    <w:rsid w:val="00AD5869"/>
    <w:rsid w:val="00AE26A8"/>
    <w:rsid w:val="00AF16AB"/>
    <w:rsid w:val="00B00B1E"/>
    <w:rsid w:val="00B00D00"/>
    <w:rsid w:val="00B0509A"/>
    <w:rsid w:val="00B055C2"/>
    <w:rsid w:val="00B10587"/>
    <w:rsid w:val="00B133D4"/>
    <w:rsid w:val="00B17A28"/>
    <w:rsid w:val="00B204ED"/>
    <w:rsid w:val="00B23936"/>
    <w:rsid w:val="00B24E0B"/>
    <w:rsid w:val="00B3314E"/>
    <w:rsid w:val="00B471CE"/>
    <w:rsid w:val="00B51E7B"/>
    <w:rsid w:val="00B533A4"/>
    <w:rsid w:val="00B54501"/>
    <w:rsid w:val="00B70B3E"/>
    <w:rsid w:val="00B8396F"/>
    <w:rsid w:val="00B844DE"/>
    <w:rsid w:val="00BA608A"/>
    <w:rsid w:val="00BB3531"/>
    <w:rsid w:val="00BB7A5D"/>
    <w:rsid w:val="00BC2BC2"/>
    <w:rsid w:val="00BD25D4"/>
    <w:rsid w:val="00BD71C5"/>
    <w:rsid w:val="00BE6E3D"/>
    <w:rsid w:val="00BF6A56"/>
    <w:rsid w:val="00C20945"/>
    <w:rsid w:val="00C21F5A"/>
    <w:rsid w:val="00C23491"/>
    <w:rsid w:val="00C3231B"/>
    <w:rsid w:val="00C41497"/>
    <w:rsid w:val="00C62BAC"/>
    <w:rsid w:val="00C63006"/>
    <w:rsid w:val="00C739F2"/>
    <w:rsid w:val="00C802ED"/>
    <w:rsid w:val="00C938FD"/>
    <w:rsid w:val="00CA32DA"/>
    <w:rsid w:val="00CA3F5F"/>
    <w:rsid w:val="00CB113B"/>
    <w:rsid w:val="00CB293B"/>
    <w:rsid w:val="00CB3122"/>
    <w:rsid w:val="00CB6836"/>
    <w:rsid w:val="00CE3027"/>
    <w:rsid w:val="00CF5C19"/>
    <w:rsid w:val="00D27C6A"/>
    <w:rsid w:val="00D32344"/>
    <w:rsid w:val="00D44A42"/>
    <w:rsid w:val="00D46619"/>
    <w:rsid w:val="00D47FF6"/>
    <w:rsid w:val="00D5720C"/>
    <w:rsid w:val="00D74944"/>
    <w:rsid w:val="00D877CC"/>
    <w:rsid w:val="00D924BF"/>
    <w:rsid w:val="00D92C00"/>
    <w:rsid w:val="00D94525"/>
    <w:rsid w:val="00DA5A73"/>
    <w:rsid w:val="00DA76A2"/>
    <w:rsid w:val="00DC03E1"/>
    <w:rsid w:val="00DC4591"/>
    <w:rsid w:val="00DD14DC"/>
    <w:rsid w:val="00DD4A3E"/>
    <w:rsid w:val="00E13269"/>
    <w:rsid w:val="00E4351F"/>
    <w:rsid w:val="00E50C1E"/>
    <w:rsid w:val="00E73A26"/>
    <w:rsid w:val="00E75B28"/>
    <w:rsid w:val="00E864DF"/>
    <w:rsid w:val="00EA5D12"/>
    <w:rsid w:val="00EB0331"/>
    <w:rsid w:val="00EC07AA"/>
    <w:rsid w:val="00ED400F"/>
    <w:rsid w:val="00ED6B9F"/>
    <w:rsid w:val="00EF4E99"/>
    <w:rsid w:val="00F07508"/>
    <w:rsid w:val="00F50A58"/>
    <w:rsid w:val="00F54C5C"/>
    <w:rsid w:val="00F62D94"/>
    <w:rsid w:val="00F664CC"/>
    <w:rsid w:val="00F91889"/>
    <w:rsid w:val="00F957E8"/>
    <w:rsid w:val="00FA46DB"/>
    <w:rsid w:val="00FA69AD"/>
    <w:rsid w:val="00FB29F1"/>
    <w:rsid w:val="00FB42FC"/>
    <w:rsid w:val="00FC2328"/>
    <w:rsid w:val="00FD547B"/>
    <w:rsid w:val="00FE141D"/>
    <w:rsid w:val="00FE4AB7"/>
    <w:rsid w:val="00FF1B3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EB"/>
    <w:pPr>
      <w:spacing w:after="200" w:line="276" w:lineRule="auto"/>
    </w:pPr>
    <w:rPr>
      <w:rFonts w:cs="Calibri"/>
    </w:rPr>
  </w:style>
  <w:style w:type="paragraph" w:styleId="Heading1">
    <w:name w:val="heading 1"/>
    <w:basedOn w:val="Normal"/>
    <w:next w:val="Normal"/>
    <w:link w:val="Heading1Char"/>
    <w:uiPriority w:val="99"/>
    <w:qFormat/>
    <w:rsid w:val="007556AC"/>
    <w:pPr>
      <w:keepNext/>
      <w:keepLines/>
      <w:spacing w:before="480" w:after="0"/>
      <w:outlineLvl w:val="0"/>
    </w:pPr>
    <w:rPr>
      <w:rFonts w:ascii="Cambria" w:hAnsi="Cambria" w:cs="Cambria"/>
      <w:b/>
      <w:bCs/>
      <w:color w:val="365F91"/>
      <w:sz w:val="28"/>
      <w:szCs w:val="28"/>
    </w:rPr>
  </w:style>
  <w:style w:type="paragraph" w:styleId="Heading5">
    <w:name w:val="heading 5"/>
    <w:basedOn w:val="Normal"/>
    <w:next w:val="Normal"/>
    <w:link w:val="Heading5Char"/>
    <w:uiPriority w:val="99"/>
    <w:qFormat/>
    <w:rsid w:val="00F664CC"/>
    <w:pPr>
      <w:keepNext/>
      <w:widowControl w:val="0"/>
      <w:spacing w:after="0" w:line="240" w:lineRule="auto"/>
      <w:jc w:val="center"/>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6AC"/>
    <w:rPr>
      <w:rFonts w:ascii="Cambria" w:hAnsi="Cambria" w:cs="Cambria"/>
      <w:b/>
      <w:bCs/>
      <w:color w:val="365F91"/>
      <w:sz w:val="28"/>
      <w:szCs w:val="28"/>
    </w:rPr>
  </w:style>
  <w:style w:type="character" w:customStyle="1" w:styleId="Heading5Char">
    <w:name w:val="Heading 5 Char"/>
    <w:basedOn w:val="DefaultParagraphFont"/>
    <w:link w:val="Heading5"/>
    <w:uiPriority w:val="99"/>
    <w:locked/>
    <w:rsid w:val="00F664CC"/>
    <w:rPr>
      <w:rFonts w:ascii="Times New Roman" w:hAnsi="Times New Roman" w:cs="Times New Roman"/>
      <w:b/>
      <w:bCs/>
      <w:sz w:val="28"/>
      <w:szCs w:val="28"/>
    </w:rPr>
  </w:style>
  <w:style w:type="paragraph" w:styleId="BalloonText">
    <w:name w:val="Balloon Text"/>
    <w:basedOn w:val="Normal"/>
    <w:link w:val="BalloonTextChar"/>
    <w:uiPriority w:val="99"/>
    <w:semiHidden/>
    <w:rsid w:val="00A47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BC8"/>
    <w:rPr>
      <w:rFonts w:ascii="Tahoma" w:hAnsi="Tahoma" w:cs="Tahoma"/>
      <w:sz w:val="16"/>
      <w:szCs w:val="16"/>
    </w:rPr>
  </w:style>
  <w:style w:type="paragraph" w:customStyle="1" w:styleId="ConsNormal">
    <w:name w:val="ConsNormal"/>
    <w:uiPriority w:val="99"/>
    <w:rsid w:val="00FE141D"/>
    <w:pPr>
      <w:widowControl w:val="0"/>
      <w:ind w:firstLine="720"/>
    </w:pPr>
    <w:rPr>
      <w:rFonts w:ascii="Arial" w:hAnsi="Arial" w:cs="Arial"/>
      <w:sz w:val="20"/>
      <w:szCs w:val="20"/>
    </w:rPr>
  </w:style>
  <w:style w:type="paragraph" w:styleId="BodyText">
    <w:name w:val="Body Text"/>
    <w:basedOn w:val="Normal"/>
    <w:link w:val="BodyTextChar"/>
    <w:uiPriority w:val="99"/>
    <w:rsid w:val="007276A7"/>
    <w:pPr>
      <w:spacing w:after="0" w:line="240" w:lineRule="auto"/>
      <w:jc w:val="both"/>
    </w:pPr>
    <w:rPr>
      <w:sz w:val="24"/>
      <w:szCs w:val="24"/>
    </w:rPr>
  </w:style>
  <w:style w:type="character" w:customStyle="1" w:styleId="BodyTextChar">
    <w:name w:val="Body Text Char"/>
    <w:basedOn w:val="DefaultParagraphFont"/>
    <w:link w:val="BodyText"/>
    <w:uiPriority w:val="99"/>
    <w:locked/>
    <w:rsid w:val="007276A7"/>
    <w:rPr>
      <w:rFonts w:ascii="Times New Roman" w:hAnsi="Times New Roman" w:cs="Times New Roman"/>
      <w:sz w:val="24"/>
      <w:szCs w:val="24"/>
    </w:rPr>
  </w:style>
  <w:style w:type="paragraph" w:customStyle="1" w:styleId="ConsPlusCell">
    <w:name w:val="ConsPlusCell"/>
    <w:uiPriority w:val="99"/>
    <w:rsid w:val="007556AC"/>
    <w:pPr>
      <w:widowControl w:val="0"/>
      <w:autoSpaceDE w:val="0"/>
      <w:autoSpaceDN w:val="0"/>
      <w:adjustRightInd w:val="0"/>
    </w:pPr>
    <w:rPr>
      <w:rFonts w:ascii="Arial" w:hAnsi="Arial" w:cs="Arial"/>
      <w:sz w:val="20"/>
      <w:szCs w:val="20"/>
    </w:rPr>
  </w:style>
  <w:style w:type="paragraph" w:styleId="NoSpacing">
    <w:name w:val="No Spacing"/>
    <w:uiPriority w:val="99"/>
    <w:qFormat/>
    <w:rsid w:val="007556AC"/>
    <w:rPr>
      <w:rFonts w:cs="Calibri"/>
    </w:rPr>
  </w:style>
  <w:style w:type="paragraph" w:styleId="Header">
    <w:name w:val="header"/>
    <w:basedOn w:val="Normal"/>
    <w:link w:val="HeaderChar"/>
    <w:uiPriority w:val="99"/>
    <w:semiHidden/>
    <w:rsid w:val="007556A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556AC"/>
  </w:style>
  <w:style w:type="paragraph" w:styleId="Footer">
    <w:name w:val="footer"/>
    <w:basedOn w:val="Normal"/>
    <w:link w:val="FooterChar"/>
    <w:uiPriority w:val="99"/>
    <w:semiHidden/>
    <w:rsid w:val="007556A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556AC"/>
  </w:style>
  <w:style w:type="paragraph" w:styleId="ListParagraph">
    <w:name w:val="List Paragraph"/>
    <w:basedOn w:val="Normal"/>
    <w:uiPriority w:val="99"/>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F91889"/>
    <w:pPr>
      <w:widowControl w:val="0"/>
      <w:autoSpaceDE w:val="0"/>
      <w:autoSpaceDN w:val="0"/>
      <w:adjustRightInd w:val="0"/>
      <w:ind w:right="19772"/>
    </w:pPr>
    <w:rPr>
      <w:rFonts w:ascii="Arial" w:hAnsi="Arial" w:cs="Arial"/>
      <w:b/>
      <w:bCs/>
      <w:sz w:val="16"/>
      <w:szCs w:val="16"/>
    </w:rPr>
  </w:style>
  <w:style w:type="paragraph" w:styleId="Title">
    <w:name w:val="Title"/>
    <w:basedOn w:val="Normal"/>
    <w:link w:val="TitleChar"/>
    <w:uiPriority w:val="99"/>
    <w:qFormat/>
    <w:rsid w:val="00F664CC"/>
    <w:pPr>
      <w:spacing w:after="0" w:line="240" w:lineRule="auto"/>
      <w:jc w:val="center"/>
    </w:pPr>
    <w:rPr>
      <w:b/>
      <w:bCs/>
      <w:sz w:val="28"/>
      <w:szCs w:val="28"/>
    </w:rPr>
  </w:style>
  <w:style w:type="character" w:customStyle="1" w:styleId="TitleChar">
    <w:name w:val="Title Char"/>
    <w:basedOn w:val="DefaultParagraphFont"/>
    <w:link w:val="Title"/>
    <w:uiPriority w:val="99"/>
    <w:locked/>
    <w:rsid w:val="00F664CC"/>
    <w:rPr>
      <w:rFonts w:ascii="Times New Roman" w:hAnsi="Times New Roman" w:cs="Times New Roman"/>
      <w:b/>
      <w:bCs/>
      <w:sz w:val="28"/>
      <w:szCs w:val="28"/>
    </w:rPr>
  </w:style>
  <w:style w:type="paragraph" w:styleId="BodyTextIndent">
    <w:name w:val="Body Text Indent"/>
    <w:basedOn w:val="Normal"/>
    <w:link w:val="BodyTextIndentChar"/>
    <w:uiPriority w:val="99"/>
    <w:rsid w:val="00FA46DB"/>
    <w:pPr>
      <w:spacing w:after="120"/>
      <w:ind w:left="283"/>
    </w:pPr>
  </w:style>
  <w:style w:type="character" w:customStyle="1" w:styleId="BodyTextIndentChar">
    <w:name w:val="Body Text Indent Char"/>
    <w:basedOn w:val="DefaultParagraphFont"/>
    <w:link w:val="BodyTextIndent"/>
    <w:uiPriority w:val="99"/>
    <w:locked/>
    <w:rsid w:val="00FA46DB"/>
  </w:style>
  <w:style w:type="paragraph" w:styleId="BodyTextIndent2">
    <w:name w:val="Body Text Indent 2"/>
    <w:basedOn w:val="Normal"/>
    <w:link w:val="BodyTextIndent2Char"/>
    <w:uiPriority w:val="99"/>
    <w:rsid w:val="00FA46DB"/>
    <w:pPr>
      <w:spacing w:after="120" w:line="480" w:lineRule="auto"/>
      <w:ind w:left="283"/>
    </w:pPr>
  </w:style>
  <w:style w:type="character" w:customStyle="1" w:styleId="BodyTextIndent2Char">
    <w:name w:val="Body Text Indent 2 Char"/>
    <w:basedOn w:val="DefaultParagraphFont"/>
    <w:link w:val="BodyTextIndent2"/>
    <w:uiPriority w:val="99"/>
    <w:locked/>
    <w:rsid w:val="00FA46DB"/>
  </w:style>
  <w:style w:type="character" w:styleId="Hyperlink">
    <w:name w:val="Hyperlink"/>
    <w:basedOn w:val="DefaultParagraphFont"/>
    <w:uiPriority w:val="99"/>
    <w:semiHidden/>
    <w:rsid w:val="001B579B"/>
    <w:rPr>
      <w:color w:val="0000FF"/>
      <w:u w:val="single"/>
    </w:rPr>
  </w:style>
  <w:style w:type="paragraph" w:customStyle="1" w:styleId="1">
    <w:name w:val="Без интервала1"/>
    <w:uiPriority w:val="99"/>
    <w:rsid w:val="00A4154C"/>
    <w:rPr>
      <w:rFonts w:cs="Calibri"/>
    </w:rPr>
  </w:style>
</w:styles>
</file>

<file path=word/webSettings.xml><?xml version="1.0" encoding="utf-8"?>
<w:webSettings xmlns:r="http://schemas.openxmlformats.org/officeDocument/2006/relationships" xmlns:w="http://schemas.openxmlformats.org/wordprocessingml/2006/main">
  <w:divs>
    <w:div w:id="1513690621">
      <w:marLeft w:val="0"/>
      <w:marRight w:val="0"/>
      <w:marTop w:val="0"/>
      <w:marBottom w:val="0"/>
      <w:divBdr>
        <w:top w:val="none" w:sz="0" w:space="0" w:color="auto"/>
        <w:left w:val="none" w:sz="0" w:space="0" w:color="auto"/>
        <w:bottom w:val="none" w:sz="0" w:space="0" w:color="auto"/>
        <w:right w:val="none" w:sz="0" w:space="0" w:color="auto"/>
      </w:divBdr>
    </w:div>
    <w:div w:id="1513690622">
      <w:marLeft w:val="0"/>
      <w:marRight w:val="0"/>
      <w:marTop w:val="0"/>
      <w:marBottom w:val="0"/>
      <w:divBdr>
        <w:top w:val="none" w:sz="0" w:space="0" w:color="auto"/>
        <w:left w:val="none" w:sz="0" w:space="0" w:color="auto"/>
        <w:bottom w:val="none" w:sz="0" w:space="0" w:color="auto"/>
        <w:right w:val="none" w:sz="0" w:space="0" w:color="auto"/>
      </w:divBdr>
    </w:div>
    <w:div w:id="151369062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D7A269A52ECCBCB855961330DA487EAF354774AEAEA9761BCC42A56E116838DD95FEF8F3656092jD46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2D7A269A52ECCBCB855961330DA487EAF354774AEAEA9761BCC42A56E116838DD95FEF8F3656092jD46M" TargetMode="External"/><Relationship Id="rId4" Type="http://schemas.openxmlformats.org/officeDocument/2006/relationships/webSettings" Target="webSettings.xml"/><Relationship Id="rId9" Type="http://schemas.openxmlformats.org/officeDocument/2006/relationships/hyperlink" Target="consultantplus://offline/ref=C2D7A269A52ECCBCB855961330DA487EAF354774AEAEA9761BCC42A56E116838DD95FEF8F3656092jD4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858</TotalTime>
  <Pages>40</Pages>
  <Words>22141</Words>
  <Characters>-32766</Characters>
  <Application>Microsoft Office Outlook</Application>
  <DocSecurity>0</DocSecurity>
  <Lines>0</Lines>
  <Paragraphs>0</Paragraphs>
  <ScaleCrop>false</ScaleCrop>
  <Company>РСТ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0</cp:lastModifiedBy>
  <cp:revision>229</cp:revision>
  <cp:lastPrinted>2014-10-27T09:47:00Z</cp:lastPrinted>
  <dcterms:created xsi:type="dcterms:W3CDTF">2013-09-10T12:57:00Z</dcterms:created>
  <dcterms:modified xsi:type="dcterms:W3CDTF">2014-10-27T09:50:00Z</dcterms:modified>
</cp:coreProperties>
</file>