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86" w:rsidRPr="00C23491" w:rsidRDefault="00681986" w:rsidP="00C23491">
      <w:pPr>
        <w:jc w:val="center"/>
        <w:rPr>
          <w:rFonts w:ascii="Times New Roman" w:hAnsi="Times New Roman" w:cs="Times New Roman"/>
        </w:rPr>
      </w:pPr>
      <w:r w:rsidRPr="00270507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fillcolor="window">
            <v:imagedata r:id="rId7" o:title=""/>
          </v:shape>
        </w:pict>
      </w:r>
    </w:p>
    <w:p w:rsidR="00681986" w:rsidRPr="00C23491" w:rsidRDefault="00681986" w:rsidP="00C23491">
      <w:pPr>
        <w:jc w:val="center"/>
        <w:rPr>
          <w:rFonts w:ascii="Times New Roman" w:hAnsi="Times New Roman" w:cs="Times New Roman"/>
        </w:rPr>
      </w:pPr>
    </w:p>
    <w:p w:rsidR="00681986" w:rsidRPr="00C23491" w:rsidRDefault="00681986" w:rsidP="00C23491">
      <w:pPr>
        <w:pStyle w:val="Title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681986" w:rsidRPr="00C23491" w:rsidRDefault="00681986" w:rsidP="00C23491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681986" w:rsidRPr="00C23491" w:rsidRDefault="00681986" w:rsidP="00C23491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681986" w:rsidRPr="00C23491" w:rsidRDefault="00681986" w:rsidP="00C23491">
      <w:pPr>
        <w:pStyle w:val="Heading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681986" w:rsidRPr="00C23491" w:rsidRDefault="00681986" w:rsidP="00C23491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681986" w:rsidRPr="00C23491" w:rsidRDefault="00681986" w:rsidP="00C23491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681986" w:rsidRPr="00C23491" w:rsidRDefault="00681986" w:rsidP="00C23491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681986" w:rsidRPr="00C23491" w:rsidRDefault="00681986" w:rsidP="00C23491">
      <w:pPr>
        <w:pStyle w:val="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81986" w:rsidRPr="00C23491" w:rsidRDefault="00681986" w:rsidP="00C23491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64</w:t>
      </w:r>
    </w:p>
    <w:p w:rsidR="00681986" w:rsidRPr="00C23491" w:rsidRDefault="00681986" w:rsidP="00C234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681986" w:rsidRPr="00C23491" w:rsidRDefault="00681986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681986" w:rsidRPr="00C23491" w:rsidRDefault="00681986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</w:rPr>
      </w:pPr>
      <w:r w:rsidRPr="00C23491">
        <w:rPr>
          <w:rFonts w:ascii="Times New Roman" w:hAnsi="Times New Roman" w:cs="Times New Roman"/>
          <w:b/>
          <w:bCs/>
          <w:sz w:val="25"/>
          <w:szCs w:val="25"/>
        </w:rPr>
        <w:t>УТВЕРЖДАЮ</w:t>
      </w:r>
    </w:p>
    <w:p w:rsidR="00681986" w:rsidRPr="00C23491" w:rsidRDefault="00681986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Директор департамента государственного регулирования  цен и тарифов Костромской области</w:t>
      </w:r>
    </w:p>
    <w:p w:rsidR="00681986" w:rsidRPr="00C23491" w:rsidRDefault="00681986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______________И.Ю. Солдатова</w:t>
      </w:r>
    </w:p>
    <w:p w:rsidR="00681986" w:rsidRPr="00C23491" w:rsidRDefault="00681986" w:rsidP="00C234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681986" w:rsidRPr="004E32AF" w:rsidRDefault="00681986" w:rsidP="004E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86" w:rsidRPr="00694358" w:rsidRDefault="00681986" w:rsidP="00325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3" w:type="dxa"/>
        <w:tblInd w:w="-106" w:type="dxa"/>
        <w:tblLayout w:type="fixed"/>
        <w:tblLook w:val="0000"/>
      </w:tblPr>
      <w:tblGrid>
        <w:gridCol w:w="7121"/>
        <w:gridCol w:w="2552"/>
      </w:tblGrid>
      <w:tr w:rsidR="00681986" w:rsidRPr="00694358">
        <w:tc>
          <w:tcPr>
            <w:tcW w:w="7121" w:type="dxa"/>
          </w:tcPr>
          <w:p w:rsidR="00681986" w:rsidRPr="00694358" w:rsidRDefault="00681986" w:rsidP="00AE02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86" w:rsidRPr="00694358">
        <w:tc>
          <w:tcPr>
            <w:tcW w:w="7121" w:type="dxa"/>
          </w:tcPr>
          <w:p w:rsidR="00681986" w:rsidRPr="00694358" w:rsidRDefault="00681986" w:rsidP="00067BF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 xml:space="preserve">Л.А. Якимова </w:t>
            </w:r>
          </w:p>
        </w:tc>
      </w:tr>
      <w:tr w:rsidR="00681986" w:rsidRPr="00694358">
        <w:tc>
          <w:tcPr>
            <w:tcW w:w="7121" w:type="dxa"/>
          </w:tcPr>
          <w:p w:rsidR="00681986" w:rsidRPr="00694358" w:rsidRDefault="00681986" w:rsidP="00067BF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</w:tc>
      </w:tr>
      <w:tr w:rsidR="00681986" w:rsidRPr="00694358">
        <w:tc>
          <w:tcPr>
            <w:tcW w:w="7121" w:type="dxa"/>
          </w:tcPr>
          <w:p w:rsidR="00681986" w:rsidRPr="00694358" w:rsidRDefault="00681986" w:rsidP="00067BF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681986" w:rsidRPr="00694358" w:rsidRDefault="00681986" w:rsidP="00067BF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 xml:space="preserve">О.В. Хворостинская </w:t>
            </w:r>
          </w:p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</w:tc>
      </w:tr>
      <w:tr w:rsidR="00681986" w:rsidRPr="00694358">
        <w:tc>
          <w:tcPr>
            <w:tcW w:w="7121" w:type="dxa"/>
          </w:tcPr>
          <w:p w:rsidR="00681986" w:rsidRPr="00694358" w:rsidRDefault="00681986" w:rsidP="00067BF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681986" w:rsidRPr="00694358" w:rsidRDefault="00681986" w:rsidP="000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Е.С. Потапова</w:t>
            </w:r>
          </w:p>
        </w:tc>
      </w:tr>
    </w:tbl>
    <w:p w:rsidR="00681986" w:rsidRPr="00694358" w:rsidRDefault="00681986" w:rsidP="00325DA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325D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9531" w:type="dxa"/>
        <w:tblInd w:w="-106" w:type="dxa"/>
        <w:tblLayout w:type="fixed"/>
        <w:tblLook w:val="0000"/>
      </w:tblPr>
      <w:tblGrid>
        <w:gridCol w:w="6838"/>
        <w:gridCol w:w="2693"/>
      </w:tblGrid>
      <w:tr w:rsidR="00681986" w:rsidRPr="00694358">
        <w:trPr>
          <w:trHeight w:val="84"/>
        </w:trPr>
        <w:tc>
          <w:tcPr>
            <w:tcW w:w="6838" w:type="dxa"/>
          </w:tcPr>
          <w:p w:rsidR="00681986" w:rsidRPr="00694358" w:rsidRDefault="00681986" w:rsidP="00443C9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услуг транспорта, социально значимых услуг и иных регулируемых видов департамента государственного регулирования цен и тарифов Костромской области</w:t>
            </w:r>
          </w:p>
          <w:p w:rsidR="00681986" w:rsidRPr="00694358" w:rsidRDefault="00681986" w:rsidP="0069435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услуг транспорта, социально значимых услуг и иных регулируемых видов департамента государственного регулирования цен и тарифов Костромской области</w:t>
            </w:r>
          </w:p>
          <w:p w:rsidR="00681986" w:rsidRPr="00694358" w:rsidRDefault="00681986" w:rsidP="00443C9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отдела департамента социальной защиты населения, опеки и попечительства Костромской области</w:t>
            </w:r>
          </w:p>
          <w:p w:rsidR="00681986" w:rsidRPr="00694358" w:rsidRDefault="00681986" w:rsidP="00443C9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Начальник отдела департамента транспорта и дорожного хозяйства Костромской области</w:t>
            </w:r>
          </w:p>
          <w:p w:rsidR="00681986" w:rsidRPr="00694358" w:rsidRDefault="00681986" w:rsidP="00443C9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ОАО «СППК»</w:t>
            </w:r>
          </w:p>
          <w:p w:rsidR="00681986" w:rsidRPr="00694358" w:rsidRDefault="00681986" w:rsidP="0069435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Консультант отдела финансирования отраслей экономики и правоохранительной деятельности департамента финансов Костромской области</w:t>
            </w:r>
          </w:p>
        </w:tc>
        <w:tc>
          <w:tcPr>
            <w:tcW w:w="2693" w:type="dxa"/>
          </w:tcPr>
          <w:p w:rsidR="00681986" w:rsidRPr="00694358" w:rsidRDefault="00681986" w:rsidP="00067BF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З.Р. Васильева</w:t>
            </w:r>
          </w:p>
          <w:p w:rsidR="00681986" w:rsidRPr="00694358" w:rsidRDefault="00681986" w:rsidP="00067BF8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443C9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 xml:space="preserve">     Т.В. Макшанова</w:t>
            </w: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694358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М.А. Смоленко</w:t>
            </w:r>
          </w:p>
          <w:p w:rsidR="00681986" w:rsidRPr="00694358" w:rsidRDefault="00681986" w:rsidP="00965D9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AE020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В.Е. Козлов</w:t>
            </w:r>
          </w:p>
          <w:p w:rsidR="00681986" w:rsidRPr="00694358" w:rsidRDefault="00681986" w:rsidP="00AE020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AE020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>М.В. Колосков</w:t>
            </w:r>
          </w:p>
          <w:p w:rsidR="00681986" w:rsidRPr="00694358" w:rsidRDefault="00681986" w:rsidP="00AE020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86" w:rsidRPr="00694358" w:rsidRDefault="00681986" w:rsidP="00694358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8">
              <w:rPr>
                <w:rFonts w:ascii="Times New Roman" w:hAnsi="Times New Roman" w:cs="Times New Roman"/>
                <w:sz w:val="24"/>
                <w:szCs w:val="24"/>
              </w:rPr>
              <w:t xml:space="preserve">      Е.В. Тихомирова</w:t>
            </w:r>
          </w:p>
        </w:tc>
      </w:tr>
    </w:tbl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Вопрос 1:</w:t>
      </w:r>
      <w:r w:rsidRPr="00694358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681986" w:rsidRPr="00694358" w:rsidRDefault="00681986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 Т КО.</w:t>
      </w:r>
    </w:p>
    <w:p w:rsidR="00681986" w:rsidRPr="00694358" w:rsidRDefault="00681986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986" w:rsidRPr="00694358" w:rsidRDefault="00681986" w:rsidP="0067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 xml:space="preserve">Вопрос 2: </w:t>
      </w:r>
      <w:r w:rsidRPr="00694358">
        <w:rPr>
          <w:rFonts w:ascii="Times New Roman" w:hAnsi="Times New Roman" w:cs="Times New Roman"/>
          <w:sz w:val="24"/>
          <w:szCs w:val="24"/>
        </w:rPr>
        <w:t>«Об установлении тарифа на перевозки пассажиров  железнодорожным транспортом общего пользования в пригородном сообщении на территории Костромской области и о признании утратившим силу постановления департамента государственного регулирования цен и тарифов  Костромской области от 20.03.2014 № 14/26».</w:t>
      </w:r>
    </w:p>
    <w:p w:rsidR="00681986" w:rsidRPr="00694358" w:rsidRDefault="00681986" w:rsidP="0067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67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681986" w:rsidRPr="00694358" w:rsidRDefault="00681986" w:rsidP="0067731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 xml:space="preserve">Уполномоченного по делу Васильеву З.Р. сообщившего по рассматриваемому вопросу следующее. </w:t>
      </w:r>
    </w:p>
    <w:p w:rsidR="00681986" w:rsidRPr="00694358" w:rsidRDefault="00681986" w:rsidP="0067731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 xml:space="preserve">Экономически обоснованные расходы ОАО «СППК» на 2014 год составили 302,18 млн. руб. (с учетом приказа ФСТ России от 18.12.2013 года № 1644-д). Расходы скорректированы по статьям: использование инфраструктуры, управление и эксплуатация подвижного состава, текущий и капитальный ремонт и техническое обслуживание подвижного состава, и перерасчет пассажирооборота. Всего на сумму 55,5 млн. руб. Плановый объем пассажирооборота принят 73,17 млн. пас.км. Экономически обоснованные затраты за 1 зону (10км) составили 41,30 руб. </w:t>
      </w:r>
    </w:p>
    <w:p w:rsidR="00681986" w:rsidRPr="00694358" w:rsidRDefault="00681986" w:rsidP="0069435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Для сокращения убытков компании и субсидий из областного бюджета предлагается установить тариф на перевозки пассажиров в пригородном сообщении на территории Костромской области в размере 29,00 руб. за 1 зону.</w:t>
      </w:r>
    </w:p>
    <w:p w:rsidR="00681986" w:rsidRPr="00694358" w:rsidRDefault="00681986" w:rsidP="004D513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№2 Повестки, предложение уполномоченного по делу З.Р. Васильевой поддержали единогласно.</w:t>
      </w:r>
    </w:p>
    <w:p w:rsidR="00681986" w:rsidRPr="00694358" w:rsidRDefault="00681986" w:rsidP="0067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67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35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81986" w:rsidRPr="00694358" w:rsidRDefault="00681986" w:rsidP="0067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86" w:rsidRPr="00694358" w:rsidRDefault="00681986" w:rsidP="00D4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1.</w:t>
      </w:r>
      <w:r w:rsidRPr="00694358">
        <w:rPr>
          <w:rFonts w:ascii="Times New Roman" w:hAnsi="Times New Roman" w:cs="Times New Roman"/>
          <w:sz w:val="24"/>
          <w:szCs w:val="24"/>
        </w:rPr>
        <w:tab/>
        <w:t>Установить тариф на перевозки пассажиров железнодорожным транспортом общего пользования в пригородном сообщении на территории Костромской области в размере 29 рублей 00 копеек за зону.</w:t>
      </w:r>
    </w:p>
    <w:p w:rsidR="00681986" w:rsidRDefault="00681986" w:rsidP="002E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2.</w:t>
      </w:r>
      <w:r w:rsidRPr="00694358">
        <w:rPr>
          <w:rFonts w:ascii="Times New Roman" w:hAnsi="Times New Roman" w:cs="Times New Roman"/>
          <w:sz w:val="24"/>
          <w:szCs w:val="24"/>
        </w:rPr>
        <w:tab/>
        <w:t>Признать утратившим силу постановление департамента государственного                                                   регулирования цен и тарифов Костромской области от 20 марта 2014 года № 14/26 «Об установлении тарифа на перевозки пассажиров железнодорожным транспортом общего пользования в пригородном сообщении на территории Костромской области и о признании утратившим силу постановления департамента государственного регулирования цен и тарифов Костромской области от 17.09.2013 года № 13/225».</w:t>
      </w:r>
    </w:p>
    <w:p w:rsidR="00681986" w:rsidRPr="00694358" w:rsidRDefault="00681986" w:rsidP="002E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81986" w:rsidRPr="00694358" w:rsidRDefault="00681986" w:rsidP="00694358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81986" w:rsidRPr="00694358" w:rsidRDefault="00681986" w:rsidP="00854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1986" w:rsidRPr="00694358" w:rsidRDefault="00681986" w:rsidP="00854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4358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Е.С. Потапова</w:t>
      </w:r>
    </w:p>
    <w:p w:rsidR="00681986" w:rsidRPr="00694358" w:rsidRDefault="00681986" w:rsidP="0085476B">
      <w:pPr>
        <w:pStyle w:val="NoSpacing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694358"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  </w:t>
      </w:r>
      <w:r w:rsidRPr="00694358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                            </w:t>
      </w:r>
      <w:r w:rsidRPr="00694358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681986" w:rsidRPr="00694358" w:rsidRDefault="00681986" w:rsidP="00EB033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1986" w:rsidRPr="00694358" w:rsidSect="00694358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86" w:rsidRDefault="00681986" w:rsidP="007556AC">
      <w:pPr>
        <w:spacing w:after="0" w:line="240" w:lineRule="auto"/>
      </w:pPr>
      <w:r>
        <w:separator/>
      </w:r>
    </w:p>
  </w:endnote>
  <w:endnote w:type="continuationSeparator" w:id="1">
    <w:p w:rsidR="00681986" w:rsidRDefault="00681986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86" w:rsidRDefault="00681986" w:rsidP="007556AC">
      <w:pPr>
        <w:spacing w:after="0" w:line="240" w:lineRule="auto"/>
      </w:pPr>
      <w:r>
        <w:separator/>
      </w:r>
    </w:p>
  </w:footnote>
  <w:footnote w:type="continuationSeparator" w:id="1">
    <w:p w:rsidR="00681986" w:rsidRDefault="00681986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43524"/>
    <w:rsid w:val="0005706A"/>
    <w:rsid w:val="00060011"/>
    <w:rsid w:val="00067BF8"/>
    <w:rsid w:val="000A6ED2"/>
    <w:rsid w:val="000B1C52"/>
    <w:rsid w:val="000B33E1"/>
    <w:rsid w:val="000C4A76"/>
    <w:rsid w:val="000E63DC"/>
    <w:rsid w:val="001049B3"/>
    <w:rsid w:val="001278F0"/>
    <w:rsid w:val="00145735"/>
    <w:rsid w:val="00154B73"/>
    <w:rsid w:val="001556EB"/>
    <w:rsid w:val="00164BBF"/>
    <w:rsid w:val="00166D9F"/>
    <w:rsid w:val="00167DAC"/>
    <w:rsid w:val="00170B67"/>
    <w:rsid w:val="00183037"/>
    <w:rsid w:val="0018673D"/>
    <w:rsid w:val="001A4FCE"/>
    <w:rsid w:val="001A7245"/>
    <w:rsid w:val="001B579B"/>
    <w:rsid w:val="001D13F8"/>
    <w:rsid w:val="001E1095"/>
    <w:rsid w:val="001F30DA"/>
    <w:rsid w:val="001F550F"/>
    <w:rsid w:val="00201EF1"/>
    <w:rsid w:val="0020219D"/>
    <w:rsid w:val="002023AA"/>
    <w:rsid w:val="00204DDE"/>
    <w:rsid w:val="0021629C"/>
    <w:rsid w:val="00217083"/>
    <w:rsid w:val="00222432"/>
    <w:rsid w:val="00224156"/>
    <w:rsid w:val="00227FE4"/>
    <w:rsid w:val="002344CC"/>
    <w:rsid w:val="00242A1D"/>
    <w:rsid w:val="0024376A"/>
    <w:rsid w:val="00254A4D"/>
    <w:rsid w:val="00270507"/>
    <w:rsid w:val="002743B1"/>
    <w:rsid w:val="00274BFF"/>
    <w:rsid w:val="00287DBA"/>
    <w:rsid w:val="002B3932"/>
    <w:rsid w:val="002C25AD"/>
    <w:rsid w:val="002E4E3E"/>
    <w:rsid w:val="002F2530"/>
    <w:rsid w:val="0030322C"/>
    <w:rsid w:val="00304765"/>
    <w:rsid w:val="003078D9"/>
    <w:rsid w:val="00321B8B"/>
    <w:rsid w:val="00325DA2"/>
    <w:rsid w:val="00342C56"/>
    <w:rsid w:val="003751FF"/>
    <w:rsid w:val="00387AB8"/>
    <w:rsid w:val="003903B7"/>
    <w:rsid w:val="003938E5"/>
    <w:rsid w:val="003939B6"/>
    <w:rsid w:val="00395815"/>
    <w:rsid w:val="00396F3C"/>
    <w:rsid w:val="003A1907"/>
    <w:rsid w:val="003C2FC2"/>
    <w:rsid w:val="003D3577"/>
    <w:rsid w:val="003E52B1"/>
    <w:rsid w:val="00411353"/>
    <w:rsid w:val="00443C97"/>
    <w:rsid w:val="004641DD"/>
    <w:rsid w:val="004659A0"/>
    <w:rsid w:val="00474DC1"/>
    <w:rsid w:val="00477E75"/>
    <w:rsid w:val="00481667"/>
    <w:rsid w:val="004953E3"/>
    <w:rsid w:val="00496EF8"/>
    <w:rsid w:val="004A44FC"/>
    <w:rsid w:val="004A73D7"/>
    <w:rsid w:val="004D513B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A78D6"/>
    <w:rsid w:val="005C0046"/>
    <w:rsid w:val="005D0144"/>
    <w:rsid w:val="005D3A70"/>
    <w:rsid w:val="005D5778"/>
    <w:rsid w:val="005E7022"/>
    <w:rsid w:val="005F697F"/>
    <w:rsid w:val="00621231"/>
    <w:rsid w:val="006215B3"/>
    <w:rsid w:val="006358B8"/>
    <w:rsid w:val="006376DF"/>
    <w:rsid w:val="0065087B"/>
    <w:rsid w:val="00655FEF"/>
    <w:rsid w:val="00663C46"/>
    <w:rsid w:val="0066661C"/>
    <w:rsid w:val="00676C64"/>
    <w:rsid w:val="0067731B"/>
    <w:rsid w:val="00681986"/>
    <w:rsid w:val="00683742"/>
    <w:rsid w:val="00694358"/>
    <w:rsid w:val="006B20C8"/>
    <w:rsid w:val="006B2333"/>
    <w:rsid w:val="006B32A0"/>
    <w:rsid w:val="006B36E2"/>
    <w:rsid w:val="006D1F0B"/>
    <w:rsid w:val="006E1EBF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660DD"/>
    <w:rsid w:val="00781D8B"/>
    <w:rsid w:val="007930CB"/>
    <w:rsid w:val="00796A44"/>
    <w:rsid w:val="007A321C"/>
    <w:rsid w:val="007A5526"/>
    <w:rsid w:val="007C00B1"/>
    <w:rsid w:val="007D67D9"/>
    <w:rsid w:val="007E062C"/>
    <w:rsid w:val="007E5F90"/>
    <w:rsid w:val="00814790"/>
    <w:rsid w:val="008176F3"/>
    <w:rsid w:val="00821A16"/>
    <w:rsid w:val="008378E4"/>
    <w:rsid w:val="00850F58"/>
    <w:rsid w:val="0085476B"/>
    <w:rsid w:val="00860B03"/>
    <w:rsid w:val="00862669"/>
    <w:rsid w:val="0087799F"/>
    <w:rsid w:val="00884BA1"/>
    <w:rsid w:val="008937EE"/>
    <w:rsid w:val="008A4A23"/>
    <w:rsid w:val="008B12A4"/>
    <w:rsid w:val="008C6240"/>
    <w:rsid w:val="008D1E06"/>
    <w:rsid w:val="008E7078"/>
    <w:rsid w:val="008F1DF0"/>
    <w:rsid w:val="00901A52"/>
    <w:rsid w:val="00903147"/>
    <w:rsid w:val="00904DE4"/>
    <w:rsid w:val="0096340B"/>
    <w:rsid w:val="00965D90"/>
    <w:rsid w:val="009B0EE2"/>
    <w:rsid w:val="009D449D"/>
    <w:rsid w:val="009D70C8"/>
    <w:rsid w:val="009E213D"/>
    <w:rsid w:val="009F020A"/>
    <w:rsid w:val="00A22457"/>
    <w:rsid w:val="00A231CF"/>
    <w:rsid w:val="00A37C09"/>
    <w:rsid w:val="00A46C24"/>
    <w:rsid w:val="00A47BC8"/>
    <w:rsid w:val="00A55873"/>
    <w:rsid w:val="00A577E9"/>
    <w:rsid w:val="00A66725"/>
    <w:rsid w:val="00A66759"/>
    <w:rsid w:val="00A743A8"/>
    <w:rsid w:val="00A75BFE"/>
    <w:rsid w:val="00AA039F"/>
    <w:rsid w:val="00AD5869"/>
    <w:rsid w:val="00AE0208"/>
    <w:rsid w:val="00AE26A8"/>
    <w:rsid w:val="00B00D00"/>
    <w:rsid w:val="00B10587"/>
    <w:rsid w:val="00B133D4"/>
    <w:rsid w:val="00B23936"/>
    <w:rsid w:val="00B3314E"/>
    <w:rsid w:val="00B51E7B"/>
    <w:rsid w:val="00B533A4"/>
    <w:rsid w:val="00B70B3E"/>
    <w:rsid w:val="00B8396F"/>
    <w:rsid w:val="00BA608A"/>
    <w:rsid w:val="00BB3531"/>
    <w:rsid w:val="00BC2BC2"/>
    <w:rsid w:val="00BD25D4"/>
    <w:rsid w:val="00BE6E3D"/>
    <w:rsid w:val="00BF6A56"/>
    <w:rsid w:val="00C20945"/>
    <w:rsid w:val="00C21F5A"/>
    <w:rsid w:val="00C23491"/>
    <w:rsid w:val="00C3231B"/>
    <w:rsid w:val="00C41497"/>
    <w:rsid w:val="00C62BAC"/>
    <w:rsid w:val="00C63006"/>
    <w:rsid w:val="00C717BD"/>
    <w:rsid w:val="00C739F2"/>
    <w:rsid w:val="00C802ED"/>
    <w:rsid w:val="00C938FD"/>
    <w:rsid w:val="00CA32DA"/>
    <w:rsid w:val="00CA3F5F"/>
    <w:rsid w:val="00CA6865"/>
    <w:rsid w:val="00CB113B"/>
    <w:rsid w:val="00CB293B"/>
    <w:rsid w:val="00CB6836"/>
    <w:rsid w:val="00CE3027"/>
    <w:rsid w:val="00CF5C19"/>
    <w:rsid w:val="00CF68AF"/>
    <w:rsid w:val="00D27C6A"/>
    <w:rsid w:val="00D32344"/>
    <w:rsid w:val="00D41DA1"/>
    <w:rsid w:val="00D44A42"/>
    <w:rsid w:val="00D46619"/>
    <w:rsid w:val="00D5720C"/>
    <w:rsid w:val="00D74944"/>
    <w:rsid w:val="00D86D80"/>
    <w:rsid w:val="00D877CC"/>
    <w:rsid w:val="00D924BF"/>
    <w:rsid w:val="00D92C00"/>
    <w:rsid w:val="00D94525"/>
    <w:rsid w:val="00DA5A73"/>
    <w:rsid w:val="00DA76A2"/>
    <w:rsid w:val="00DC03E1"/>
    <w:rsid w:val="00DC4591"/>
    <w:rsid w:val="00DD14DC"/>
    <w:rsid w:val="00DD4A3E"/>
    <w:rsid w:val="00E13269"/>
    <w:rsid w:val="00E4351F"/>
    <w:rsid w:val="00E73A26"/>
    <w:rsid w:val="00E75B28"/>
    <w:rsid w:val="00E864DF"/>
    <w:rsid w:val="00EA5D12"/>
    <w:rsid w:val="00EB0331"/>
    <w:rsid w:val="00EC07AA"/>
    <w:rsid w:val="00ED400F"/>
    <w:rsid w:val="00ED6B9F"/>
    <w:rsid w:val="00EF4E99"/>
    <w:rsid w:val="00F07508"/>
    <w:rsid w:val="00F31376"/>
    <w:rsid w:val="00F50A58"/>
    <w:rsid w:val="00F62D94"/>
    <w:rsid w:val="00F664CC"/>
    <w:rsid w:val="00F91889"/>
    <w:rsid w:val="00F957E8"/>
    <w:rsid w:val="00FA46DB"/>
    <w:rsid w:val="00FA69AD"/>
    <w:rsid w:val="00FB29F1"/>
    <w:rsid w:val="00FB42FC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7556AC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56AC"/>
  </w:style>
  <w:style w:type="paragraph" w:styleId="Footer">
    <w:name w:val="footer"/>
    <w:basedOn w:val="Normal"/>
    <w:link w:val="FooterChar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6AC"/>
  </w:style>
  <w:style w:type="paragraph" w:styleId="ListParagraph">
    <w:name w:val="List Paragraph"/>
    <w:basedOn w:val="Normal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A46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6DB"/>
  </w:style>
  <w:style w:type="paragraph" w:styleId="BodyTextIndent2">
    <w:name w:val="Body Text Indent 2"/>
    <w:basedOn w:val="Normal"/>
    <w:link w:val="BodyTextIndent2Char"/>
    <w:uiPriority w:val="99"/>
    <w:rsid w:val="00FA46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6DB"/>
  </w:style>
  <w:style w:type="character" w:styleId="Hyperlink">
    <w:name w:val="Hyperlink"/>
    <w:basedOn w:val="DefaultParagraphFont"/>
    <w:uiPriority w:val="99"/>
    <w:semiHidden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817</TotalTime>
  <Pages>2</Pages>
  <Words>740</Words>
  <Characters>4220</Characters>
  <Application>Microsoft Office Outlook</Application>
  <DocSecurity>0</DocSecurity>
  <Lines>0</Lines>
  <Paragraphs>0</Paragraphs>
  <ScaleCrop>false</ScaleCrop>
  <Company>РСТ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0</cp:lastModifiedBy>
  <cp:revision>196</cp:revision>
  <cp:lastPrinted>2013-10-10T06:52:00Z</cp:lastPrinted>
  <dcterms:created xsi:type="dcterms:W3CDTF">2013-09-10T12:57:00Z</dcterms:created>
  <dcterms:modified xsi:type="dcterms:W3CDTF">2014-10-17T09:32:00Z</dcterms:modified>
</cp:coreProperties>
</file>