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0D" w:rsidRDefault="00175C0D">
      <w:pPr>
        <w:pStyle w:val="ConsPlusTitlePage"/>
      </w:pPr>
      <w:r>
        <w:t xml:space="preserve">Документ предоставлен </w:t>
      </w:r>
      <w:hyperlink r:id="rId4" w:history="1">
        <w:r>
          <w:rPr>
            <w:color w:val="0000FF"/>
          </w:rPr>
          <w:t>КонсультантПлюс</w:t>
        </w:r>
      </w:hyperlink>
      <w:r>
        <w:br/>
      </w:r>
    </w:p>
    <w:p w:rsidR="00175C0D" w:rsidRDefault="00175C0D">
      <w:pPr>
        <w:pStyle w:val="ConsPlusNormal"/>
        <w:jc w:val="both"/>
        <w:outlineLvl w:val="0"/>
      </w:pPr>
    </w:p>
    <w:p w:rsidR="00175C0D" w:rsidRDefault="00175C0D">
      <w:pPr>
        <w:pStyle w:val="ConsPlusTitle"/>
        <w:jc w:val="center"/>
        <w:outlineLvl w:val="0"/>
      </w:pPr>
      <w:r>
        <w:t>ПРАВИТЕЛЬСТВО РОССИЙСКОЙ ФЕДЕРАЦИИ</w:t>
      </w:r>
    </w:p>
    <w:p w:rsidR="00175C0D" w:rsidRDefault="00175C0D">
      <w:pPr>
        <w:pStyle w:val="ConsPlusTitle"/>
        <w:jc w:val="center"/>
      </w:pPr>
    </w:p>
    <w:p w:rsidR="00175C0D" w:rsidRDefault="00175C0D">
      <w:pPr>
        <w:pStyle w:val="ConsPlusTitle"/>
        <w:jc w:val="center"/>
      </w:pPr>
      <w:r>
        <w:t>ПОСТАНОВЛЕНИЕ</w:t>
      </w:r>
    </w:p>
    <w:p w:rsidR="00175C0D" w:rsidRDefault="00175C0D">
      <w:pPr>
        <w:pStyle w:val="ConsPlusTitle"/>
        <w:jc w:val="center"/>
      </w:pPr>
      <w:r>
        <w:t>от 29 декабря 2000 г. N 1021</w:t>
      </w:r>
    </w:p>
    <w:p w:rsidR="00175C0D" w:rsidRDefault="00175C0D">
      <w:pPr>
        <w:pStyle w:val="ConsPlusTitle"/>
        <w:jc w:val="center"/>
      </w:pPr>
    </w:p>
    <w:p w:rsidR="00175C0D" w:rsidRDefault="00175C0D">
      <w:pPr>
        <w:pStyle w:val="ConsPlusTitle"/>
        <w:jc w:val="center"/>
      </w:pPr>
      <w:r>
        <w:t>О ГОСУДАРСТВЕННОМ РЕГУЛИРОВАНИИ ЦЕН НА ГАЗ,</w:t>
      </w:r>
    </w:p>
    <w:p w:rsidR="00175C0D" w:rsidRDefault="00175C0D">
      <w:pPr>
        <w:pStyle w:val="ConsPlusTitle"/>
        <w:jc w:val="center"/>
      </w:pPr>
      <w:r>
        <w:t>ТАРИФОВ НА УСЛУГИ ПО ЕГО ТРАНСПОРТИРОВКЕ И ПЛАТЫ</w:t>
      </w:r>
    </w:p>
    <w:p w:rsidR="00175C0D" w:rsidRDefault="00175C0D">
      <w:pPr>
        <w:pStyle w:val="ConsPlusTitle"/>
        <w:jc w:val="center"/>
      </w:pPr>
      <w:r>
        <w:t>ЗА ТЕХНОЛОГИЧЕСКОЕ ПРИСОЕДИНЕНИЕ ГАЗОИСПОЛЬЗУЮЩЕГО</w:t>
      </w:r>
    </w:p>
    <w:p w:rsidR="00175C0D" w:rsidRDefault="00175C0D">
      <w:pPr>
        <w:pStyle w:val="ConsPlusTitle"/>
        <w:jc w:val="center"/>
      </w:pPr>
      <w:r>
        <w:t>ОБОРУДОВАНИЯ К ГАЗОРАСПРЕДЕЛИТЕЛЬНЫМ СЕТЯМ</w:t>
      </w:r>
    </w:p>
    <w:p w:rsidR="00175C0D" w:rsidRDefault="00175C0D">
      <w:pPr>
        <w:pStyle w:val="ConsPlusTitle"/>
        <w:jc w:val="center"/>
      </w:pPr>
      <w:r>
        <w:t>НА ТЕРРИТОРИИ РОССИЙСКОЙ ФЕДЕРАЦИИ</w:t>
      </w:r>
    </w:p>
    <w:p w:rsidR="00175C0D" w:rsidRDefault="0017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75C0D">
        <w:trPr>
          <w:jc w:val="center"/>
        </w:trPr>
        <w:tc>
          <w:tcPr>
            <w:tcW w:w="9294" w:type="dxa"/>
            <w:tcBorders>
              <w:top w:val="nil"/>
              <w:left w:val="single" w:sz="24" w:space="0" w:color="CED3F1"/>
              <w:bottom w:val="nil"/>
              <w:right w:val="single" w:sz="24" w:space="0" w:color="F4F3F8"/>
            </w:tcBorders>
            <w:shd w:val="clear" w:color="auto" w:fill="F4F3F8"/>
          </w:tcPr>
          <w:p w:rsidR="00175C0D" w:rsidRDefault="00175C0D">
            <w:pPr>
              <w:pStyle w:val="ConsPlusNormal"/>
              <w:jc w:val="center"/>
            </w:pPr>
            <w:r>
              <w:rPr>
                <w:color w:val="392C69"/>
              </w:rPr>
              <w:t>Список изменяющих документов</w:t>
            </w:r>
          </w:p>
          <w:p w:rsidR="00175C0D" w:rsidRDefault="00175C0D">
            <w:pPr>
              <w:pStyle w:val="ConsPlusNormal"/>
              <w:jc w:val="center"/>
            </w:pPr>
            <w:r>
              <w:rPr>
                <w:color w:val="392C69"/>
              </w:rPr>
              <w:t xml:space="preserve">(в ред. Постановлений Правительства РФ от 22.05.2002 </w:t>
            </w:r>
            <w:hyperlink r:id="rId5" w:history="1">
              <w:r>
                <w:rPr>
                  <w:color w:val="0000FF"/>
                </w:rPr>
                <w:t>N 328</w:t>
              </w:r>
            </w:hyperlink>
            <w:r>
              <w:rPr>
                <w:color w:val="392C69"/>
              </w:rPr>
              <w:t>,</w:t>
            </w:r>
          </w:p>
          <w:p w:rsidR="00175C0D" w:rsidRDefault="00175C0D">
            <w:pPr>
              <w:pStyle w:val="ConsPlusNormal"/>
              <w:jc w:val="center"/>
            </w:pPr>
            <w:r>
              <w:rPr>
                <w:color w:val="392C69"/>
              </w:rPr>
              <w:t xml:space="preserve">от 07.12.2006 </w:t>
            </w:r>
            <w:hyperlink r:id="rId6" w:history="1">
              <w:r>
                <w:rPr>
                  <w:color w:val="0000FF"/>
                </w:rPr>
                <w:t>N 750</w:t>
              </w:r>
            </w:hyperlink>
            <w:r>
              <w:rPr>
                <w:color w:val="392C69"/>
              </w:rPr>
              <w:t xml:space="preserve">, от 28.05.2007 </w:t>
            </w:r>
            <w:hyperlink r:id="rId7" w:history="1">
              <w:r>
                <w:rPr>
                  <w:color w:val="0000FF"/>
                </w:rPr>
                <w:t>N 333</w:t>
              </w:r>
            </w:hyperlink>
            <w:r>
              <w:rPr>
                <w:color w:val="392C69"/>
              </w:rPr>
              <w:t xml:space="preserve">, от 30.10.2007 </w:t>
            </w:r>
            <w:hyperlink r:id="rId8" w:history="1">
              <w:r>
                <w:rPr>
                  <w:color w:val="0000FF"/>
                </w:rPr>
                <w:t>N 722</w:t>
              </w:r>
            </w:hyperlink>
            <w:r>
              <w:rPr>
                <w:color w:val="392C69"/>
              </w:rPr>
              <w:t>,</w:t>
            </w:r>
          </w:p>
          <w:p w:rsidR="00175C0D" w:rsidRDefault="00175C0D">
            <w:pPr>
              <w:pStyle w:val="ConsPlusNormal"/>
              <w:jc w:val="center"/>
            </w:pPr>
            <w:r>
              <w:rPr>
                <w:color w:val="392C69"/>
              </w:rPr>
              <w:t xml:space="preserve">от 10.12.2008 </w:t>
            </w:r>
            <w:hyperlink r:id="rId9" w:history="1">
              <w:r>
                <w:rPr>
                  <w:color w:val="0000FF"/>
                </w:rPr>
                <w:t>N 950</w:t>
              </w:r>
            </w:hyperlink>
            <w:r>
              <w:rPr>
                <w:color w:val="392C69"/>
              </w:rPr>
              <w:t xml:space="preserve">, от 27.01.2009 </w:t>
            </w:r>
            <w:hyperlink r:id="rId10" w:history="1">
              <w:r>
                <w:rPr>
                  <w:color w:val="0000FF"/>
                </w:rPr>
                <w:t>N 46</w:t>
              </w:r>
            </w:hyperlink>
            <w:r>
              <w:rPr>
                <w:color w:val="392C69"/>
              </w:rPr>
              <w:t xml:space="preserve">, от 23.07.2009 </w:t>
            </w:r>
            <w:hyperlink r:id="rId11" w:history="1">
              <w:r>
                <w:rPr>
                  <w:color w:val="0000FF"/>
                </w:rPr>
                <w:t>N 606</w:t>
              </w:r>
            </w:hyperlink>
            <w:r>
              <w:rPr>
                <w:color w:val="392C69"/>
              </w:rPr>
              <w:t>,</w:t>
            </w:r>
          </w:p>
          <w:p w:rsidR="00175C0D" w:rsidRDefault="00175C0D">
            <w:pPr>
              <w:pStyle w:val="ConsPlusNormal"/>
              <w:jc w:val="center"/>
            </w:pPr>
            <w:r>
              <w:rPr>
                <w:color w:val="392C69"/>
              </w:rPr>
              <w:t xml:space="preserve">от 27.11.2010 </w:t>
            </w:r>
            <w:hyperlink r:id="rId12" w:history="1">
              <w:r>
                <w:rPr>
                  <w:color w:val="0000FF"/>
                </w:rPr>
                <w:t>N 943</w:t>
              </w:r>
            </w:hyperlink>
            <w:r>
              <w:rPr>
                <w:color w:val="392C69"/>
              </w:rPr>
              <w:t xml:space="preserve">, от 31.12.2010 </w:t>
            </w:r>
            <w:hyperlink r:id="rId13" w:history="1">
              <w:r>
                <w:rPr>
                  <w:color w:val="0000FF"/>
                </w:rPr>
                <w:t>N 1205</w:t>
              </w:r>
            </w:hyperlink>
            <w:r>
              <w:rPr>
                <w:color w:val="392C69"/>
              </w:rPr>
              <w:t xml:space="preserve">, от 18.08.2011 </w:t>
            </w:r>
            <w:hyperlink r:id="rId14" w:history="1">
              <w:r>
                <w:rPr>
                  <w:color w:val="0000FF"/>
                </w:rPr>
                <w:t>N 685</w:t>
              </w:r>
            </w:hyperlink>
            <w:r>
              <w:rPr>
                <w:color w:val="392C69"/>
              </w:rPr>
              <w:t>,</w:t>
            </w:r>
          </w:p>
          <w:p w:rsidR="00175C0D" w:rsidRDefault="00175C0D">
            <w:pPr>
              <w:pStyle w:val="ConsPlusNormal"/>
              <w:jc w:val="center"/>
            </w:pPr>
            <w:r>
              <w:rPr>
                <w:color w:val="392C69"/>
              </w:rPr>
              <w:t xml:space="preserve">от 24.11.2011 </w:t>
            </w:r>
            <w:hyperlink r:id="rId15" w:history="1">
              <w:r>
                <w:rPr>
                  <w:color w:val="0000FF"/>
                </w:rPr>
                <w:t>N 972</w:t>
              </w:r>
            </w:hyperlink>
            <w:r>
              <w:rPr>
                <w:color w:val="392C69"/>
              </w:rPr>
              <w:t xml:space="preserve">, от 27.01.2012 </w:t>
            </w:r>
            <w:hyperlink r:id="rId16" w:history="1">
              <w:r>
                <w:rPr>
                  <w:color w:val="0000FF"/>
                </w:rPr>
                <w:t>N 37</w:t>
              </w:r>
            </w:hyperlink>
            <w:r>
              <w:rPr>
                <w:color w:val="392C69"/>
              </w:rPr>
              <w:t xml:space="preserve">, от 16.04.2012 </w:t>
            </w:r>
            <w:hyperlink r:id="rId17" w:history="1">
              <w:r>
                <w:rPr>
                  <w:color w:val="0000FF"/>
                </w:rPr>
                <w:t>N 323</w:t>
              </w:r>
            </w:hyperlink>
            <w:r>
              <w:rPr>
                <w:color w:val="392C69"/>
              </w:rPr>
              <w:t>,</w:t>
            </w:r>
          </w:p>
          <w:p w:rsidR="00175C0D" w:rsidRDefault="00175C0D">
            <w:pPr>
              <w:pStyle w:val="ConsPlusNormal"/>
              <w:jc w:val="center"/>
            </w:pPr>
            <w:r>
              <w:rPr>
                <w:color w:val="392C69"/>
              </w:rPr>
              <w:t xml:space="preserve">от 13.11.2013 </w:t>
            </w:r>
            <w:hyperlink r:id="rId18" w:history="1">
              <w:r>
                <w:rPr>
                  <w:color w:val="0000FF"/>
                </w:rPr>
                <w:t>N 1018</w:t>
              </w:r>
            </w:hyperlink>
            <w:r>
              <w:rPr>
                <w:color w:val="392C69"/>
              </w:rPr>
              <w:t xml:space="preserve">, от 30.12.2013 </w:t>
            </w:r>
            <w:hyperlink r:id="rId19" w:history="1">
              <w:r>
                <w:rPr>
                  <w:color w:val="0000FF"/>
                </w:rPr>
                <w:t>N 1314</w:t>
              </w:r>
            </w:hyperlink>
            <w:r>
              <w:rPr>
                <w:color w:val="392C69"/>
              </w:rPr>
              <w:t xml:space="preserve">, от 15.04.2014 </w:t>
            </w:r>
            <w:hyperlink r:id="rId20" w:history="1">
              <w:r>
                <w:rPr>
                  <w:color w:val="0000FF"/>
                </w:rPr>
                <w:t>N 342</w:t>
              </w:r>
            </w:hyperlink>
            <w:r>
              <w:rPr>
                <w:color w:val="392C69"/>
              </w:rPr>
              <w:t>,</w:t>
            </w:r>
          </w:p>
          <w:p w:rsidR="00175C0D" w:rsidRDefault="00175C0D">
            <w:pPr>
              <w:pStyle w:val="ConsPlusNormal"/>
              <w:jc w:val="center"/>
            </w:pPr>
            <w:r>
              <w:rPr>
                <w:color w:val="392C69"/>
              </w:rPr>
              <w:t xml:space="preserve">от 19.06.2014 </w:t>
            </w:r>
            <w:hyperlink r:id="rId21" w:history="1">
              <w:r>
                <w:rPr>
                  <w:color w:val="0000FF"/>
                </w:rPr>
                <w:t>N 566</w:t>
              </w:r>
            </w:hyperlink>
            <w:r>
              <w:rPr>
                <w:color w:val="392C69"/>
              </w:rPr>
              <w:t xml:space="preserve">, от 18.10.2014 </w:t>
            </w:r>
            <w:hyperlink r:id="rId22" w:history="1">
              <w:r>
                <w:rPr>
                  <w:color w:val="0000FF"/>
                </w:rPr>
                <w:t>N 1074</w:t>
              </w:r>
            </w:hyperlink>
            <w:r>
              <w:rPr>
                <w:color w:val="392C69"/>
              </w:rPr>
              <w:t xml:space="preserve">, от 03.12.2014 </w:t>
            </w:r>
            <w:hyperlink r:id="rId23" w:history="1">
              <w:r>
                <w:rPr>
                  <w:color w:val="0000FF"/>
                </w:rPr>
                <w:t>N 1305</w:t>
              </w:r>
            </w:hyperlink>
            <w:r>
              <w:rPr>
                <w:color w:val="392C69"/>
              </w:rPr>
              <w:t>,</w:t>
            </w:r>
          </w:p>
          <w:p w:rsidR="00175C0D" w:rsidRDefault="00175C0D">
            <w:pPr>
              <w:pStyle w:val="ConsPlusNormal"/>
              <w:jc w:val="center"/>
            </w:pPr>
            <w:r>
              <w:rPr>
                <w:color w:val="392C69"/>
              </w:rPr>
              <w:t xml:space="preserve">от 04.09.2015 </w:t>
            </w:r>
            <w:hyperlink r:id="rId24" w:history="1">
              <w:r>
                <w:rPr>
                  <w:color w:val="0000FF"/>
                </w:rPr>
                <w:t>N 941</w:t>
              </w:r>
            </w:hyperlink>
            <w:r>
              <w:rPr>
                <w:color w:val="392C69"/>
              </w:rPr>
              <w:t xml:space="preserve">, от 17.05.2016 </w:t>
            </w:r>
            <w:hyperlink r:id="rId25" w:history="1">
              <w:r>
                <w:rPr>
                  <w:color w:val="0000FF"/>
                </w:rPr>
                <w:t>N 432</w:t>
              </w:r>
            </w:hyperlink>
            <w:r>
              <w:rPr>
                <w:color w:val="392C69"/>
              </w:rPr>
              <w:t xml:space="preserve">, от 27.12.2017 </w:t>
            </w:r>
            <w:hyperlink r:id="rId26" w:history="1">
              <w:r>
                <w:rPr>
                  <w:color w:val="0000FF"/>
                </w:rPr>
                <w:t>N 1663</w:t>
              </w:r>
            </w:hyperlink>
            <w:r>
              <w:rPr>
                <w:color w:val="392C69"/>
              </w:rPr>
              <w:t>,</w:t>
            </w:r>
          </w:p>
          <w:p w:rsidR="00175C0D" w:rsidRDefault="00175C0D">
            <w:pPr>
              <w:pStyle w:val="ConsPlusNormal"/>
              <w:jc w:val="center"/>
            </w:pPr>
            <w:r>
              <w:rPr>
                <w:color w:val="392C69"/>
              </w:rPr>
              <w:t xml:space="preserve">от 30.01.2018 </w:t>
            </w:r>
            <w:hyperlink r:id="rId27" w:history="1">
              <w:r>
                <w:rPr>
                  <w:color w:val="0000FF"/>
                </w:rPr>
                <w:t>N 82</w:t>
              </w:r>
            </w:hyperlink>
            <w:r>
              <w:rPr>
                <w:color w:val="392C69"/>
              </w:rPr>
              <w:t xml:space="preserve">, от 29.10.2018 </w:t>
            </w:r>
            <w:hyperlink r:id="rId28" w:history="1">
              <w:r>
                <w:rPr>
                  <w:color w:val="0000FF"/>
                </w:rPr>
                <w:t>N 1282</w:t>
              </w:r>
            </w:hyperlink>
            <w:r>
              <w:rPr>
                <w:color w:val="392C69"/>
              </w:rPr>
              <w:t xml:space="preserve">, от 30.11.2018 </w:t>
            </w:r>
            <w:hyperlink r:id="rId29" w:history="1">
              <w:r>
                <w:rPr>
                  <w:color w:val="0000FF"/>
                </w:rPr>
                <w:t>N 1442</w:t>
              </w:r>
            </w:hyperlink>
            <w:r>
              <w:rPr>
                <w:color w:val="392C69"/>
              </w:rPr>
              <w:t>,</w:t>
            </w:r>
          </w:p>
          <w:p w:rsidR="00175C0D" w:rsidRDefault="00175C0D">
            <w:pPr>
              <w:pStyle w:val="ConsPlusNormal"/>
              <w:jc w:val="center"/>
            </w:pPr>
            <w:r>
              <w:rPr>
                <w:color w:val="392C69"/>
              </w:rPr>
              <w:t xml:space="preserve">от 21.12.2018 </w:t>
            </w:r>
            <w:hyperlink r:id="rId30" w:history="1">
              <w:r>
                <w:rPr>
                  <w:color w:val="0000FF"/>
                </w:rPr>
                <w:t>N 1622</w:t>
              </w:r>
            </w:hyperlink>
            <w:r>
              <w:rPr>
                <w:color w:val="392C69"/>
              </w:rPr>
              <w:t xml:space="preserve">, от 21.02.2019 </w:t>
            </w:r>
            <w:hyperlink r:id="rId31" w:history="1">
              <w:r>
                <w:rPr>
                  <w:color w:val="0000FF"/>
                </w:rPr>
                <w:t>N 179</w:t>
              </w:r>
            </w:hyperlink>
            <w:r>
              <w:rPr>
                <w:color w:val="392C69"/>
              </w:rPr>
              <w:t xml:space="preserve">, от 19.03.2020 </w:t>
            </w:r>
            <w:hyperlink r:id="rId32" w:history="1">
              <w:r>
                <w:rPr>
                  <w:color w:val="0000FF"/>
                </w:rPr>
                <w:t>N 305</w:t>
              </w:r>
            </w:hyperlink>
            <w:r>
              <w:rPr>
                <w:color w:val="392C69"/>
              </w:rPr>
              <w:t>)</w:t>
            </w:r>
          </w:p>
        </w:tc>
      </w:tr>
    </w:tbl>
    <w:p w:rsidR="00175C0D" w:rsidRDefault="00175C0D">
      <w:pPr>
        <w:pStyle w:val="ConsPlusNormal"/>
      </w:pPr>
    </w:p>
    <w:p w:rsidR="00175C0D" w:rsidRDefault="00175C0D">
      <w:pPr>
        <w:pStyle w:val="ConsPlusNormal"/>
        <w:ind w:firstLine="540"/>
        <w:jc w:val="both"/>
      </w:pPr>
      <w:r>
        <w:t>В целях реализации государственной политики в области газоснабжения в Российской Федерации Правительство Российской Федерации постановляет:</w:t>
      </w:r>
    </w:p>
    <w:p w:rsidR="00175C0D" w:rsidRDefault="00175C0D">
      <w:pPr>
        <w:pStyle w:val="ConsPlusNormal"/>
        <w:spacing w:before="240"/>
        <w:ind w:firstLine="540"/>
        <w:jc w:val="both"/>
      </w:pPr>
      <w:r>
        <w:t xml:space="preserve">1. Утвердить прилагаемые </w:t>
      </w:r>
      <w:hyperlink w:anchor="P54" w:history="1">
        <w:r>
          <w:rPr>
            <w:color w:val="0000FF"/>
          </w:rPr>
          <w:t>Основные положения</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175C0D" w:rsidRDefault="00175C0D">
      <w:pPr>
        <w:pStyle w:val="ConsPlusNormal"/>
        <w:jc w:val="both"/>
      </w:pPr>
      <w:r>
        <w:t xml:space="preserve">(в ред. </w:t>
      </w:r>
      <w:hyperlink r:id="rId33"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2. Установить, что с 1 января 2001 г. организации, осуществляющие добычу, транспортировку и реализацию природного газа, обязаны вести раздельный учет продукции (услуг) и затрат на ее производство по следующим видам деятельности:</w:t>
      </w:r>
    </w:p>
    <w:p w:rsidR="00175C0D" w:rsidRDefault="00175C0D">
      <w:pPr>
        <w:pStyle w:val="ConsPlusNormal"/>
        <w:spacing w:before="240"/>
        <w:ind w:firstLine="540"/>
        <w:jc w:val="both"/>
      </w:pPr>
      <w:r>
        <w:t>добыча природного газа;</w:t>
      </w:r>
    </w:p>
    <w:p w:rsidR="00175C0D" w:rsidRDefault="00175C0D">
      <w:pPr>
        <w:pStyle w:val="ConsPlusNormal"/>
        <w:spacing w:before="240"/>
        <w:ind w:firstLine="540"/>
        <w:jc w:val="both"/>
      </w:pPr>
      <w:r>
        <w:t>услуги по транспортировке природного газа по трубопроводам;</w:t>
      </w:r>
    </w:p>
    <w:p w:rsidR="00175C0D" w:rsidRDefault="00175C0D">
      <w:pPr>
        <w:pStyle w:val="ConsPlusNormal"/>
        <w:spacing w:before="240"/>
        <w:ind w:firstLine="540"/>
        <w:jc w:val="both"/>
      </w:pPr>
      <w:r>
        <w:t>хранение природного газа;</w:t>
      </w:r>
    </w:p>
    <w:p w:rsidR="00175C0D" w:rsidRDefault="00175C0D">
      <w:pPr>
        <w:pStyle w:val="ConsPlusNormal"/>
        <w:spacing w:before="240"/>
        <w:ind w:firstLine="540"/>
        <w:jc w:val="both"/>
      </w:pPr>
      <w:r>
        <w:t>услуги по поставке (реализации) природного газа.</w:t>
      </w:r>
    </w:p>
    <w:p w:rsidR="00175C0D" w:rsidRDefault="00175C0D">
      <w:pPr>
        <w:pStyle w:val="ConsPlusNormal"/>
        <w:spacing w:before="240"/>
        <w:ind w:firstLine="540"/>
        <w:jc w:val="both"/>
      </w:pPr>
      <w:r>
        <w:t>3.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утвердить методические указания по расчету регулируемых цен на газ и тарифов на услуги по его транспортировке с внесением, при необходимости, в установленном порядке изменений в формы федерального государственного статистического наблюдения.</w:t>
      </w:r>
    </w:p>
    <w:p w:rsidR="00175C0D" w:rsidRDefault="00175C0D">
      <w:pPr>
        <w:pStyle w:val="ConsPlusNormal"/>
        <w:jc w:val="both"/>
      </w:pPr>
      <w:r>
        <w:lastRenderedPageBreak/>
        <w:t xml:space="preserve">(в ред. </w:t>
      </w:r>
      <w:hyperlink r:id="rId34" w:history="1">
        <w:r>
          <w:rPr>
            <w:color w:val="0000FF"/>
          </w:rPr>
          <w:t>Постановления</w:t>
        </w:r>
      </w:hyperlink>
      <w:r>
        <w:t xml:space="preserve"> Правительства РФ от 28.05.2007 N 333)</w:t>
      </w:r>
    </w:p>
    <w:p w:rsidR="00175C0D" w:rsidRDefault="00175C0D">
      <w:pPr>
        <w:pStyle w:val="ConsPlusNormal"/>
        <w:spacing w:before="240"/>
        <w:ind w:firstLine="540"/>
        <w:jc w:val="both"/>
      </w:pPr>
      <w:r>
        <w:t>4. Министерству экономического развития и торговли Российской Федерации в первом полугодии 2002 г. разработать совместно с федеральным органом исполнительной власти в сфере государственного регулирования цен (тарифов) и утвердить методику определения размера основных средств, иных материальных и финансовых активов, используемых в регулируемых видах деятельности, в целях применения при регулировании цен на газ и тарифов на услуги по его транспортировке на территории Российской Федерации.</w:t>
      </w:r>
    </w:p>
    <w:p w:rsidR="00175C0D" w:rsidRDefault="00175C0D">
      <w:pPr>
        <w:pStyle w:val="ConsPlusNormal"/>
        <w:jc w:val="both"/>
      </w:pPr>
      <w:r>
        <w:t xml:space="preserve">(в ред. Постановлений Правительства РФ от 22.05.2002 </w:t>
      </w:r>
      <w:hyperlink r:id="rId35" w:history="1">
        <w:r>
          <w:rPr>
            <w:color w:val="0000FF"/>
          </w:rPr>
          <w:t>N 328</w:t>
        </w:r>
      </w:hyperlink>
      <w:r>
        <w:t xml:space="preserve">, от 28.05.2007 </w:t>
      </w:r>
      <w:hyperlink r:id="rId36" w:history="1">
        <w:r>
          <w:rPr>
            <w:color w:val="0000FF"/>
          </w:rPr>
          <w:t>N 333</w:t>
        </w:r>
      </w:hyperlink>
      <w:r>
        <w:t>)</w:t>
      </w:r>
    </w:p>
    <w:p w:rsidR="00175C0D" w:rsidRDefault="00175C0D">
      <w:pPr>
        <w:pStyle w:val="ConsPlusNormal"/>
        <w:spacing w:before="240"/>
        <w:ind w:firstLine="540"/>
        <w:jc w:val="both"/>
      </w:pPr>
      <w:r>
        <w:t>5.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с участием открытого акционерного общества "Газпром" разработать и в первом полугодии 2002 г. утвердить:</w:t>
      </w:r>
    </w:p>
    <w:p w:rsidR="00175C0D" w:rsidRDefault="00175C0D">
      <w:pPr>
        <w:pStyle w:val="ConsPlusNormal"/>
        <w:jc w:val="both"/>
      </w:pPr>
      <w:r>
        <w:t xml:space="preserve">(в ред. </w:t>
      </w:r>
      <w:hyperlink r:id="rId37" w:history="1">
        <w:r>
          <w:rPr>
            <w:color w:val="0000FF"/>
          </w:rPr>
          <w:t>Постановления</w:t>
        </w:r>
      </w:hyperlink>
      <w:r>
        <w:t xml:space="preserve"> Правительства РФ от 28.05.2007 N 333)</w:t>
      </w:r>
    </w:p>
    <w:p w:rsidR="00175C0D" w:rsidRDefault="00175C0D">
      <w:pPr>
        <w:pStyle w:val="ConsPlusNormal"/>
        <w:spacing w:before="240"/>
        <w:ind w:firstLine="540"/>
        <w:jc w:val="both"/>
      </w:pPr>
      <w:hyperlink r:id="rId38" w:history="1">
        <w:r>
          <w:rPr>
            <w:color w:val="0000FF"/>
          </w:rPr>
          <w:t>методику</w:t>
        </w:r>
      </w:hyperlink>
      <w:r>
        <w:t xml:space="preserve"> расчета тарифов на услуги по транспортировке газа по магистральным газопроводам;</w:t>
      </w:r>
    </w:p>
    <w:p w:rsidR="00175C0D" w:rsidRDefault="00175C0D">
      <w:pPr>
        <w:pStyle w:val="ConsPlusNormal"/>
        <w:spacing w:before="240"/>
        <w:ind w:firstLine="540"/>
        <w:jc w:val="both"/>
      </w:pPr>
      <w:r>
        <w:t>порядок расчета за газ, закупаемый по импорту и реализуемый на внутреннем рынке Российской Федерации.</w:t>
      </w:r>
    </w:p>
    <w:p w:rsidR="00175C0D" w:rsidRDefault="00175C0D">
      <w:pPr>
        <w:pStyle w:val="ConsPlusNormal"/>
        <w:jc w:val="both"/>
      </w:pPr>
      <w:r>
        <w:t xml:space="preserve">(п. 5 в ред. </w:t>
      </w:r>
      <w:hyperlink r:id="rId39" w:history="1">
        <w:r>
          <w:rPr>
            <w:color w:val="0000FF"/>
          </w:rPr>
          <w:t>Постановления</w:t>
        </w:r>
      </w:hyperlink>
      <w:r>
        <w:t xml:space="preserve"> Правительства РФ от 22.05.2002 N 328)</w:t>
      </w:r>
    </w:p>
    <w:p w:rsidR="00175C0D" w:rsidRDefault="00175C0D">
      <w:pPr>
        <w:pStyle w:val="ConsPlusNormal"/>
      </w:pPr>
    </w:p>
    <w:p w:rsidR="00175C0D" w:rsidRDefault="00175C0D">
      <w:pPr>
        <w:pStyle w:val="ConsPlusNormal"/>
        <w:jc w:val="right"/>
      </w:pPr>
      <w:r>
        <w:t>Председатель Правительства</w:t>
      </w:r>
    </w:p>
    <w:p w:rsidR="00175C0D" w:rsidRDefault="00175C0D">
      <w:pPr>
        <w:pStyle w:val="ConsPlusNormal"/>
        <w:jc w:val="right"/>
      </w:pPr>
      <w:r>
        <w:t>Российской Федерации</w:t>
      </w:r>
    </w:p>
    <w:p w:rsidR="00175C0D" w:rsidRDefault="00175C0D">
      <w:pPr>
        <w:pStyle w:val="ConsPlusNormal"/>
        <w:jc w:val="right"/>
      </w:pPr>
      <w:r>
        <w:t>М.КАСЬЯНОВ</w:t>
      </w:r>
    </w:p>
    <w:p w:rsidR="00175C0D" w:rsidRDefault="00175C0D">
      <w:pPr>
        <w:pStyle w:val="ConsPlusNormal"/>
      </w:pPr>
    </w:p>
    <w:p w:rsidR="00175C0D" w:rsidRDefault="00175C0D">
      <w:pPr>
        <w:pStyle w:val="ConsPlusNormal"/>
      </w:pPr>
    </w:p>
    <w:p w:rsidR="00175C0D" w:rsidRDefault="00175C0D">
      <w:pPr>
        <w:pStyle w:val="ConsPlusNormal"/>
      </w:pPr>
    </w:p>
    <w:p w:rsidR="00175C0D" w:rsidRDefault="00175C0D">
      <w:pPr>
        <w:pStyle w:val="ConsPlusNormal"/>
      </w:pPr>
    </w:p>
    <w:p w:rsidR="00175C0D" w:rsidRDefault="00175C0D">
      <w:pPr>
        <w:pStyle w:val="ConsPlusNormal"/>
      </w:pPr>
    </w:p>
    <w:p w:rsidR="00175C0D" w:rsidRDefault="00175C0D">
      <w:pPr>
        <w:pStyle w:val="ConsPlusNormal"/>
        <w:jc w:val="right"/>
        <w:outlineLvl w:val="0"/>
      </w:pPr>
      <w:r>
        <w:t>Утверждены</w:t>
      </w:r>
    </w:p>
    <w:p w:rsidR="00175C0D" w:rsidRDefault="00175C0D">
      <w:pPr>
        <w:pStyle w:val="ConsPlusNormal"/>
        <w:jc w:val="right"/>
      </w:pPr>
      <w:r>
        <w:t>Постановлением Правительства</w:t>
      </w:r>
    </w:p>
    <w:p w:rsidR="00175C0D" w:rsidRDefault="00175C0D">
      <w:pPr>
        <w:pStyle w:val="ConsPlusNormal"/>
        <w:jc w:val="right"/>
      </w:pPr>
      <w:r>
        <w:t>Российской Федерации</w:t>
      </w:r>
    </w:p>
    <w:p w:rsidR="00175C0D" w:rsidRDefault="00175C0D">
      <w:pPr>
        <w:pStyle w:val="ConsPlusNormal"/>
        <w:jc w:val="right"/>
      </w:pPr>
      <w:r>
        <w:t>от 29 декабря 2000 г. N 1021</w:t>
      </w:r>
    </w:p>
    <w:p w:rsidR="00175C0D" w:rsidRDefault="00175C0D">
      <w:pPr>
        <w:pStyle w:val="ConsPlusNormal"/>
      </w:pPr>
    </w:p>
    <w:p w:rsidR="00175C0D" w:rsidRDefault="00175C0D">
      <w:pPr>
        <w:pStyle w:val="ConsPlusTitle"/>
        <w:jc w:val="center"/>
      </w:pPr>
      <w:bookmarkStart w:id="0" w:name="P54"/>
      <w:bookmarkEnd w:id="0"/>
      <w:r>
        <w:t>ОСНОВНЫЕ ПОЛОЖЕНИЯ</w:t>
      </w:r>
    </w:p>
    <w:p w:rsidR="00175C0D" w:rsidRDefault="00175C0D">
      <w:pPr>
        <w:pStyle w:val="ConsPlusTitle"/>
        <w:jc w:val="center"/>
      </w:pPr>
      <w:r>
        <w:t>ФОРМИРОВАНИЯ И ГОСУДАРСТВЕННОГО РЕГУЛИРОВАНИЯ</w:t>
      </w:r>
    </w:p>
    <w:p w:rsidR="00175C0D" w:rsidRDefault="00175C0D">
      <w:pPr>
        <w:pStyle w:val="ConsPlusTitle"/>
        <w:jc w:val="center"/>
      </w:pPr>
      <w:r>
        <w:t>ЦЕН НА ГАЗ, ТАРИФОВ НА УСЛУГИ ПО ЕГО ТРАНСПОРТИРОВКЕ</w:t>
      </w:r>
    </w:p>
    <w:p w:rsidR="00175C0D" w:rsidRDefault="00175C0D">
      <w:pPr>
        <w:pStyle w:val="ConsPlusTitle"/>
        <w:jc w:val="center"/>
      </w:pPr>
      <w:r>
        <w:t>И ПЛАТЫ ЗА ТЕХНОЛОГИЧЕСКОЕ ПРИСОЕДИНЕНИЕ ГАЗОИСПОЛЬЗУЮЩЕГО</w:t>
      </w:r>
    </w:p>
    <w:p w:rsidR="00175C0D" w:rsidRDefault="00175C0D">
      <w:pPr>
        <w:pStyle w:val="ConsPlusTitle"/>
        <w:jc w:val="center"/>
      </w:pPr>
      <w:r>
        <w:t>ОБОРУДОВАНИЯ К ГАЗОРАСПРЕДЕЛИТЕЛЬНЫМ СЕТЯМ</w:t>
      </w:r>
    </w:p>
    <w:p w:rsidR="00175C0D" w:rsidRDefault="00175C0D">
      <w:pPr>
        <w:pStyle w:val="ConsPlusTitle"/>
        <w:jc w:val="center"/>
      </w:pPr>
      <w:r>
        <w:t>НА ТЕРРИТОРИИ РОССИЙСКОЙ ФЕДЕРАЦИИ</w:t>
      </w:r>
    </w:p>
    <w:p w:rsidR="00175C0D" w:rsidRDefault="00175C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75C0D">
        <w:trPr>
          <w:jc w:val="center"/>
        </w:trPr>
        <w:tc>
          <w:tcPr>
            <w:tcW w:w="9294" w:type="dxa"/>
            <w:tcBorders>
              <w:top w:val="nil"/>
              <w:left w:val="single" w:sz="24" w:space="0" w:color="CED3F1"/>
              <w:bottom w:val="nil"/>
              <w:right w:val="single" w:sz="24" w:space="0" w:color="F4F3F8"/>
            </w:tcBorders>
            <w:shd w:val="clear" w:color="auto" w:fill="F4F3F8"/>
          </w:tcPr>
          <w:p w:rsidR="00175C0D" w:rsidRDefault="00175C0D">
            <w:pPr>
              <w:pStyle w:val="ConsPlusNormal"/>
              <w:jc w:val="center"/>
            </w:pPr>
            <w:r>
              <w:rPr>
                <w:color w:val="392C69"/>
              </w:rPr>
              <w:t>Список изменяющих документов</w:t>
            </w:r>
          </w:p>
          <w:p w:rsidR="00175C0D" w:rsidRDefault="00175C0D">
            <w:pPr>
              <w:pStyle w:val="ConsPlusNormal"/>
              <w:jc w:val="center"/>
            </w:pPr>
            <w:r>
              <w:rPr>
                <w:color w:val="392C69"/>
              </w:rPr>
              <w:t xml:space="preserve">(в ред. Постановлений Правительства РФ от 22.05.2002 </w:t>
            </w:r>
            <w:hyperlink r:id="rId40" w:history="1">
              <w:r>
                <w:rPr>
                  <w:color w:val="0000FF"/>
                </w:rPr>
                <w:t>N 328</w:t>
              </w:r>
            </w:hyperlink>
            <w:r>
              <w:rPr>
                <w:color w:val="392C69"/>
              </w:rPr>
              <w:t>,</w:t>
            </w:r>
          </w:p>
          <w:p w:rsidR="00175C0D" w:rsidRDefault="00175C0D">
            <w:pPr>
              <w:pStyle w:val="ConsPlusNormal"/>
              <w:jc w:val="center"/>
            </w:pPr>
            <w:r>
              <w:rPr>
                <w:color w:val="392C69"/>
              </w:rPr>
              <w:t xml:space="preserve">от 07.12.2006 </w:t>
            </w:r>
            <w:hyperlink r:id="rId41" w:history="1">
              <w:r>
                <w:rPr>
                  <w:color w:val="0000FF"/>
                </w:rPr>
                <w:t>N 750</w:t>
              </w:r>
            </w:hyperlink>
            <w:r>
              <w:rPr>
                <w:color w:val="392C69"/>
              </w:rPr>
              <w:t xml:space="preserve">, от 28.05.2007 </w:t>
            </w:r>
            <w:hyperlink r:id="rId42" w:history="1">
              <w:r>
                <w:rPr>
                  <w:color w:val="0000FF"/>
                </w:rPr>
                <w:t>N 333</w:t>
              </w:r>
            </w:hyperlink>
            <w:r>
              <w:rPr>
                <w:color w:val="392C69"/>
              </w:rPr>
              <w:t xml:space="preserve">, от 30.10.2007 </w:t>
            </w:r>
            <w:hyperlink r:id="rId43" w:history="1">
              <w:r>
                <w:rPr>
                  <w:color w:val="0000FF"/>
                </w:rPr>
                <w:t>N 722</w:t>
              </w:r>
            </w:hyperlink>
            <w:r>
              <w:rPr>
                <w:color w:val="392C69"/>
              </w:rPr>
              <w:t>,</w:t>
            </w:r>
          </w:p>
          <w:p w:rsidR="00175C0D" w:rsidRDefault="00175C0D">
            <w:pPr>
              <w:pStyle w:val="ConsPlusNormal"/>
              <w:jc w:val="center"/>
            </w:pPr>
            <w:r>
              <w:rPr>
                <w:color w:val="392C69"/>
              </w:rPr>
              <w:t xml:space="preserve">от 10.12.2008 </w:t>
            </w:r>
            <w:hyperlink r:id="rId44" w:history="1">
              <w:r>
                <w:rPr>
                  <w:color w:val="0000FF"/>
                </w:rPr>
                <w:t>N 950</w:t>
              </w:r>
            </w:hyperlink>
            <w:r>
              <w:rPr>
                <w:color w:val="392C69"/>
              </w:rPr>
              <w:t xml:space="preserve">, от 27.01.2009 </w:t>
            </w:r>
            <w:hyperlink r:id="rId45" w:history="1">
              <w:r>
                <w:rPr>
                  <w:color w:val="0000FF"/>
                </w:rPr>
                <w:t>N 46</w:t>
              </w:r>
            </w:hyperlink>
            <w:r>
              <w:rPr>
                <w:color w:val="392C69"/>
              </w:rPr>
              <w:t xml:space="preserve">, от 23.07.2009 </w:t>
            </w:r>
            <w:hyperlink r:id="rId46" w:history="1">
              <w:r>
                <w:rPr>
                  <w:color w:val="0000FF"/>
                </w:rPr>
                <w:t>N 606</w:t>
              </w:r>
            </w:hyperlink>
            <w:r>
              <w:rPr>
                <w:color w:val="392C69"/>
              </w:rPr>
              <w:t>,</w:t>
            </w:r>
          </w:p>
          <w:p w:rsidR="00175C0D" w:rsidRDefault="00175C0D">
            <w:pPr>
              <w:pStyle w:val="ConsPlusNormal"/>
              <w:jc w:val="center"/>
            </w:pPr>
            <w:r>
              <w:rPr>
                <w:color w:val="392C69"/>
              </w:rPr>
              <w:t xml:space="preserve">от 27.11.2010 </w:t>
            </w:r>
            <w:hyperlink r:id="rId47" w:history="1">
              <w:r>
                <w:rPr>
                  <w:color w:val="0000FF"/>
                </w:rPr>
                <w:t>N 943</w:t>
              </w:r>
            </w:hyperlink>
            <w:r>
              <w:rPr>
                <w:color w:val="392C69"/>
              </w:rPr>
              <w:t xml:space="preserve">, от 31.12.2010 </w:t>
            </w:r>
            <w:hyperlink r:id="rId48" w:history="1">
              <w:r>
                <w:rPr>
                  <w:color w:val="0000FF"/>
                </w:rPr>
                <w:t>N 1205</w:t>
              </w:r>
            </w:hyperlink>
            <w:r>
              <w:rPr>
                <w:color w:val="392C69"/>
              </w:rPr>
              <w:t xml:space="preserve">, от 18.08.2011 </w:t>
            </w:r>
            <w:hyperlink r:id="rId49" w:history="1">
              <w:r>
                <w:rPr>
                  <w:color w:val="0000FF"/>
                </w:rPr>
                <w:t>N 685</w:t>
              </w:r>
            </w:hyperlink>
            <w:r>
              <w:rPr>
                <w:color w:val="392C69"/>
              </w:rPr>
              <w:t>,</w:t>
            </w:r>
          </w:p>
          <w:p w:rsidR="00175C0D" w:rsidRDefault="00175C0D">
            <w:pPr>
              <w:pStyle w:val="ConsPlusNormal"/>
              <w:jc w:val="center"/>
            </w:pPr>
            <w:r>
              <w:rPr>
                <w:color w:val="392C69"/>
              </w:rPr>
              <w:t xml:space="preserve">от 24.11.2011 </w:t>
            </w:r>
            <w:hyperlink r:id="rId50" w:history="1">
              <w:r>
                <w:rPr>
                  <w:color w:val="0000FF"/>
                </w:rPr>
                <w:t>N 972</w:t>
              </w:r>
            </w:hyperlink>
            <w:r>
              <w:rPr>
                <w:color w:val="392C69"/>
              </w:rPr>
              <w:t xml:space="preserve">, от 27.01.2012 </w:t>
            </w:r>
            <w:hyperlink r:id="rId51" w:history="1">
              <w:r>
                <w:rPr>
                  <w:color w:val="0000FF"/>
                </w:rPr>
                <w:t>N 37</w:t>
              </w:r>
            </w:hyperlink>
            <w:r>
              <w:rPr>
                <w:color w:val="392C69"/>
              </w:rPr>
              <w:t xml:space="preserve">, от 16.04.2012 </w:t>
            </w:r>
            <w:hyperlink r:id="rId52" w:history="1">
              <w:r>
                <w:rPr>
                  <w:color w:val="0000FF"/>
                </w:rPr>
                <w:t>N 323</w:t>
              </w:r>
            </w:hyperlink>
            <w:r>
              <w:rPr>
                <w:color w:val="392C69"/>
              </w:rPr>
              <w:t>,</w:t>
            </w:r>
          </w:p>
          <w:p w:rsidR="00175C0D" w:rsidRDefault="00175C0D">
            <w:pPr>
              <w:pStyle w:val="ConsPlusNormal"/>
              <w:jc w:val="center"/>
            </w:pPr>
            <w:r>
              <w:rPr>
                <w:color w:val="392C69"/>
              </w:rPr>
              <w:t xml:space="preserve">от 13.11.2013 </w:t>
            </w:r>
            <w:hyperlink r:id="rId53" w:history="1">
              <w:r>
                <w:rPr>
                  <w:color w:val="0000FF"/>
                </w:rPr>
                <w:t>N 1018</w:t>
              </w:r>
            </w:hyperlink>
            <w:r>
              <w:rPr>
                <w:color w:val="392C69"/>
              </w:rPr>
              <w:t xml:space="preserve">, от 30.12.2013 </w:t>
            </w:r>
            <w:hyperlink r:id="rId54" w:history="1">
              <w:r>
                <w:rPr>
                  <w:color w:val="0000FF"/>
                </w:rPr>
                <w:t>N 1314</w:t>
              </w:r>
            </w:hyperlink>
            <w:r>
              <w:rPr>
                <w:color w:val="392C69"/>
              </w:rPr>
              <w:t xml:space="preserve">, от 15.04.2014 </w:t>
            </w:r>
            <w:hyperlink r:id="rId55" w:history="1">
              <w:r>
                <w:rPr>
                  <w:color w:val="0000FF"/>
                </w:rPr>
                <w:t>N 342</w:t>
              </w:r>
            </w:hyperlink>
            <w:r>
              <w:rPr>
                <w:color w:val="392C69"/>
              </w:rPr>
              <w:t>,</w:t>
            </w:r>
          </w:p>
          <w:p w:rsidR="00175C0D" w:rsidRDefault="00175C0D">
            <w:pPr>
              <w:pStyle w:val="ConsPlusNormal"/>
              <w:jc w:val="center"/>
            </w:pPr>
            <w:r>
              <w:rPr>
                <w:color w:val="392C69"/>
              </w:rPr>
              <w:lastRenderedPageBreak/>
              <w:t xml:space="preserve">от 19.06.2014 </w:t>
            </w:r>
            <w:hyperlink r:id="rId56" w:history="1">
              <w:r>
                <w:rPr>
                  <w:color w:val="0000FF"/>
                </w:rPr>
                <w:t>N 566</w:t>
              </w:r>
            </w:hyperlink>
            <w:r>
              <w:rPr>
                <w:color w:val="392C69"/>
              </w:rPr>
              <w:t xml:space="preserve">, от 18.10.2014 </w:t>
            </w:r>
            <w:hyperlink r:id="rId57" w:history="1">
              <w:r>
                <w:rPr>
                  <w:color w:val="0000FF"/>
                </w:rPr>
                <w:t>N 1074</w:t>
              </w:r>
            </w:hyperlink>
            <w:r>
              <w:rPr>
                <w:color w:val="392C69"/>
              </w:rPr>
              <w:t xml:space="preserve">, от 03.12.2014 </w:t>
            </w:r>
            <w:hyperlink r:id="rId58" w:history="1">
              <w:r>
                <w:rPr>
                  <w:color w:val="0000FF"/>
                </w:rPr>
                <w:t>N 1305</w:t>
              </w:r>
            </w:hyperlink>
            <w:r>
              <w:rPr>
                <w:color w:val="392C69"/>
              </w:rPr>
              <w:t>,</w:t>
            </w:r>
          </w:p>
          <w:p w:rsidR="00175C0D" w:rsidRDefault="00175C0D">
            <w:pPr>
              <w:pStyle w:val="ConsPlusNormal"/>
              <w:jc w:val="center"/>
            </w:pPr>
            <w:r>
              <w:rPr>
                <w:color w:val="392C69"/>
              </w:rPr>
              <w:t xml:space="preserve">от 04.09.2015 </w:t>
            </w:r>
            <w:hyperlink r:id="rId59" w:history="1">
              <w:r>
                <w:rPr>
                  <w:color w:val="0000FF"/>
                </w:rPr>
                <w:t>N 941</w:t>
              </w:r>
            </w:hyperlink>
            <w:r>
              <w:rPr>
                <w:color w:val="392C69"/>
              </w:rPr>
              <w:t xml:space="preserve">, от 17.05.2016 </w:t>
            </w:r>
            <w:hyperlink r:id="rId60" w:history="1">
              <w:r>
                <w:rPr>
                  <w:color w:val="0000FF"/>
                </w:rPr>
                <w:t>N 432</w:t>
              </w:r>
            </w:hyperlink>
            <w:r>
              <w:rPr>
                <w:color w:val="392C69"/>
              </w:rPr>
              <w:t xml:space="preserve">, от 27.12.2017 </w:t>
            </w:r>
            <w:hyperlink r:id="rId61" w:history="1">
              <w:r>
                <w:rPr>
                  <w:color w:val="0000FF"/>
                </w:rPr>
                <w:t>N 1663</w:t>
              </w:r>
            </w:hyperlink>
            <w:r>
              <w:rPr>
                <w:color w:val="392C69"/>
              </w:rPr>
              <w:t>,</w:t>
            </w:r>
          </w:p>
          <w:p w:rsidR="00175C0D" w:rsidRDefault="00175C0D">
            <w:pPr>
              <w:pStyle w:val="ConsPlusNormal"/>
              <w:jc w:val="center"/>
            </w:pPr>
            <w:r>
              <w:rPr>
                <w:color w:val="392C69"/>
              </w:rPr>
              <w:t xml:space="preserve">от 30.01.2018 </w:t>
            </w:r>
            <w:hyperlink r:id="rId62" w:history="1">
              <w:r>
                <w:rPr>
                  <w:color w:val="0000FF"/>
                </w:rPr>
                <w:t>N 82</w:t>
              </w:r>
            </w:hyperlink>
            <w:r>
              <w:rPr>
                <w:color w:val="392C69"/>
              </w:rPr>
              <w:t xml:space="preserve">, от 29.10.2018 </w:t>
            </w:r>
            <w:hyperlink r:id="rId63" w:history="1">
              <w:r>
                <w:rPr>
                  <w:color w:val="0000FF"/>
                </w:rPr>
                <w:t>N 1282</w:t>
              </w:r>
            </w:hyperlink>
            <w:r>
              <w:rPr>
                <w:color w:val="392C69"/>
              </w:rPr>
              <w:t xml:space="preserve">, от 30.11.2018 </w:t>
            </w:r>
            <w:hyperlink r:id="rId64" w:history="1">
              <w:r>
                <w:rPr>
                  <w:color w:val="0000FF"/>
                </w:rPr>
                <w:t>N 1442</w:t>
              </w:r>
            </w:hyperlink>
            <w:r>
              <w:rPr>
                <w:color w:val="392C69"/>
              </w:rPr>
              <w:t>,</w:t>
            </w:r>
          </w:p>
          <w:p w:rsidR="00175C0D" w:rsidRDefault="00175C0D">
            <w:pPr>
              <w:pStyle w:val="ConsPlusNormal"/>
              <w:jc w:val="center"/>
            </w:pPr>
            <w:r>
              <w:rPr>
                <w:color w:val="392C69"/>
              </w:rPr>
              <w:t xml:space="preserve">от 21.12.2018 </w:t>
            </w:r>
            <w:hyperlink r:id="rId65" w:history="1">
              <w:r>
                <w:rPr>
                  <w:color w:val="0000FF"/>
                </w:rPr>
                <w:t>N 1622</w:t>
              </w:r>
            </w:hyperlink>
            <w:r>
              <w:rPr>
                <w:color w:val="392C69"/>
              </w:rPr>
              <w:t xml:space="preserve">, от 21.02.2019 </w:t>
            </w:r>
            <w:hyperlink r:id="rId66" w:history="1">
              <w:r>
                <w:rPr>
                  <w:color w:val="0000FF"/>
                </w:rPr>
                <w:t>N 179</w:t>
              </w:r>
            </w:hyperlink>
            <w:r>
              <w:rPr>
                <w:color w:val="392C69"/>
              </w:rPr>
              <w:t xml:space="preserve">, от 19.03.2020 </w:t>
            </w:r>
            <w:hyperlink r:id="rId67" w:history="1">
              <w:r>
                <w:rPr>
                  <w:color w:val="0000FF"/>
                </w:rPr>
                <w:t>N 305</w:t>
              </w:r>
            </w:hyperlink>
            <w:r>
              <w:rPr>
                <w:color w:val="392C69"/>
              </w:rPr>
              <w:t>)</w:t>
            </w:r>
          </w:p>
        </w:tc>
      </w:tr>
    </w:tbl>
    <w:p w:rsidR="00175C0D" w:rsidRDefault="00175C0D">
      <w:pPr>
        <w:pStyle w:val="ConsPlusNormal"/>
      </w:pPr>
    </w:p>
    <w:p w:rsidR="00175C0D" w:rsidRDefault="00175C0D">
      <w:pPr>
        <w:pStyle w:val="ConsPlusTitle"/>
        <w:jc w:val="center"/>
        <w:outlineLvl w:val="1"/>
      </w:pPr>
      <w:r>
        <w:t>I. Общие положения</w:t>
      </w:r>
    </w:p>
    <w:p w:rsidR="00175C0D" w:rsidRDefault="00175C0D">
      <w:pPr>
        <w:pStyle w:val="ConsPlusNormal"/>
      </w:pPr>
    </w:p>
    <w:p w:rsidR="00175C0D" w:rsidRDefault="00175C0D">
      <w:pPr>
        <w:pStyle w:val="ConsPlusNormal"/>
        <w:ind w:firstLine="540"/>
        <w:jc w:val="both"/>
      </w:pPr>
      <w:r>
        <w:t xml:space="preserve">1. Настоящие Основные положения, разработанные в соответствии с Федеральным </w:t>
      </w:r>
      <w:hyperlink r:id="rId68" w:history="1">
        <w:r>
          <w:rPr>
            <w:color w:val="0000FF"/>
          </w:rPr>
          <w:t>законом</w:t>
        </w:r>
      </w:hyperlink>
      <w:r>
        <w:t xml:space="preserve"> "О газоснабжении в Российской Федерации", определяют принципы формирования цен на газ, добываемый на территории Российской Федерации, и тарифов на услуги по его транспортировке на территории Российской Федерации по магистральным газопроводам и газораспределительным сетям, цен на сжиженный газ, реализуемый населению для бытовых нужд,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175C0D" w:rsidRDefault="00175C0D">
      <w:pPr>
        <w:pStyle w:val="ConsPlusNormal"/>
        <w:jc w:val="both"/>
      </w:pPr>
      <w:r>
        <w:t xml:space="preserve">(в ред. Постановлений Правительства РФ от 30.12.2013 </w:t>
      </w:r>
      <w:hyperlink r:id="rId69" w:history="1">
        <w:r>
          <w:rPr>
            <w:color w:val="0000FF"/>
          </w:rPr>
          <w:t>N 1314</w:t>
        </w:r>
      </w:hyperlink>
      <w:r>
        <w:t xml:space="preserve">, от 30.11.2018 </w:t>
      </w:r>
      <w:hyperlink r:id="rId70" w:history="1">
        <w:r>
          <w:rPr>
            <w:color w:val="0000FF"/>
          </w:rPr>
          <w:t>N 1442</w:t>
        </w:r>
      </w:hyperlink>
      <w:r>
        <w:t>)</w:t>
      </w:r>
    </w:p>
    <w:p w:rsidR="00175C0D" w:rsidRDefault="00175C0D">
      <w:pPr>
        <w:pStyle w:val="ConsPlusNormal"/>
        <w:spacing w:before="240"/>
        <w:ind w:firstLine="540"/>
        <w:jc w:val="both"/>
      </w:pPr>
      <w:r>
        <w:t>2. Понятия, используемые в настоящих Основных положениях, означают следующее:</w:t>
      </w:r>
    </w:p>
    <w:p w:rsidR="00175C0D" w:rsidRDefault="00175C0D">
      <w:pPr>
        <w:pStyle w:val="ConsPlusNormal"/>
        <w:spacing w:before="24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175C0D" w:rsidRDefault="00175C0D">
      <w:pPr>
        <w:pStyle w:val="ConsPlusNormal"/>
        <w:jc w:val="both"/>
      </w:pPr>
      <w:r>
        <w:t xml:space="preserve">(в ред. </w:t>
      </w:r>
      <w:hyperlink r:id="rId71"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"независимая газотранспортная организация" - организация, оказывающая услуги по транспортировке газа по газопроводам, принадлежащим ей на праве собственности или на ином законном основании, а также являющаяся независимой от организаций - собственников систем газоснабжения (Единой системы газоснабжения, региональных систем газоснабжения) и организаций - собственников газораспределительных систем;</w:t>
      </w:r>
    </w:p>
    <w:p w:rsidR="00175C0D" w:rsidRDefault="00175C0D">
      <w:pPr>
        <w:pStyle w:val="ConsPlusNormal"/>
        <w:spacing w:before="240"/>
        <w:ind w:firstLine="540"/>
        <w:jc w:val="both"/>
      </w:pPr>
      <w:r>
        <w:t>"оптовая цена на газ, определяемая в диапазоне между предельными максимальным и минимальным уровнями оптовых цен" - оптовая цена на газ, определяемая на выходе из системы магистральных газопроводов по соглашению сторон при заключении договоров поставки газа (в том числе долгосрочных) его потребителям соответствующих групп;</w:t>
      </w:r>
    </w:p>
    <w:p w:rsidR="00175C0D" w:rsidRDefault="00175C0D">
      <w:pPr>
        <w:pStyle w:val="ConsPlusNormal"/>
        <w:jc w:val="both"/>
      </w:pPr>
      <w:r>
        <w:t xml:space="preserve">(абзац введен </w:t>
      </w:r>
      <w:hyperlink r:id="rId72" w:history="1">
        <w:r>
          <w:rPr>
            <w:color w:val="0000FF"/>
          </w:rPr>
          <w:t>Постановлением</w:t>
        </w:r>
      </w:hyperlink>
      <w:r>
        <w:t xml:space="preserve"> Правительства РФ от 28.05.2007 N 333, в ред. </w:t>
      </w:r>
      <w:hyperlink r:id="rId73"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"предельный максимальный уровень оптовых цен на газ" - уровень оптовых цен, превышение которого в договорах поставки газа не допускается;</w:t>
      </w:r>
    </w:p>
    <w:p w:rsidR="00175C0D" w:rsidRDefault="00175C0D">
      <w:pPr>
        <w:pStyle w:val="ConsPlusNormal"/>
        <w:jc w:val="both"/>
      </w:pPr>
      <w:r>
        <w:t xml:space="preserve">(абзац введен </w:t>
      </w:r>
      <w:hyperlink r:id="rId74" w:history="1">
        <w:r>
          <w:rPr>
            <w:color w:val="0000FF"/>
          </w:rPr>
          <w:t>Постановлением</w:t>
        </w:r>
      </w:hyperlink>
      <w:r>
        <w:t xml:space="preserve"> Правительства РФ от 28.05.2007 N 333)</w:t>
      </w:r>
    </w:p>
    <w:p w:rsidR="00175C0D" w:rsidRDefault="00175C0D">
      <w:pPr>
        <w:pStyle w:val="ConsPlusNormal"/>
        <w:spacing w:before="240"/>
        <w:ind w:firstLine="540"/>
        <w:jc w:val="both"/>
      </w:pPr>
      <w:r>
        <w:t>"предельный минимальный уровень оптовых цен на газ" - уровень оптовых цен, ниже которого установление стоимости газа в договорах поставки газа не допускается;</w:t>
      </w:r>
    </w:p>
    <w:p w:rsidR="00175C0D" w:rsidRDefault="00175C0D">
      <w:pPr>
        <w:pStyle w:val="ConsPlusNormal"/>
        <w:jc w:val="both"/>
      </w:pPr>
      <w:r>
        <w:t xml:space="preserve">(абзац введен </w:t>
      </w:r>
      <w:hyperlink r:id="rId75" w:history="1">
        <w:r>
          <w:rPr>
            <w:color w:val="0000FF"/>
          </w:rPr>
          <w:t>Постановлением</w:t>
        </w:r>
      </w:hyperlink>
      <w:r>
        <w:t xml:space="preserve"> Правительства РФ от 28.05.2007 N 333)</w:t>
      </w:r>
    </w:p>
    <w:p w:rsidR="00175C0D" w:rsidRDefault="00175C0D">
      <w:pPr>
        <w:pStyle w:val="ConsPlusNormal"/>
        <w:spacing w:before="240"/>
        <w:ind w:firstLine="540"/>
        <w:jc w:val="both"/>
      </w:pPr>
      <w:r>
        <w:t>"регулируемый вид деятельности" - вид деятельности, при выполнении которого расчеты за поставляемый газ (услуги по его транспортировке), услуги по подключению (технологическому присоединению) объектов капитального строительства к сетям газораспределения осуществляются исходя из цен и тарифов, регулируемых государством;</w:t>
      </w:r>
    </w:p>
    <w:p w:rsidR="00175C0D" w:rsidRDefault="00175C0D">
      <w:pPr>
        <w:pStyle w:val="ConsPlusNormal"/>
        <w:jc w:val="both"/>
      </w:pPr>
      <w:r>
        <w:t xml:space="preserve">(в ред. </w:t>
      </w:r>
      <w:hyperlink r:id="rId76"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 xml:space="preserve">"розничная цена на газ" - цена на газ, реализуемый населению для удовлетворения личных, семейных, домашних и иных нужд (кроме газа для заправки автотранспортных </w:t>
      </w:r>
      <w:r>
        <w:lastRenderedPageBreak/>
        <w:t>средств), не связанных с осуществлением предпринимательской (профессиональной) деятельности, за исключением розничных цен на сжиженный газ;</w:t>
      </w:r>
    </w:p>
    <w:p w:rsidR="00175C0D" w:rsidRDefault="00175C0D">
      <w:pPr>
        <w:pStyle w:val="ConsPlusNormal"/>
        <w:jc w:val="both"/>
      </w:pPr>
      <w:r>
        <w:t xml:space="preserve">(в ред. Постановлений Правительства РФ от 18.08.2011 </w:t>
      </w:r>
      <w:hyperlink r:id="rId77" w:history="1">
        <w:r>
          <w:rPr>
            <w:color w:val="0000FF"/>
          </w:rPr>
          <w:t>N 685</w:t>
        </w:r>
      </w:hyperlink>
      <w:r>
        <w:t xml:space="preserve">, от 30.11.2018 </w:t>
      </w:r>
      <w:hyperlink r:id="rId78" w:history="1">
        <w:r>
          <w:rPr>
            <w:color w:val="0000FF"/>
          </w:rPr>
          <w:t>N 1442</w:t>
        </w:r>
      </w:hyperlink>
      <w:r>
        <w:t>)</w:t>
      </w:r>
    </w:p>
    <w:p w:rsidR="00175C0D" w:rsidRDefault="00175C0D">
      <w:pPr>
        <w:pStyle w:val="ConsPlusNormal"/>
        <w:spacing w:before="240"/>
        <w:ind w:firstLine="540"/>
        <w:jc w:val="both"/>
      </w:pPr>
      <w:r>
        <w:t>"розничная цена на сжиженный газ" - цена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rsidR="00175C0D" w:rsidRDefault="00175C0D">
      <w:pPr>
        <w:pStyle w:val="ConsPlusNormal"/>
        <w:jc w:val="both"/>
      </w:pPr>
      <w:r>
        <w:t xml:space="preserve">(абзац введен </w:t>
      </w:r>
      <w:hyperlink r:id="rId79" w:history="1">
        <w:r>
          <w:rPr>
            <w:color w:val="0000FF"/>
          </w:rPr>
          <w:t>Постановлением</w:t>
        </w:r>
      </w:hyperlink>
      <w:r>
        <w:t xml:space="preserve"> Правительства РФ от 30.11.2018 N 1442)</w:t>
      </w:r>
    </w:p>
    <w:p w:rsidR="00175C0D" w:rsidRDefault="00175C0D">
      <w:pPr>
        <w:pStyle w:val="ConsPlusNormal"/>
        <w:spacing w:before="240"/>
        <w:ind w:firstLine="540"/>
        <w:jc w:val="both"/>
      </w:pPr>
      <w:r>
        <w:t>"цена на газ", "тарифы на услуги по транспортировке газа", "плата за снабженческо-сбытовые услуги" - система ценовых ставок, по которым осуществляются расчеты за поставляемый газ, оказываются услуги по его транспортировке или приобретению;</w:t>
      </w:r>
    </w:p>
    <w:p w:rsidR="00175C0D" w:rsidRDefault="00175C0D">
      <w:pPr>
        <w:pStyle w:val="ConsPlusNormal"/>
        <w:spacing w:before="240"/>
        <w:ind w:firstLine="540"/>
        <w:jc w:val="both"/>
      </w:pPr>
      <w:r>
        <w:t xml:space="preserve">"регулируемая оптовая цена на газ" - утвержденная в установленном порядке цена на газ (или цена на газ, определяемая на основе утвержденной федеральным органом исполнительной власти в сфере государственного регулирования цен (тарифов) </w:t>
      </w:r>
      <w:hyperlink r:id="rId80" w:history="1">
        <w:r>
          <w:rPr>
            <w:color w:val="0000FF"/>
          </w:rPr>
          <w:t>формулы</w:t>
        </w:r>
      </w:hyperlink>
      <w:r>
        <w:t xml:space="preserve">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по которой он должен реализовываться поставщиками газа (газоснабжающими организациями) непосредственно потребителям газа или организациям для дальнейшей продажи потребителям газа:</w:t>
      </w:r>
    </w:p>
    <w:p w:rsidR="00175C0D" w:rsidRDefault="00175C0D">
      <w:pPr>
        <w:pStyle w:val="ConsPlusNormal"/>
        <w:jc w:val="both"/>
      </w:pPr>
      <w:r>
        <w:t xml:space="preserve">(в ред. Постановлений Правительства РФ от 27.01.2012 </w:t>
      </w:r>
      <w:hyperlink r:id="rId81" w:history="1">
        <w:r>
          <w:rPr>
            <w:color w:val="0000FF"/>
          </w:rPr>
          <w:t>N 37</w:t>
        </w:r>
      </w:hyperlink>
      <w:r>
        <w:t xml:space="preserve">, от 30.12.2013 </w:t>
      </w:r>
      <w:hyperlink r:id="rId82" w:history="1">
        <w:r>
          <w:rPr>
            <w:color w:val="0000FF"/>
          </w:rPr>
          <w:t>N 1314</w:t>
        </w:r>
      </w:hyperlink>
      <w:r>
        <w:t>)</w:t>
      </w:r>
    </w:p>
    <w:p w:rsidR="00175C0D" w:rsidRDefault="00175C0D">
      <w:pPr>
        <w:pStyle w:val="ConsPlusNormal"/>
        <w:spacing w:before="240"/>
        <w:ind w:firstLine="540"/>
        <w:jc w:val="both"/>
      </w:pPr>
      <w:r>
        <w:t>на выходе из системы магистрального газопроводного транспорта;</w:t>
      </w:r>
    </w:p>
    <w:p w:rsidR="00175C0D" w:rsidRDefault="00175C0D">
      <w:pPr>
        <w:pStyle w:val="ConsPlusNormal"/>
        <w:jc w:val="both"/>
      </w:pPr>
      <w:r>
        <w:t xml:space="preserve">(в ред. </w:t>
      </w:r>
      <w:hyperlink r:id="rId83" w:history="1">
        <w:r>
          <w:rPr>
            <w:color w:val="0000FF"/>
          </w:rPr>
          <w:t>Постановления</w:t>
        </w:r>
      </w:hyperlink>
      <w:r>
        <w:t xml:space="preserve"> Правительства РФ от 27.01.2012 N 37)</w:t>
      </w:r>
    </w:p>
    <w:p w:rsidR="00175C0D" w:rsidRDefault="00175C0D">
      <w:pPr>
        <w:pStyle w:val="ConsPlusNormal"/>
        <w:spacing w:before="240"/>
        <w:ind w:firstLine="540"/>
        <w:jc w:val="both"/>
      </w:pPr>
      <w:r>
        <w:t>на входе в газораспределительные сети (в случае отсутствия в схеме поставки газа магистральных газопроводов);</w:t>
      </w:r>
    </w:p>
    <w:p w:rsidR="00175C0D" w:rsidRDefault="00175C0D">
      <w:pPr>
        <w:pStyle w:val="ConsPlusNormal"/>
        <w:jc w:val="both"/>
      </w:pPr>
      <w:r>
        <w:t xml:space="preserve">(в ред. </w:t>
      </w:r>
      <w:hyperlink r:id="rId84" w:history="1">
        <w:r>
          <w:rPr>
            <w:color w:val="0000FF"/>
          </w:rPr>
          <w:t>Постановления</w:t>
        </w:r>
      </w:hyperlink>
      <w:r>
        <w:t xml:space="preserve"> Правительства РФ от 27.01.2012 N 37)</w:t>
      </w:r>
    </w:p>
    <w:p w:rsidR="00175C0D" w:rsidRDefault="00175C0D">
      <w:pPr>
        <w:pStyle w:val="ConsPlusNormal"/>
        <w:spacing w:before="240"/>
        <w:ind w:firstLine="540"/>
        <w:jc w:val="both"/>
      </w:pPr>
      <w:r>
        <w:t>на входе в приемную емкость, технологически связанную с газораспределительными сетями или с сетями потребителя газа, для последующего хранения сжиженного природного газа и его регазификации (в случае применения в процессе поставки технологий по сжижению газа), если потребители газа относятся к категории "население";</w:t>
      </w:r>
    </w:p>
    <w:p w:rsidR="00175C0D" w:rsidRDefault="00175C0D">
      <w:pPr>
        <w:pStyle w:val="ConsPlusNormal"/>
        <w:jc w:val="both"/>
      </w:pPr>
      <w:r>
        <w:t xml:space="preserve">(в ред. Постановлений Правительства РФ от 27.01.2012 </w:t>
      </w:r>
      <w:hyperlink r:id="rId85" w:history="1">
        <w:r>
          <w:rPr>
            <w:color w:val="0000FF"/>
          </w:rPr>
          <w:t>N 37</w:t>
        </w:r>
      </w:hyperlink>
      <w:r>
        <w:t xml:space="preserve">, от 30.12.2013 </w:t>
      </w:r>
      <w:hyperlink r:id="rId86" w:history="1">
        <w:r>
          <w:rPr>
            <w:color w:val="0000FF"/>
          </w:rPr>
          <w:t>N 1314</w:t>
        </w:r>
      </w:hyperlink>
      <w:r>
        <w:t xml:space="preserve">, от 30.11.2018 </w:t>
      </w:r>
      <w:hyperlink r:id="rId87" w:history="1">
        <w:r>
          <w:rPr>
            <w:color w:val="0000FF"/>
          </w:rPr>
          <w:t>N 1442</w:t>
        </w:r>
      </w:hyperlink>
      <w:r>
        <w:t>)</w:t>
      </w:r>
    </w:p>
    <w:p w:rsidR="00175C0D" w:rsidRDefault="00175C0D">
      <w:pPr>
        <w:pStyle w:val="ConsPlusNormal"/>
        <w:spacing w:before="240"/>
        <w:ind w:firstLine="540"/>
        <w:jc w:val="both"/>
      </w:pPr>
      <w:r>
        <w:t>"переходный период" - с 2011 года по 2017 год включительно, в течение которого осуществляются мероприятия по созданию условий для практического внедрения рыночных принципов ценообразования на газ, поставляемый публичным акционерным обществом "Газпром" и его аффилированными лицами (включая применение формулы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и подготовке к переходу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w:t>
      </w:r>
    </w:p>
    <w:p w:rsidR="00175C0D" w:rsidRDefault="00175C0D">
      <w:pPr>
        <w:pStyle w:val="ConsPlusNormal"/>
        <w:jc w:val="both"/>
      </w:pPr>
      <w:r>
        <w:t xml:space="preserve">(абзац введен </w:t>
      </w:r>
      <w:hyperlink r:id="rId88" w:history="1">
        <w:r>
          <w:rPr>
            <w:color w:val="0000FF"/>
          </w:rPr>
          <w:t>Постановлением</w:t>
        </w:r>
      </w:hyperlink>
      <w:r>
        <w:t xml:space="preserve"> Правительства РФ от 31.12.2010 N 1205, в ред. Постановлений Правительства РФ от 15.04.2014 </w:t>
      </w:r>
      <w:hyperlink r:id="rId89" w:history="1">
        <w:r>
          <w:rPr>
            <w:color w:val="0000FF"/>
          </w:rPr>
          <w:t>N 342</w:t>
        </w:r>
      </w:hyperlink>
      <w:r>
        <w:t xml:space="preserve">, от 30.11.2018 </w:t>
      </w:r>
      <w:hyperlink r:id="rId90" w:history="1">
        <w:r>
          <w:rPr>
            <w:color w:val="0000FF"/>
          </w:rPr>
          <w:t>N 1442</w:t>
        </w:r>
      </w:hyperlink>
      <w:r>
        <w:t>)</w:t>
      </w:r>
    </w:p>
    <w:p w:rsidR="00175C0D" w:rsidRDefault="00175C0D">
      <w:pPr>
        <w:pStyle w:val="ConsPlusNormal"/>
        <w:spacing w:before="240"/>
        <w:ind w:firstLine="540"/>
        <w:jc w:val="both"/>
      </w:pPr>
      <w:r>
        <w:t xml:space="preserve">"регулируемая плата за снабженческо-сбытовые услуги" - утвержденная в установленном </w:t>
      </w:r>
      <w:hyperlink r:id="rId91" w:history="1">
        <w:r>
          <w:rPr>
            <w:color w:val="0000FF"/>
          </w:rPr>
          <w:t>порядке</w:t>
        </w:r>
      </w:hyperlink>
      <w:r>
        <w:t xml:space="preserve"> плата за снабженческо-сбытовые услуги, оказываемые потребителям газа его поставщиками (газоснабжающими организациями), взимаемая сверх регулируемой оптовой цены на газ;</w:t>
      </w:r>
    </w:p>
    <w:p w:rsidR="00175C0D" w:rsidRDefault="00175C0D">
      <w:pPr>
        <w:pStyle w:val="ConsPlusNormal"/>
        <w:jc w:val="both"/>
      </w:pPr>
      <w:r>
        <w:lastRenderedPageBreak/>
        <w:t xml:space="preserve">(в ред. </w:t>
      </w:r>
      <w:hyperlink r:id="rId92"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"приемная емкость" - криогенный резервуар, использующийся для хранения и регазификации сжиженного природного газа;</w:t>
      </w:r>
    </w:p>
    <w:p w:rsidR="00175C0D" w:rsidRDefault="00175C0D">
      <w:pPr>
        <w:pStyle w:val="ConsPlusNormal"/>
        <w:jc w:val="both"/>
      </w:pPr>
      <w:r>
        <w:t xml:space="preserve">(абзац введен </w:t>
      </w:r>
      <w:hyperlink r:id="rId93" w:history="1">
        <w:r>
          <w:rPr>
            <w:color w:val="0000FF"/>
          </w:rPr>
          <w:t>Постановлением</w:t>
        </w:r>
      </w:hyperlink>
      <w:r>
        <w:t xml:space="preserve"> Правительства РФ от 27.01.2012 N 37)</w:t>
      </w:r>
    </w:p>
    <w:p w:rsidR="00175C0D" w:rsidRDefault="00175C0D">
      <w:pPr>
        <w:pStyle w:val="ConsPlusNormal"/>
        <w:spacing w:before="240"/>
        <w:ind w:firstLine="540"/>
        <w:jc w:val="both"/>
      </w:pPr>
      <w:r>
        <w:t>"регазификация сжиженного природного газа" - процесс преобразования сжиженного природного газа из жидкого состояния в газообразное;</w:t>
      </w:r>
    </w:p>
    <w:p w:rsidR="00175C0D" w:rsidRDefault="00175C0D">
      <w:pPr>
        <w:pStyle w:val="ConsPlusNormal"/>
        <w:jc w:val="both"/>
      </w:pPr>
      <w:r>
        <w:t xml:space="preserve">(абзац введен </w:t>
      </w:r>
      <w:hyperlink r:id="rId94" w:history="1">
        <w:r>
          <w:rPr>
            <w:color w:val="0000FF"/>
          </w:rPr>
          <w:t>Постановлением</w:t>
        </w:r>
      </w:hyperlink>
      <w:r>
        <w:t xml:space="preserve"> Правительства РФ от 27.01.2012 N 37)</w:t>
      </w:r>
    </w:p>
    <w:p w:rsidR="00175C0D" w:rsidRDefault="00175C0D">
      <w:pPr>
        <w:pStyle w:val="ConsPlusNormal"/>
        <w:spacing w:before="240"/>
        <w:ind w:firstLine="540"/>
        <w:jc w:val="both"/>
      </w:pPr>
      <w:r>
        <w:t>"население" - для целей настоящих Основных положений к данной категории относятся:</w:t>
      </w:r>
    </w:p>
    <w:p w:rsidR="00175C0D" w:rsidRDefault="00175C0D">
      <w:pPr>
        <w:pStyle w:val="ConsPlusNormal"/>
        <w:jc w:val="both"/>
      </w:pPr>
      <w:r>
        <w:t xml:space="preserve">(абзац введен </w:t>
      </w:r>
      <w:hyperlink r:id="rId95" w:history="1">
        <w:r>
          <w:rPr>
            <w:color w:val="0000FF"/>
          </w:rPr>
          <w:t>Постановлением</w:t>
        </w:r>
      </w:hyperlink>
      <w:r>
        <w:t xml:space="preserve"> Правительства РФ от 18.08.2011 N 685)</w:t>
      </w:r>
    </w:p>
    <w:p w:rsidR="00175C0D" w:rsidRDefault="00175C0D">
      <w:pPr>
        <w:pStyle w:val="ConsPlusNormal"/>
        <w:spacing w:before="240"/>
        <w:ind w:firstLine="540"/>
        <w:jc w:val="both"/>
      </w:pPr>
      <w:r>
        <w:t>физические лица (граждане) - собственники (наниматели) жилого помещения;</w:t>
      </w:r>
    </w:p>
    <w:p w:rsidR="00175C0D" w:rsidRDefault="00175C0D">
      <w:pPr>
        <w:pStyle w:val="ConsPlusNormal"/>
        <w:jc w:val="both"/>
      </w:pPr>
      <w:r>
        <w:t xml:space="preserve">(абзац введен </w:t>
      </w:r>
      <w:hyperlink r:id="rId96" w:history="1">
        <w:r>
          <w:rPr>
            <w:color w:val="0000FF"/>
          </w:rPr>
          <w:t>Постановлением</w:t>
        </w:r>
      </w:hyperlink>
      <w:r>
        <w:t xml:space="preserve"> Правительства РФ от 18.08.2011 N 685)</w:t>
      </w:r>
    </w:p>
    <w:p w:rsidR="00175C0D" w:rsidRDefault="00175C0D">
      <w:pPr>
        <w:pStyle w:val="ConsPlusNormal"/>
        <w:spacing w:before="240"/>
        <w:ind w:firstLine="540"/>
        <w:jc w:val="both"/>
      </w:pPr>
      <w:r>
        <w:t>лица, приобретающие газ, в том числе исполнители коммунальных услуг, для его использования в котельных всех типов и (или) ином оборудовании для производства электрической и (или) тепловой энергии в целях удовлетворения бытовых нужд жильцов многоквартирных домов, находящихся в общей долевой собственности собственников помещений в указанных многоквартирных домах;</w:t>
      </w:r>
    </w:p>
    <w:p w:rsidR="00175C0D" w:rsidRDefault="00175C0D">
      <w:pPr>
        <w:pStyle w:val="ConsPlusNormal"/>
        <w:jc w:val="both"/>
      </w:pPr>
      <w:r>
        <w:t xml:space="preserve">(абзац введен </w:t>
      </w:r>
      <w:hyperlink r:id="rId97" w:history="1">
        <w:r>
          <w:rPr>
            <w:color w:val="0000FF"/>
          </w:rPr>
          <w:t>Постановлением</w:t>
        </w:r>
      </w:hyperlink>
      <w:r>
        <w:t xml:space="preserve"> Правительства РФ от 18.08.2011 N 685)</w:t>
      </w:r>
    </w:p>
    <w:p w:rsidR="00175C0D" w:rsidRDefault="00175C0D">
      <w:pPr>
        <w:pStyle w:val="ConsPlusNormal"/>
        <w:spacing w:before="240"/>
        <w:ind w:firstLine="540"/>
        <w:jc w:val="both"/>
      </w:pPr>
      <w:r>
        <w:t>иные лица, приобретающие газ, потребляемый физическими лицами (гражданами), а именно:</w:t>
      </w:r>
    </w:p>
    <w:p w:rsidR="00175C0D" w:rsidRDefault="00175C0D">
      <w:pPr>
        <w:pStyle w:val="ConsPlusNormal"/>
        <w:jc w:val="both"/>
      </w:pPr>
      <w:r>
        <w:t xml:space="preserve">(абзац введен </w:t>
      </w:r>
      <w:hyperlink r:id="rId98" w:history="1">
        <w:r>
          <w:rPr>
            <w:color w:val="0000FF"/>
          </w:rPr>
          <w:t>Постановлением</w:t>
        </w:r>
      </w:hyperlink>
      <w:r>
        <w:t xml:space="preserve"> Правительства РФ от 18.08.2011 N 685)</w:t>
      </w:r>
    </w:p>
    <w:p w:rsidR="00175C0D" w:rsidRDefault="00175C0D">
      <w:pPr>
        <w:pStyle w:val="ConsPlusNormal"/>
        <w:spacing w:before="240"/>
        <w:ind w:firstLine="540"/>
        <w:jc w:val="both"/>
      </w:pPr>
      <w:r>
        <w:t>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w:t>
      </w:r>
    </w:p>
    <w:p w:rsidR="00175C0D" w:rsidRDefault="00175C0D">
      <w:pPr>
        <w:pStyle w:val="ConsPlusNormal"/>
        <w:jc w:val="both"/>
      </w:pPr>
      <w:r>
        <w:t xml:space="preserve">(абзац введен </w:t>
      </w:r>
      <w:hyperlink r:id="rId99" w:history="1">
        <w:r>
          <w:rPr>
            <w:color w:val="0000FF"/>
          </w:rPr>
          <w:t>Постановлением</w:t>
        </w:r>
      </w:hyperlink>
      <w:r>
        <w:t xml:space="preserve"> Правительства РФ от 18.08.2011 N 685)</w:t>
      </w:r>
    </w:p>
    <w:p w:rsidR="00175C0D" w:rsidRDefault="00175C0D">
      <w:pPr>
        <w:pStyle w:val="ConsPlusNormal"/>
        <w:spacing w:before="240"/>
        <w:ind w:firstLine="540"/>
        <w:jc w:val="both"/>
      </w:pPr>
      <w:r>
        <w:t>наймодатели (или уполномоченные ими лица), предоставляющие гражданам жилые помещения специализированного жилищного фонда,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и временного поселения лиц, признанных беженцами, жилые помещения для социальной защиты отдельных категорий граждан;</w:t>
      </w:r>
    </w:p>
    <w:p w:rsidR="00175C0D" w:rsidRDefault="00175C0D">
      <w:pPr>
        <w:pStyle w:val="ConsPlusNormal"/>
        <w:jc w:val="both"/>
      </w:pPr>
      <w:r>
        <w:t xml:space="preserve">(абзац введен </w:t>
      </w:r>
      <w:hyperlink r:id="rId100" w:history="1">
        <w:r>
          <w:rPr>
            <w:color w:val="0000FF"/>
          </w:rPr>
          <w:t>Постановлением</w:t>
        </w:r>
      </w:hyperlink>
      <w:r>
        <w:t xml:space="preserve"> Правительства РФ от 18.08.2011 N 685)</w:t>
      </w:r>
    </w:p>
    <w:p w:rsidR="00175C0D" w:rsidRDefault="00175C0D">
      <w:pPr>
        <w:pStyle w:val="ConsPlusNormal"/>
        <w:spacing w:before="240"/>
        <w:ind w:firstLine="540"/>
        <w:jc w:val="both"/>
      </w:pPr>
      <w:r>
        <w:t>садоводческие или огороднические некоммерческие товарищества;</w:t>
      </w:r>
    </w:p>
    <w:p w:rsidR="00175C0D" w:rsidRDefault="00175C0D">
      <w:pPr>
        <w:pStyle w:val="ConsPlusNormal"/>
        <w:jc w:val="both"/>
      </w:pPr>
      <w:r>
        <w:t xml:space="preserve">(в ред. </w:t>
      </w:r>
      <w:hyperlink r:id="rId101" w:history="1">
        <w:r>
          <w:rPr>
            <w:color w:val="0000FF"/>
          </w:rPr>
          <w:t>Постановления</w:t>
        </w:r>
      </w:hyperlink>
      <w:r>
        <w:t xml:space="preserve"> Правительства РФ от 21.12.2018 N 1622)</w:t>
      </w:r>
    </w:p>
    <w:p w:rsidR="00175C0D" w:rsidRDefault="00175C0D">
      <w:pPr>
        <w:pStyle w:val="ConsPlusNormal"/>
        <w:spacing w:before="240"/>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rsidR="00175C0D" w:rsidRDefault="00175C0D">
      <w:pPr>
        <w:pStyle w:val="ConsPlusNormal"/>
        <w:jc w:val="both"/>
      </w:pPr>
      <w:r>
        <w:t xml:space="preserve">(абзац введен </w:t>
      </w:r>
      <w:hyperlink r:id="rId102" w:history="1">
        <w:r>
          <w:rPr>
            <w:color w:val="0000FF"/>
          </w:rPr>
          <w:t>Постановлением</w:t>
        </w:r>
      </w:hyperlink>
      <w:r>
        <w:t xml:space="preserve"> Правительства РФ от 30.12.2013 N 1314)</w:t>
      </w:r>
    </w:p>
    <w:p w:rsidR="00175C0D" w:rsidRDefault="00175C0D">
      <w:pPr>
        <w:pStyle w:val="ConsPlusNormal"/>
        <w:spacing w:before="240"/>
        <w:ind w:firstLine="540"/>
        <w:jc w:val="both"/>
      </w:pPr>
      <w:r>
        <w:lastRenderedPageBreak/>
        <w:t xml:space="preserve">Регулируемая оптовая цена и плата за снабженческо-сбытовые услуги распространяются на газ, добываемый публичным акционерным обществом "Газпром" и его аффилированными лицами, а также собственниками региональных систем газоснабжения, за исключением случаев, определенных </w:t>
      </w:r>
      <w:hyperlink w:anchor="P154" w:history="1">
        <w:r>
          <w:rPr>
            <w:color w:val="0000FF"/>
          </w:rPr>
          <w:t>пунктом 4(1)</w:t>
        </w:r>
      </w:hyperlink>
      <w:r>
        <w:t xml:space="preserve"> настоящих Основных положений.</w:t>
      </w:r>
    </w:p>
    <w:p w:rsidR="00175C0D" w:rsidRDefault="00175C0D">
      <w:pPr>
        <w:pStyle w:val="ConsPlusNormal"/>
        <w:jc w:val="both"/>
      </w:pPr>
      <w:r>
        <w:t xml:space="preserve">(в ред. </w:t>
      </w:r>
      <w:hyperlink r:id="rId103" w:history="1">
        <w:r>
          <w:rPr>
            <w:color w:val="0000FF"/>
          </w:rPr>
          <w:t>Постановления</w:t>
        </w:r>
      </w:hyperlink>
      <w:r>
        <w:t xml:space="preserve"> Правительства РФ от 30.11.2018 N 1442)</w:t>
      </w:r>
    </w:p>
    <w:p w:rsidR="00175C0D" w:rsidRDefault="00175C0D">
      <w:pPr>
        <w:pStyle w:val="ConsPlusNormal"/>
        <w:spacing w:before="240"/>
        <w:ind w:firstLine="540"/>
        <w:jc w:val="both"/>
      </w:pPr>
      <w:r>
        <w:t xml:space="preserve">Иные понятия, используемые в настоящих Основных положениях, соответствуют определениям, содержащимся в Федеральном </w:t>
      </w:r>
      <w:hyperlink r:id="rId104" w:history="1">
        <w:r>
          <w:rPr>
            <w:color w:val="0000FF"/>
          </w:rPr>
          <w:t>законе</w:t>
        </w:r>
      </w:hyperlink>
      <w:r>
        <w:t xml:space="preserve"> "О газоснабжении в Российской Федерации", а также в иных нормативных правовых актах.</w:t>
      </w:r>
    </w:p>
    <w:p w:rsidR="00175C0D" w:rsidRDefault="00175C0D">
      <w:pPr>
        <w:pStyle w:val="ConsPlusNormal"/>
        <w:spacing w:before="240"/>
        <w:ind w:firstLine="540"/>
        <w:jc w:val="both"/>
      </w:pPr>
      <w:r>
        <w:t>3. 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rsidR="00175C0D" w:rsidRDefault="00175C0D">
      <w:pPr>
        <w:pStyle w:val="ConsPlusNormal"/>
        <w:jc w:val="both"/>
      </w:pPr>
      <w:r>
        <w:t xml:space="preserve">(в ред. Постановлений Правительства РФ от 28.05.2007 </w:t>
      </w:r>
      <w:hyperlink r:id="rId105" w:history="1">
        <w:r>
          <w:rPr>
            <w:color w:val="0000FF"/>
          </w:rPr>
          <w:t>N 333</w:t>
        </w:r>
      </w:hyperlink>
      <w:r>
        <w:t xml:space="preserve">, от 27.11.2010 </w:t>
      </w:r>
      <w:hyperlink r:id="rId106" w:history="1">
        <w:r>
          <w:rPr>
            <w:color w:val="0000FF"/>
          </w:rPr>
          <w:t>N 943</w:t>
        </w:r>
      </w:hyperlink>
      <w:r>
        <w:t xml:space="preserve">, от 30.12.2013 </w:t>
      </w:r>
      <w:hyperlink r:id="rId107" w:history="1">
        <w:r>
          <w:rPr>
            <w:color w:val="0000FF"/>
          </w:rPr>
          <w:t>N 1314</w:t>
        </w:r>
      </w:hyperlink>
      <w:r>
        <w:t>)</w:t>
      </w:r>
    </w:p>
    <w:p w:rsidR="00175C0D" w:rsidRDefault="00175C0D">
      <w:pPr>
        <w:pStyle w:val="ConsPlusNormal"/>
        <w:spacing w:before="240"/>
        <w:ind w:firstLine="540"/>
        <w:jc w:val="both"/>
      </w:pPr>
      <w:r>
        <w:t>При присоединении сетей потребителя газа непосредственно к системе магистрального газопроводного транспорта цена на газ для потребителя газа на границе раздела магистральных газопроводов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и платы за снабженческо-сбытовые услуги.</w:t>
      </w:r>
    </w:p>
    <w:p w:rsidR="00175C0D" w:rsidRDefault="00175C0D">
      <w:pPr>
        <w:pStyle w:val="ConsPlusNormal"/>
        <w:jc w:val="both"/>
      </w:pPr>
      <w:r>
        <w:t xml:space="preserve">(в ред. Постановлений Правительства РФ от 28.05.2007 </w:t>
      </w:r>
      <w:hyperlink r:id="rId108" w:history="1">
        <w:r>
          <w:rPr>
            <w:color w:val="0000FF"/>
          </w:rPr>
          <w:t>N 333</w:t>
        </w:r>
      </w:hyperlink>
      <w:r>
        <w:t xml:space="preserve">, от 30.12.2013 </w:t>
      </w:r>
      <w:hyperlink r:id="rId109" w:history="1">
        <w:r>
          <w:rPr>
            <w:color w:val="0000FF"/>
          </w:rPr>
          <w:t>N 1314</w:t>
        </w:r>
      </w:hyperlink>
      <w:r>
        <w:t>)</w:t>
      </w:r>
    </w:p>
    <w:p w:rsidR="00175C0D" w:rsidRDefault="00175C0D">
      <w:pPr>
        <w:pStyle w:val="ConsPlusNormal"/>
        <w:spacing w:before="240"/>
        <w:ind w:firstLine="540"/>
        <w:jc w:val="both"/>
      </w:pPr>
      <w:r>
        <w:t>В случае если в осуществлении поставок газа потребителям газа участвует несколько организаций, регулируемая плата за снабженческо-сбытовые услуги, взимаемая с потребителей газа, распределяется между организациями по соглашению сторон.</w:t>
      </w:r>
    </w:p>
    <w:p w:rsidR="00175C0D" w:rsidRDefault="00175C0D">
      <w:pPr>
        <w:pStyle w:val="ConsPlusNormal"/>
        <w:jc w:val="both"/>
      </w:pPr>
      <w:r>
        <w:t xml:space="preserve">(в ред. </w:t>
      </w:r>
      <w:hyperlink r:id="rId110"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rsidR="00175C0D" w:rsidRDefault="00175C0D">
      <w:pPr>
        <w:pStyle w:val="ConsPlusNormal"/>
        <w:jc w:val="both"/>
      </w:pPr>
      <w:r>
        <w:t xml:space="preserve">(п. 3(1) введен </w:t>
      </w:r>
      <w:hyperlink r:id="rId111" w:history="1">
        <w:r>
          <w:rPr>
            <w:color w:val="0000FF"/>
          </w:rPr>
          <w:t>Постановлением</w:t>
        </w:r>
      </w:hyperlink>
      <w:r>
        <w:t xml:space="preserve"> Правительства РФ от 30.12.2013 N 1314)</w:t>
      </w:r>
    </w:p>
    <w:p w:rsidR="00175C0D" w:rsidRDefault="00175C0D">
      <w:pPr>
        <w:pStyle w:val="ConsPlusNormal"/>
      </w:pPr>
    </w:p>
    <w:p w:rsidR="00175C0D" w:rsidRDefault="00175C0D">
      <w:pPr>
        <w:pStyle w:val="ConsPlusTitle"/>
        <w:jc w:val="center"/>
        <w:outlineLvl w:val="1"/>
      </w:pPr>
      <w:bookmarkStart w:id="1" w:name="P137"/>
      <w:bookmarkEnd w:id="1"/>
      <w:r>
        <w:t>II. Государственное регулирование цен (тарифов)</w:t>
      </w:r>
    </w:p>
    <w:p w:rsidR="00175C0D" w:rsidRDefault="00175C0D">
      <w:pPr>
        <w:pStyle w:val="ConsPlusNormal"/>
      </w:pPr>
    </w:p>
    <w:p w:rsidR="00175C0D" w:rsidRDefault="00175C0D">
      <w:pPr>
        <w:pStyle w:val="ConsPlusNormal"/>
        <w:ind w:firstLine="540"/>
        <w:jc w:val="both"/>
      </w:pPr>
      <w:r>
        <w:t>4. Государственному регулированию на территории Российской Федерации подлежат:</w:t>
      </w:r>
    </w:p>
    <w:p w:rsidR="00175C0D" w:rsidRDefault="00175C0D">
      <w:pPr>
        <w:pStyle w:val="ConsPlusNormal"/>
        <w:spacing w:before="240"/>
        <w:ind w:firstLine="540"/>
        <w:jc w:val="both"/>
      </w:pPr>
      <w:r>
        <w:t>а) оптовые цены на газ в случаях, предусмотренных настоящими Основными положениями;</w:t>
      </w:r>
    </w:p>
    <w:p w:rsidR="00175C0D" w:rsidRDefault="00175C0D">
      <w:pPr>
        <w:pStyle w:val="ConsPlusNormal"/>
        <w:jc w:val="both"/>
      </w:pPr>
      <w:r>
        <w:t xml:space="preserve">(в ред. Постановлений Правительства РФ от 16.04.2012 </w:t>
      </w:r>
      <w:hyperlink r:id="rId112" w:history="1">
        <w:r>
          <w:rPr>
            <w:color w:val="0000FF"/>
          </w:rPr>
          <w:t>N 323</w:t>
        </w:r>
      </w:hyperlink>
      <w:r>
        <w:t xml:space="preserve">, от 19.06.2014 </w:t>
      </w:r>
      <w:hyperlink r:id="rId113" w:history="1">
        <w:r>
          <w:rPr>
            <w:color w:val="0000FF"/>
          </w:rPr>
          <w:t>N 566</w:t>
        </w:r>
      </w:hyperlink>
      <w:r>
        <w:t xml:space="preserve">, от 30.11.2018 </w:t>
      </w:r>
      <w:hyperlink r:id="rId114" w:history="1">
        <w:r>
          <w:rPr>
            <w:color w:val="0000FF"/>
          </w:rPr>
          <w:t>N 1442</w:t>
        </w:r>
      </w:hyperlink>
      <w:r>
        <w:t>)</w:t>
      </w:r>
    </w:p>
    <w:p w:rsidR="00175C0D" w:rsidRDefault="00175C0D">
      <w:pPr>
        <w:pStyle w:val="ConsPlusNormal"/>
        <w:spacing w:before="240"/>
        <w:ind w:firstLine="540"/>
        <w:jc w:val="both"/>
      </w:pPr>
      <w:r>
        <w:t>б) тарифы на услуги по транспортировке газа по магистральным газопроводам для независимых организаций;</w:t>
      </w:r>
    </w:p>
    <w:p w:rsidR="00175C0D" w:rsidRDefault="00175C0D">
      <w:pPr>
        <w:pStyle w:val="ConsPlusNormal"/>
        <w:spacing w:before="240"/>
        <w:ind w:firstLine="540"/>
        <w:jc w:val="both"/>
      </w:pPr>
      <w:r>
        <w:t xml:space="preserve">в) тарифы на услуги по транспортировке газа по газопроводам, принадлежащим </w:t>
      </w:r>
      <w:r>
        <w:lastRenderedPageBreak/>
        <w:t>независимым газотранспортным организациям;</w:t>
      </w:r>
    </w:p>
    <w:p w:rsidR="00175C0D" w:rsidRDefault="00175C0D">
      <w:pPr>
        <w:pStyle w:val="ConsPlusNormal"/>
        <w:spacing w:before="240"/>
        <w:ind w:firstLine="540"/>
        <w:jc w:val="both"/>
      </w:pPr>
      <w:r>
        <w:t>г) тарифы на услуги по транспортировке газа по газораспределительным сетям;</w:t>
      </w:r>
    </w:p>
    <w:p w:rsidR="00175C0D" w:rsidRDefault="00175C0D">
      <w:pPr>
        <w:pStyle w:val="ConsPlusNormal"/>
        <w:spacing w:before="240"/>
        <w:ind w:firstLine="540"/>
        <w:jc w:val="both"/>
      </w:pPr>
      <w:r>
        <w:t>д) размер платы за снабженческо-сбытовые услуги, оказываемые потребителям газа его поставщиками (при регулировании оптовых цен на газ);</w:t>
      </w:r>
    </w:p>
    <w:p w:rsidR="00175C0D" w:rsidRDefault="00175C0D">
      <w:pPr>
        <w:pStyle w:val="ConsPlusNormal"/>
        <w:jc w:val="both"/>
      </w:pPr>
      <w:r>
        <w:t xml:space="preserve">(в ред. </w:t>
      </w:r>
      <w:hyperlink r:id="rId115"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е) розничные цены на газ, реализуемый населению;</w:t>
      </w:r>
    </w:p>
    <w:p w:rsidR="00175C0D" w:rsidRDefault="00175C0D">
      <w:pPr>
        <w:pStyle w:val="ConsPlusNormal"/>
        <w:spacing w:before="240"/>
        <w:ind w:firstLine="540"/>
        <w:jc w:val="both"/>
      </w:pPr>
      <w:r>
        <w:t>е(1)) розничная цена на сжиженный газ, реализуемый населению для бытовых нужд;</w:t>
      </w:r>
    </w:p>
    <w:p w:rsidR="00175C0D" w:rsidRDefault="00175C0D">
      <w:pPr>
        <w:pStyle w:val="ConsPlusNormal"/>
        <w:jc w:val="both"/>
      </w:pPr>
      <w:r>
        <w:t xml:space="preserve">(пп. "е(1)" введен </w:t>
      </w:r>
      <w:hyperlink r:id="rId116" w:history="1">
        <w:r>
          <w:rPr>
            <w:color w:val="0000FF"/>
          </w:rPr>
          <w:t>Постановлением</w:t>
        </w:r>
      </w:hyperlink>
      <w:r>
        <w:t xml:space="preserve"> Правительства РФ от 30.11.2018 N 1442)</w:t>
      </w:r>
    </w:p>
    <w:p w:rsidR="00175C0D" w:rsidRDefault="00175C0D">
      <w:pPr>
        <w:pStyle w:val="ConsPlusNormal"/>
        <w:spacing w:before="240"/>
        <w:ind w:firstLine="540"/>
        <w:jc w:val="both"/>
      </w:pPr>
      <w: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rsidR="00175C0D" w:rsidRDefault="00175C0D">
      <w:pPr>
        <w:pStyle w:val="ConsPlusNormal"/>
        <w:jc w:val="both"/>
      </w:pPr>
      <w:r>
        <w:t xml:space="preserve">(пп. "ж" введен </w:t>
      </w:r>
      <w:hyperlink r:id="rId117" w:history="1">
        <w:r>
          <w:rPr>
            <w:color w:val="0000FF"/>
          </w:rPr>
          <w:t>Постановлением</w:t>
        </w:r>
      </w:hyperlink>
      <w:r>
        <w:t xml:space="preserve"> Правительства РФ от 27.11.2010 N 943)</w:t>
      </w:r>
    </w:p>
    <w:p w:rsidR="00175C0D" w:rsidRDefault="00175C0D">
      <w:pPr>
        <w:pStyle w:val="ConsPlusNormal"/>
        <w:spacing w:before="240"/>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175C0D" w:rsidRDefault="00175C0D">
      <w:pPr>
        <w:pStyle w:val="ConsPlusNormal"/>
        <w:jc w:val="both"/>
      </w:pPr>
      <w:r>
        <w:t xml:space="preserve">(пп. "з" введен </w:t>
      </w:r>
      <w:hyperlink r:id="rId118" w:history="1">
        <w:r>
          <w:rPr>
            <w:color w:val="0000FF"/>
          </w:rPr>
          <w:t>Постановлением</w:t>
        </w:r>
      </w:hyperlink>
      <w:r>
        <w:t xml:space="preserve"> Правительства РФ от 30.12.2013 N 1314)</w:t>
      </w:r>
    </w:p>
    <w:p w:rsidR="00175C0D" w:rsidRDefault="00175C0D">
      <w:pPr>
        <w:pStyle w:val="ConsPlusNormal"/>
        <w:spacing w:before="240"/>
        <w:ind w:firstLine="540"/>
        <w:jc w:val="both"/>
      </w:pPr>
      <w:bookmarkStart w:id="2" w:name="P154"/>
      <w:bookmarkEnd w:id="2"/>
      <w:r>
        <w:t>4(1). Государственное регулирование оптовых цен на газ, предусмотренное настоящими Основными положениями, не применяется в отношении природного газа:</w:t>
      </w:r>
    </w:p>
    <w:p w:rsidR="00175C0D" w:rsidRDefault="00175C0D">
      <w:pPr>
        <w:pStyle w:val="ConsPlusNormal"/>
        <w:spacing w:before="240"/>
        <w:ind w:firstLine="540"/>
        <w:jc w:val="both"/>
      </w:pPr>
      <w:r>
        <w:t>а) реализуемого публичным акционерным обществом "Газпром" и его аффилированными лицами на организованных торгах в объемах, определяемых Правительством Российской Федерации;</w:t>
      </w:r>
    </w:p>
    <w:p w:rsidR="00175C0D" w:rsidRDefault="00175C0D">
      <w:pPr>
        <w:pStyle w:val="ConsPlusNormal"/>
        <w:spacing w:before="240"/>
        <w:ind w:firstLine="540"/>
        <w:jc w:val="both"/>
      </w:pPr>
      <w:r>
        <w:t>б) реализуемого публичным акционерным обществом "Газпром" и его аффилированными лицами организациям для производства природного газа в сжиженном состоянии для последующего экспорта и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rsidR="00175C0D" w:rsidRDefault="00175C0D">
      <w:pPr>
        <w:pStyle w:val="ConsPlusNormal"/>
        <w:spacing w:before="240"/>
        <w:ind w:firstLine="540"/>
        <w:jc w:val="both"/>
      </w:pPr>
      <w:r>
        <w:t>в) производимого с применением технологии по сжижению газа и (или) его регазификации из газа, добываемого публичным акционерным обществом "Газпром" и его аффилированными лицами, собственниками региональных систем газоснабжения и поставляемого потребителям, не относящимся к категории "население";</w:t>
      </w:r>
    </w:p>
    <w:p w:rsidR="00175C0D" w:rsidRDefault="00175C0D">
      <w:pPr>
        <w:pStyle w:val="ConsPlusNormal"/>
        <w:spacing w:before="240"/>
        <w:ind w:firstLine="540"/>
        <w:jc w:val="both"/>
      </w:pPr>
      <w:r>
        <w:t xml:space="preserve">г) добываемого организациями, созданными во исполнение </w:t>
      </w:r>
      <w:hyperlink r:id="rId119" w:history="1">
        <w:r>
          <w:rPr>
            <w:color w:val="0000FF"/>
          </w:rPr>
          <w:t>Указа</w:t>
        </w:r>
      </w:hyperlink>
      <w:r>
        <w:t xml:space="preserve"> Президента Российской Федерации от 17 ноября 1992 г. N 1403 "Об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 (кроме организаций, являющихся собственниками региональных систем газоснабжения).</w:t>
      </w:r>
    </w:p>
    <w:p w:rsidR="00175C0D" w:rsidRDefault="00175C0D">
      <w:pPr>
        <w:pStyle w:val="ConsPlusNormal"/>
        <w:jc w:val="both"/>
      </w:pPr>
      <w:r>
        <w:t xml:space="preserve">(пп. 4(1) в ред. </w:t>
      </w:r>
      <w:hyperlink r:id="rId120" w:history="1">
        <w:r>
          <w:rPr>
            <w:color w:val="0000FF"/>
          </w:rPr>
          <w:t>Постановления</w:t>
        </w:r>
      </w:hyperlink>
      <w:r>
        <w:t xml:space="preserve"> Правительства РФ от 30.11.2018 N 1442)</w:t>
      </w:r>
    </w:p>
    <w:p w:rsidR="00175C0D" w:rsidRDefault="00175C0D">
      <w:pPr>
        <w:pStyle w:val="ConsPlusNormal"/>
        <w:spacing w:before="240"/>
        <w:ind w:firstLine="540"/>
        <w:jc w:val="both"/>
      </w:pPr>
      <w:r>
        <w:t xml:space="preserve">5. Государственное регулирование оптовых цен на газ и тарифов на услуги по его транспортировке по магистральным газопроводам для независимых организаций осуществляется до перехода к государственному регулированию единых для всех поставщиков газа тарифов на услуги по его транспортировке по магистральным </w:t>
      </w:r>
      <w:r>
        <w:lastRenderedPageBreak/>
        <w:t>газопроводам на территории Российской Федерации.</w:t>
      </w:r>
    </w:p>
    <w:p w:rsidR="00175C0D" w:rsidRDefault="00175C0D">
      <w:pPr>
        <w:pStyle w:val="ConsPlusNormal"/>
        <w:jc w:val="both"/>
      </w:pPr>
      <w:r>
        <w:t xml:space="preserve">(в ред. Постановлений Правительства РФ от 16.04.2012 </w:t>
      </w:r>
      <w:hyperlink r:id="rId121" w:history="1">
        <w:r>
          <w:rPr>
            <w:color w:val="0000FF"/>
          </w:rPr>
          <w:t>N 323</w:t>
        </w:r>
      </w:hyperlink>
      <w:r>
        <w:t xml:space="preserve">, от 19.06.2014 </w:t>
      </w:r>
      <w:hyperlink r:id="rId122" w:history="1">
        <w:r>
          <w:rPr>
            <w:color w:val="0000FF"/>
          </w:rPr>
          <w:t>N 566</w:t>
        </w:r>
      </w:hyperlink>
      <w:r>
        <w:t xml:space="preserve">, от 30.11.2018 </w:t>
      </w:r>
      <w:hyperlink r:id="rId123" w:history="1">
        <w:r>
          <w:rPr>
            <w:color w:val="0000FF"/>
          </w:rPr>
          <w:t>N 1442</w:t>
        </w:r>
      </w:hyperlink>
      <w:r>
        <w:t>)</w:t>
      </w:r>
    </w:p>
    <w:p w:rsidR="00175C0D" w:rsidRDefault="00175C0D">
      <w:pPr>
        <w:pStyle w:val="ConsPlusNormal"/>
        <w:spacing w:before="240"/>
        <w:ind w:firstLine="540"/>
        <w:jc w:val="both"/>
      </w:pPr>
      <w:r>
        <w:t>6. Переход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 на территории Российской Федерации осуществляется поэтапно.</w:t>
      </w:r>
    </w:p>
    <w:p w:rsidR="00175C0D" w:rsidRDefault="00175C0D">
      <w:pPr>
        <w:pStyle w:val="ConsPlusNormal"/>
        <w:spacing w:before="240"/>
        <w:ind w:firstLine="540"/>
        <w:jc w:val="both"/>
      </w:pPr>
      <w:r>
        <w:t xml:space="preserve">На первом этапе осуществляются государственное регулирование оптовых цен на газ (за исключением оптовых цен на природный газ, реализуемый на организованных торгах) и тарифов на услуги по его транспортировке по магистральным газопроводам для независимых организаций, разработка </w:t>
      </w:r>
      <w:hyperlink r:id="rId124" w:history="1">
        <w:r>
          <w:rPr>
            <w:color w:val="0000FF"/>
          </w:rPr>
          <w:t>методики</w:t>
        </w:r>
      </w:hyperlink>
      <w:r>
        <w:t xml:space="preserve"> расчета тарифов на услуги по транспортировке газа по магистральным газопроводам и ее апробация, организация одной или нескольких газотранспортных компаний, осуществляющих транспортировку газа по магистральным газопроводам, а также введение в сфере услуг по транспортировке газа раздельного учета продукции (услуг) и затрат, относимых на себестоимость продукции (работ, услуг).</w:t>
      </w:r>
    </w:p>
    <w:p w:rsidR="00175C0D" w:rsidRDefault="00175C0D">
      <w:pPr>
        <w:pStyle w:val="ConsPlusNormal"/>
        <w:jc w:val="both"/>
      </w:pPr>
      <w:r>
        <w:t xml:space="preserve">(в ред. Постановлений Правительства РФ от 16.04.2012 </w:t>
      </w:r>
      <w:hyperlink r:id="rId125" w:history="1">
        <w:r>
          <w:rPr>
            <w:color w:val="0000FF"/>
          </w:rPr>
          <w:t>N 323</w:t>
        </w:r>
      </w:hyperlink>
      <w:r>
        <w:t xml:space="preserve">, от 19.06.2014 </w:t>
      </w:r>
      <w:hyperlink r:id="rId126" w:history="1">
        <w:r>
          <w:rPr>
            <w:color w:val="0000FF"/>
          </w:rPr>
          <w:t>N 566</w:t>
        </w:r>
      </w:hyperlink>
      <w:r>
        <w:t>)</w:t>
      </w:r>
    </w:p>
    <w:p w:rsidR="00175C0D" w:rsidRDefault="00175C0D">
      <w:pPr>
        <w:pStyle w:val="ConsPlusNormal"/>
        <w:spacing w:before="240"/>
        <w:ind w:firstLine="540"/>
        <w:jc w:val="both"/>
      </w:pPr>
      <w:r>
        <w:t>На втором этапе определяется переходный период, в течение которого создаются условия для практического применения рыночных принципов ценообразования, в том числе применения формулы цены на газ, создающие основу для ограничения сферы государственного регулирования ценообразования в газовой отрасли, установления тарифов на услуги по транспортировке газа по магистральным газопроводам и газораспределительным сетям.</w:t>
      </w:r>
    </w:p>
    <w:p w:rsidR="00175C0D" w:rsidRDefault="00175C0D">
      <w:pPr>
        <w:pStyle w:val="ConsPlusNormal"/>
        <w:jc w:val="both"/>
      </w:pPr>
      <w:r>
        <w:t xml:space="preserve">(в ред. </w:t>
      </w:r>
      <w:hyperlink r:id="rId127" w:history="1">
        <w:r>
          <w:rPr>
            <w:color w:val="0000FF"/>
          </w:rPr>
          <w:t>Постановления</w:t>
        </w:r>
      </w:hyperlink>
      <w:r>
        <w:t xml:space="preserve"> Правительства РФ от 31.12.2010 N 1205)</w:t>
      </w:r>
    </w:p>
    <w:p w:rsidR="00175C0D" w:rsidRDefault="00175C0D">
      <w:pPr>
        <w:pStyle w:val="ConsPlusNormal"/>
      </w:pPr>
    </w:p>
    <w:p w:rsidR="00175C0D" w:rsidRDefault="00175C0D">
      <w:pPr>
        <w:pStyle w:val="ConsPlusTitle"/>
        <w:jc w:val="center"/>
        <w:outlineLvl w:val="1"/>
      </w:pPr>
      <w:r>
        <w:t>III. Полномочия регулирующих органов</w:t>
      </w:r>
    </w:p>
    <w:p w:rsidR="00175C0D" w:rsidRDefault="00175C0D">
      <w:pPr>
        <w:pStyle w:val="ConsPlusNormal"/>
      </w:pPr>
    </w:p>
    <w:p w:rsidR="00175C0D" w:rsidRDefault="00175C0D">
      <w:pPr>
        <w:pStyle w:val="ConsPlusNormal"/>
        <w:ind w:firstLine="540"/>
        <w:jc w:val="both"/>
      </w:pPr>
      <w:r>
        <w:t xml:space="preserve">7. Федеральный орган исполнительной власти в сфере государственного регулирования цен (тарифов) в соответствии с </w:t>
      </w:r>
      <w:hyperlink w:anchor="P137" w:history="1">
        <w:r>
          <w:rPr>
            <w:color w:val="0000FF"/>
          </w:rPr>
          <w:t>разделом II</w:t>
        </w:r>
      </w:hyperlink>
      <w:r>
        <w:t xml:space="preserve"> настоящих Основных положений осуществляет государственное регулирование:</w:t>
      </w:r>
    </w:p>
    <w:p w:rsidR="00175C0D" w:rsidRDefault="00175C0D">
      <w:pPr>
        <w:pStyle w:val="ConsPlusNormal"/>
        <w:jc w:val="both"/>
      </w:pPr>
      <w:r>
        <w:t xml:space="preserve">(в ред. </w:t>
      </w:r>
      <w:hyperlink r:id="rId128" w:history="1">
        <w:r>
          <w:rPr>
            <w:color w:val="0000FF"/>
          </w:rPr>
          <w:t>Постановления</w:t>
        </w:r>
      </w:hyperlink>
      <w:r>
        <w:t xml:space="preserve"> Правительства РФ от 28.05.2007 N 333)</w:t>
      </w:r>
    </w:p>
    <w:p w:rsidR="00175C0D" w:rsidRDefault="00175C0D">
      <w:pPr>
        <w:pStyle w:val="ConsPlusNormal"/>
        <w:spacing w:before="240"/>
        <w:ind w:firstLine="540"/>
        <w:jc w:val="both"/>
      </w:pPr>
      <w:r>
        <w:t>а) оптовых цен на газ;</w:t>
      </w:r>
    </w:p>
    <w:p w:rsidR="00175C0D" w:rsidRDefault="00175C0D">
      <w:pPr>
        <w:pStyle w:val="ConsPlusNormal"/>
        <w:jc w:val="both"/>
      </w:pPr>
      <w:r>
        <w:t xml:space="preserve">(в ред. Постановлений Правительства РФ от 16.04.2012 </w:t>
      </w:r>
      <w:hyperlink r:id="rId129" w:history="1">
        <w:r>
          <w:rPr>
            <w:color w:val="0000FF"/>
          </w:rPr>
          <w:t>N 323</w:t>
        </w:r>
      </w:hyperlink>
      <w:r>
        <w:t xml:space="preserve">, от 19.06.2014 </w:t>
      </w:r>
      <w:hyperlink r:id="rId130" w:history="1">
        <w:r>
          <w:rPr>
            <w:color w:val="0000FF"/>
          </w:rPr>
          <w:t>N 566</w:t>
        </w:r>
      </w:hyperlink>
      <w:r>
        <w:t xml:space="preserve">, от 30.11.2018 </w:t>
      </w:r>
      <w:hyperlink r:id="rId131" w:history="1">
        <w:r>
          <w:rPr>
            <w:color w:val="0000FF"/>
          </w:rPr>
          <w:t>N 1442</w:t>
        </w:r>
      </w:hyperlink>
      <w:r>
        <w:t>)</w:t>
      </w:r>
    </w:p>
    <w:p w:rsidR="00175C0D" w:rsidRDefault="00175C0D">
      <w:pPr>
        <w:pStyle w:val="ConsPlusNormal"/>
        <w:spacing w:before="240"/>
        <w:ind w:firstLine="540"/>
        <w:jc w:val="both"/>
      </w:pPr>
      <w:r>
        <w:t>б) тарифов на услуги по транспортировке газа по магистральным газопроводам для независимых организаций;</w:t>
      </w:r>
    </w:p>
    <w:p w:rsidR="00175C0D" w:rsidRDefault="00175C0D">
      <w:pPr>
        <w:pStyle w:val="ConsPlusNormal"/>
        <w:spacing w:before="240"/>
        <w:ind w:firstLine="540"/>
        <w:jc w:val="both"/>
      </w:pPr>
      <w:r>
        <w:t>в) тарифов на услуги по транспортировке газа по газопроводам, принадлежащим независимым газотранспортным организациям;</w:t>
      </w:r>
    </w:p>
    <w:p w:rsidR="00175C0D" w:rsidRDefault="00175C0D">
      <w:pPr>
        <w:pStyle w:val="ConsPlusNormal"/>
        <w:spacing w:before="240"/>
        <w:ind w:firstLine="540"/>
        <w:jc w:val="both"/>
      </w:pPr>
      <w:r>
        <w:t>г) тарифов на услуги по транспортировке газа по газораспределительным сетям;</w:t>
      </w:r>
    </w:p>
    <w:p w:rsidR="00175C0D" w:rsidRDefault="00175C0D">
      <w:pPr>
        <w:pStyle w:val="ConsPlusNormal"/>
        <w:spacing w:before="240"/>
        <w:ind w:firstLine="540"/>
        <w:jc w:val="both"/>
      </w:pPr>
      <w:r>
        <w:t>д) размера платы за снабженческо-сбытовые услуги, оказываемые потребителям газа его поставщиками (при регулировании оптовых цен на газ).</w:t>
      </w:r>
    </w:p>
    <w:p w:rsidR="00175C0D" w:rsidRDefault="00175C0D">
      <w:pPr>
        <w:pStyle w:val="ConsPlusNormal"/>
        <w:jc w:val="both"/>
      </w:pPr>
      <w:r>
        <w:t xml:space="preserve">(в ред. </w:t>
      </w:r>
      <w:hyperlink r:id="rId132"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 xml:space="preserve">8. Розничные цены на газ, розничные цены на сжиженный газ, плата за технологическое присоединение газоиспользующего оборудования к </w:t>
      </w:r>
      <w:r>
        <w:lastRenderedPageBreak/>
        <w:t>газораспределительным сетям и (или) стандартизированные тарифные ставки, определяющие ее величину, утверждаются органами исполнительной власти субъектов Российской Федерации в области государственного регулирования тарифов.</w:t>
      </w:r>
    </w:p>
    <w:p w:rsidR="00175C0D" w:rsidRDefault="00175C0D">
      <w:pPr>
        <w:pStyle w:val="ConsPlusNormal"/>
        <w:jc w:val="both"/>
      </w:pPr>
      <w:r>
        <w:t xml:space="preserve">(в ред. Постановлений Правительства РФ от 18.08.2011 </w:t>
      </w:r>
      <w:hyperlink r:id="rId133" w:history="1">
        <w:r>
          <w:rPr>
            <w:color w:val="0000FF"/>
          </w:rPr>
          <w:t>N 685</w:t>
        </w:r>
      </w:hyperlink>
      <w:r>
        <w:t xml:space="preserve">, от 30.12.2013 </w:t>
      </w:r>
      <w:hyperlink r:id="rId134" w:history="1">
        <w:r>
          <w:rPr>
            <w:color w:val="0000FF"/>
          </w:rPr>
          <w:t>N 1314</w:t>
        </w:r>
      </w:hyperlink>
      <w:r>
        <w:t xml:space="preserve">, от 30.11.2018 </w:t>
      </w:r>
      <w:hyperlink r:id="rId135" w:history="1">
        <w:r>
          <w:rPr>
            <w:color w:val="0000FF"/>
          </w:rPr>
          <w:t>N 1442</w:t>
        </w:r>
      </w:hyperlink>
      <w:r>
        <w:t>)</w:t>
      </w:r>
    </w:p>
    <w:p w:rsidR="00175C0D" w:rsidRDefault="00175C0D">
      <w:pPr>
        <w:pStyle w:val="ConsPlusNormal"/>
        <w:spacing w:before="240"/>
        <w:ind w:firstLine="540"/>
        <w:jc w:val="both"/>
      </w:pPr>
      <w:r>
        <w:t>9. Федеральный орган исполнительной власти в сфере государственного регулирования цен (тарифов) вправе в установленном порядке делегировать органам исполнительной власти субъектов Российской Федерации в области государственного регулирования тарифов полномочия по регулированию тарифов на услуги по транспортировке газа по газораспределительным сетям и размера платы за снабженческо-сбытовые услуги, оказываемые потребителям газа его поставщиками.</w:t>
      </w:r>
    </w:p>
    <w:p w:rsidR="00175C0D" w:rsidRDefault="00175C0D">
      <w:pPr>
        <w:pStyle w:val="ConsPlusNormal"/>
        <w:jc w:val="both"/>
      </w:pPr>
      <w:r>
        <w:t xml:space="preserve">(в ред. Постановлений Правительства РФ от 28.05.2007 </w:t>
      </w:r>
      <w:hyperlink r:id="rId136" w:history="1">
        <w:r>
          <w:rPr>
            <w:color w:val="0000FF"/>
          </w:rPr>
          <w:t>N 333</w:t>
        </w:r>
      </w:hyperlink>
      <w:r>
        <w:t xml:space="preserve">, от 30.12.2013 </w:t>
      </w:r>
      <w:hyperlink r:id="rId137" w:history="1">
        <w:r>
          <w:rPr>
            <w:color w:val="0000FF"/>
          </w:rPr>
          <w:t>N 1314</w:t>
        </w:r>
      </w:hyperlink>
      <w:r>
        <w:t xml:space="preserve">, от 30.11.2018 </w:t>
      </w:r>
      <w:hyperlink r:id="rId138" w:history="1">
        <w:r>
          <w:rPr>
            <w:color w:val="0000FF"/>
          </w:rPr>
          <w:t>N 1442</w:t>
        </w:r>
      </w:hyperlink>
      <w:r>
        <w:t>)</w:t>
      </w:r>
    </w:p>
    <w:p w:rsidR="00175C0D" w:rsidRDefault="00175C0D">
      <w:pPr>
        <w:pStyle w:val="ConsPlusNormal"/>
        <w:spacing w:before="240"/>
        <w:ind w:firstLine="540"/>
        <w:jc w:val="both"/>
      </w:pPr>
      <w:r>
        <w:t xml:space="preserve">10. Регулирование розничных </w:t>
      </w:r>
      <w:hyperlink r:id="rId139" w:history="1">
        <w:r>
          <w:rPr>
            <w:color w:val="0000FF"/>
          </w:rPr>
          <w:t>цен</w:t>
        </w:r>
      </w:hyperlink>
      <w:r>
        <w:t xml:space="preserve"> на газ, розничных </w:t>
      </w:r>
      <w:hyperlink r:id="rId140" w:history="1">
        <w:r>
          <w:rPr>
            <w:color w:val="0000FF"/>
          </w:rPr>
          <w:t>цен</w:t>
        </w:r>
      </w:hyperlink>
      <w:r>
        <w:t xml:space="preserve"> на сжиженный газ, </w:t>
      </w:r>
      <w:hyperlink r:id="rId141" w:history="1">
        <w:r>
          <w:rPr>
            <w:color w:val="0000FF"/>
          </w:rPr>
          <w:t>тарифов</w:t>
        </w:r>
      </w:hyperlink>
      <w:r>
        <w:t xml:space="preserve"> на услуги по транспортировке газа по газораспределительным сетям, </w:t>
      </w:r>
      <w:hyperlink r:id="rId142" w:history="1">
        <w:r>
          <w:rPr>
            <w:color w:val="0000FF"/>
          </w:rPr>
          <w:t>размера платы</w:t>
        </w:r>
      </w:hyperlink>
      <w:r>
        <w:t xml:space="preserve"> за снабженческо-сбытовые услуги, оказываемые потребителям газа его поставщиками, </w:t>
      </w:r>
      <w:hyperlink r:id="rId143" w:history="1">
        <w:r>
          <w:rPr>
            <w:color w:val="0000FF"/>
          </w:rPr>
          <w:t>платы</w:t>
        </w:r>
      </w:hyperlink>
      <w:r>
        <w:t xml:space="preserve">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в соответствии с методическими указаниями, утверждаемыми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w:t>
      </w:r>
    </w:p>
    <w:p w:rsidR="00175C0D" w:rsidRDefault="00175C0D">
      <w:pPr>
        <w:pStyle w:val="ConsPlusNormal"/>
        <w:jc w:val="both"/>
      </w:pPr>
      <w:r>
        <w:t xml:space="preserve">(в ред. Постановлений Правительства РФ от 28.05.2007 </w:t>
      </w:r>
      <w:hyperlink r:id="rId144" w:history="1">
        <w:r>
          <w:rPr>
            <w:color w:val="0000FF"/>
          </w:rPr>
          <w:t>N 333</w:t>
        </w:r>
      </w:hyperlink>
      <w:r>
        <w:t xml:space="preserve">, от 30.12.2013 </w:t>
      </w:r>
      <w:hyperlink r:id="rId145" w:history="1">
        <w:r>
          <w:rPr>
            <w:color w:val="0000FF"/>
          </w:rPr>
          <w:t>N 1314</w:t>
        </w:r>
      </w:hyperlink>
      <w:r>
        <w:t xml:space="preserve">, от 30.11.2018 </w:t>
      </w:r>
      <w:hyperlink r:id="rId146" w:history="1">
        <w:r>
          <w:rPr>
            <w:color w:val="0000FF"/>
          </w:rPr>
          <w:t>N 1442</w:t>
        </w:r>
      </w:hyperlink>
      <w:r>
        <w:t>)</w:t>
      </w:r>
    </w:p>
    <w:p w:rsidR="00175C0D" w:rsidRDefault="00175C0D">
      <w:pPr>
        <w:pStyle w:val="ConsPlusNormal"/>
      </w:pPr>
    </w:p>
    <w:p w:rsidR="00175C0D" w:rsidRDefault="00175C0D">
      <w:pPr>
        <w:pStyle w:val="ConsPlusTitle"/>
        <w:jc w:val="center"/>
        <w:outlineLvl w:val="1"/>
      </w:pPr>
      <w:r>
        <w:t>IV. Принципы формирования и государственного</w:t>
      </w:r>
    </w:p>
    <w:p w:rsidR="00175C0D" w:rsidRDefault="00175C0D">
      <w:pPr>
        <w:pStyle w:val="ConsPlusTitle"/>
        <w:jc w:val="center"/>
      </w:pPr>
      <w:r>
        <w:t>регулирования цен на газ и тарифов на услуги</w:t>
      </w:r>
    </w:p>
    <w:p w:rsidR="00175C0D" w:rsidRDefault="00175C0D">
      <w:pPr>
        <w:pStyle w:val="ConsPlusTitle"/>
        <w:jc w:val="center"/>
      </w:pPr>
      <w:r>
        <w:t>по его транспортировке</w:t>
      </w:r>
    </w:p>
    <w:p w:rsidR="00175C0D" w:rsidRDefault="00175C0D">
      <w:pPr>
        <w:pStyle w:val="ConsPlusNormal"/>
      </w:pPr>
    </w:p>
    <w:p w:rsidR="00175C0D" w:rsidRDefault="00175C0D">
      <w:pPr>
        <w:pStyle w:val="ConsPlusNormal"/>
        <w:ind w:firstLine="540"/>
        <w:jc w:val="both"/>
      </w:pPr>
      <w:r>
        <w:t>11. Государственное регулирование цен на газ, включая розничные цены на газ и розничные цены на сжиженный газ, размера платы за снабженческо-сбытовые услуги, оказываемые потребителям газа его поставщиками, и тарифов на услуги по его транспортировке,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путем установления фиксированных цен (тарифов) или их предельных уровней исходя из:</w:t>
      </w:r>
    </w:p>
    <w:p w:rsidR="00175C0D" w:rsidRDefault="00175C0D">
      <w:pPr>
        <w:pStyle w:val="ConsPlusNormal"/>
        <w:jc w:val="both"/>
      </w:pPr>
      <w:r>
        <w:t xml:space="preserve">(в ред. Постановлений Правительства РФ от 16.04.2012 </w:t>
      </w:r>
      <w:hyperlink r:id="rId147" w:history="1">
        <w:r>
          <w:rPr>
            <w:color w:val="0000FF"/>
          </w:rPr>
          <w:t>N 323</w:t>
        </w:r>
      </w:hyperlink>
      <w:r>
        <w:t xml:space="preserve">, от 30.12.2013 </w:t>
      </w:r>
      <w:hyperlink r:id="rId148" w:history="1">
        <w:r>
          <w:rPr>
            <w:color w:val="0000FF"/>
          </w:rPr>
          <w:t>N 1314</w:t>
        </w:r>
      </w:hyperlink>
      <w:r>
        <w:t xml:space="preserve">, от 15.04.2014 </w:t>
      </w:r>
      <w:hyperlink r:id="rId149" w:history="1">
        <w:r>
          <w:rPr>
            <w:color w:val="0000FF"/>
          </w:rPr>
          <w:t>N 342</w:t>
        </w:r>
      </w:hyperlink>
      <w:r>
        <w:t xml:space="preserve">, от 19.06.2014 </w:t>
      </w:r>
      <w:hyperlink r:id="rId150" w:history="1">
        <w:r>
          <w:rPr>
            <w:color w:val="0000FF"/>
          </w:rPr>
          <w:t>N 566</w:t>
        </w:r>
      </w:hyperlink>
      <w:r>
        <w:t xml:space="preserve">, от 30.11.2018 </w:t>
      </w:r>
      <w:hyperlink r:id="rId151" w:history="1">
        <w:r>
          <w:rPr>
            <w:color w:val="0000FF"/>
          </w:rPr>
          <w:t>N 1442</w:t>
        </w:r>
      </w:hyperlink>
      <w:r>
        <w:t>)</w:t>
      </w:r>
    </w:p>
    <w:p w:rsidR="00175C0D" w:rsidRDefault="00175C0D">
      <w:pPr>
        <w:pStyle w:val="ConsPlusNormal"/>
        <w:spacing w:before="240"/>
        <w:ind w:firstLine="540"/>
        <w:jc w:val="both"/>
      </w:pPr>
      <w:r>
        <w:t>а) возмещения организациям, осуществляющим регулируемые виды деятельности, экономически обоснованных затрат, связанных с добычей, транспортировкой, переработкой, хранением, распределением и поставкой (реализацией) газа (при регулировании оптовых цен), а также возмещения экономически обоснованных затрат, связанных с транспортировкой и распределением газа (при регулировании тарифов);</w:t>
      </w:r>
    </w:p>
    <w:p w:rsidR="00175C0D" w:rsidRDefault="00175C0D">
      <w:pPr>
        <w:pStyle w:val="ConsPlusNormal"/>
        <w:spacing w:before="240"/>
        <w:ind w:firstLine="540"/>
        <w:jc w:val="both"/>
      </w:pPr>
      <w:r>
        <w:t xml:space="preserve">б) установления для организаций, осуществляющих регулируемые виды деятельности, обоснованной нормы прибыли на капитал, используемый в регулируемых видах деятельности (до разработки методики определения размера основных средств, иных материальных и финансовых активов, используемых в регулируемых видах деятельности, учитывается размер прибыли, необходимой для обеспечения указанных организаций средствами на обслуживание привлеченного капитала, развитие </w:t>
      </w:r>
      <w:r>
        <w:lastRenderedPageBreak/>
        <w:t>производства и финансирование других обоснованных расходов);</w:t>
      </w:r>
    </w:p>
    <w:p w:rsidR="00175C0D" w:rsidRDefault="00175C0D">
      <w:pPr>
        <w:pStyle w:val="ConsPlusNormal"/>
        <w:spacing w:before="240"/>
        <w:ind w:firstLine="540"/>
        <w:jc w:val="both"/>
      </w:pPr>
      <w:r>
        <w:t>в) удовлетворения платежеспособного спроса на газ, достижения баланса экономических интересов покупателей и поставщиков газа;</w:t>
      </w:r>
    </w:p>
    <w:p w:rsidR="00175C0D" w:rsidRDefault="00175C0D">
      <w:pPr>
        <w:pStyle w:val="ConsPlusNormal"/>
        <w:spacing w:before="240"/>
        <w:ind w:firstLine="540"/>
        <w:jc w:val="both"/>
      </w:pPr>
      <w:r>
        <w:t>г) учета в структуре регулируемых цен (тарифов) всех налогов и иных обязательных платежей в соответствии с законодательством Российской Федерации;</w:t>
      </w:r>
    </w:p>
    <w:p w:rsidR="00175C0D" w:rsidRDefault="00175C0D">
      <w:pPr>
        <w:pStyle w:val="ConsPlusNormal"/>
        <w:spacing w:before="240"/>
        <w:ind w:firstLine="540"/>
        <w:jc w:val="both"/>
      </w:pPr>
      <w:r>
        <w:t>д) учета разницы в стоимости услуг по транспортировке и поставке (реализации) газа различным группам потребителей и в различные районы;</w:t>
      </w:r>
    </w:p>
    <w:p w:rsidR="00175C0D" w:rsidRDefault="00175C0D">
      <w:pPr>
        <w:pStyle w:val="ConsPlusNormal"/>
        <w:spacing w:before="240"/>
        <w:ind w:firstLine="540"/>
        <w:jc w:val="both"/>
      </w:pPr>
      <w:r>
        <w:t>е) развития внутриотраслевой (в сфере поставок газа) и межотраслевой (между замещающими видами топлива) конкуренции, а также применения метода сравнения уровня оптовой цены на газ с уровнем цен на газ на внешних рынках;</w:t>
      </w:r>
    </w:p>
    <w:p w:rsidR="00175C0D" w:rsidRDefault="00175C0D">
      <w:pPr>
        <w:pStyle w:val="ConsPlusNormal"/>
        <w:jc w:val="both"/>
      </w:pPr>
      <w:r>
        <w:t xml:space="preserve">(в ред. </w:t>
      </w:r>
      <w:hyperlink r:id="rId152" w:history="1">
        <w:r>
          <w:rPr>
            <w:color w:val="0000FF"/>
          </w:rPr>
          <w:t>Постановления</w:t>
        </w:r>
      </w:hyperlink>
      <w:r>
        <w:t xml:space="preserve"> Правительства РФ от 31.12.2010 N 1205)</w:t>
      </w:r>
    </w:p>
    <w:p w:rsidR="00175C0D" w:rsidRDefault="00175C0D">
      <w:pPr>
        <w:pStyle w:val="ConsPlusNormal"/>
        <w:spacing w:before="240"/>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rsidR="00175C0D" w:rsidRDefault="00175C0D">
      <w:pPr>
        <w:pStyle w:val="ConsPlusNormal"/>
        <w:jc w:val="both"/>
      </w:pPr>
      <w:r>
        <w:t xml:space="preserve">(пп. "ж" введен </w:t>
      </w:r>
      <w:hyperlink r:id="rId153" w:history="1">
        <w:r>
          <w:rPr>
            <w:color w:val="0000FF"/>
          </w:rPr>
          <w:t>Постановлением</w:t>
        </w:r>
      </w:hyperlink>
      <w:r>
        <w:t xml:space="preserve"> Правительства РФ от 30.12.2013 N 1314)</w:t>
      </w:r>
    </w:p>
    <w:p w:rsidR="00175C0D" w:rsidRDefault="00175C0D">
      <w:pPr>
        <w:pStyle w:val="ConsPlusNormal"/>
        <w:spacing w:before="240"/>
        <w:ind w:firstLine="540"/>
        <w:jc w:val="both"/>
      </w:pPr>
      <w:r>
        <w:t>11(1). Регулирование оптовых цен на газ для систем газоснабжения, в рамках которых осуществляется поставка газа на внешние рынки, осуществляется на основе формулы цены на газ.</w:t>
      </w:r>
    </w:p>
    <w:p w:rsidR="00175C0D" w:rsidRDefault="00175C0D">
      <w:pPr>
        <w:pStyle w:val="ConsPlusNormal"/>
        <w:jc w:val="both"/>
      </w:pPr>
      <w:r>
        <w:t xml:space="preserve">(в ред. </w:t>
      </w:r>
      <w:hyperlink r:id="rId154" w:history="1">
        <w:r>
          <w:rPr>
            <w:color w:val="0000FF"/>
          </w:rPr>
          <w:t>Постановления</w:t>
        </w:r>
      </w:hyperlink>
      <w:r>
        <w:t xml:space="preserve"> Правительства РФ от 31.12.2010 N 1205)</w:t>
      </w:r>
    </w:p>
    <w:p w:rsidR="00175C0D" w:rsidRDefault="00175C0D">
      <w:pPr>
        <w:pStyle w:val="ConsPlusNormal"/>
        <w:spacing w:before="240"/>
        <w:ind w:firstLine="540"/>
        <w:jc w:val="both"/>
      </w:pPr>
      <w:r>
        <w:t>Регулирование цен на газ (тарифов на услуги по его транспортировке) для потребителей, поставка газа которым стала возможной благодаря созданию новых региональных систем газоснабжения, магистральных газопроводов и газораспределительных сетей, а также благодаря развитию, реконструкции, расширению, модернизации существующих магистральных газопроводов и газораспределительных сетей в целях расширения их пропускной способности, осуществляется исходя из необходимости обеспечения согласованных с федеральным органом исполнительной власти в сфере государственного регулирования цен (тарифов) срока окупаемости инвестиционного проекта строительства новых объектов инфраструктуры и уровня доходности на вложенный капитал. При расчете регулируемых цен (тарифов) в этом случае учитываются прогнозный уровень загрузки газопроводов, степень технологического обособления новых объектов от действующей инфраструктуры, а также подтвержденный платежеспособный спрос на газ его потребителей. После окончания указанного срока окупаемости инвестиционного проекта расчет цен (тарифов) производится в общем порядке.</w:t>
      </w:r>
    </w:p>
    <w:p w:rsidR="00175C0D" w:rsidRDefault="00175C0D">
      <w:pPr>
        <w:pStyle w:val="ConsPlusNormal"/>
        <w:jc w:val="both"/>
      </w:pPr>
      <w:r>
        <w:t xml:space="preserve">(п. 11(1) введен </w:t>
      </w:r>
      <w:hyperlink r:id="rId155" w:history="1">
        <w:r>
          <w:rPr>
            <w:color w:val="0000FF"/>
          </w:rPr>
          <w:t>Постановлением</w:t>
        </w:r>
      </w:hyperlink>
      <w:r>
        <w:t xml:space="preserve"> Правительства РФ от 28.05.2007 N 333, в ред. </w:t>
      </w:r>
      <w:hyperlink r:id="rId156"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11(2). При установлении регулируемых цен (тарифов) на газ может применяться метод индексации.</w:t>
      </w:r>
    </w:p>
    <w:p w:rsidR="00175C0D" w:rsidRDefault="00175C0D">
      <w:pPr>
        <w:pStyle w:val="ConsPlusNormal"/>
        <w:spacing w:before="240"/>
        <w:ind w:firstLine="540"/>
        <w:jc w:val="both"/>
      </w:pPr>
      <w:r>
        <w:t>При применении метода индексации цены (тарифы) на газ умножаются на величину индекса изменения цен (тарифов), определяемого регулирующим органом с учетом устанавливаемых Правительством Российской Федерации средних параметров ежегодного изменения оптовых цен на газ и прогнозного уровня инфляции.</w:t>
      </w:r>
    </w:p>
    <w:p w:rsidR="00175C0D" w:rsidRDefault="00175C0D">
      <w:pPr>
        <w:pStyle w:val="ConsPlusNormal"/>
        <w:jc w:val="both"/>
      </w:pPr>
      <w:r>
        <w:t xml:space="preserve">(п. 11(2) введен </w:t>
      </w:r>
      <w:hyperlink r:id="rId157" w:history="1">
        <w:r>
          <w:rPr>
            <w:color w:val="0000FF"/>
          </w:rPr>
          <w:t>Постановлением</w:t>
        </w:r>
      </w:hyperlink>
      <w:r>
        <w:t xml:space="preserve"> Правительства РФ от 18.08.2011 N 685)</w:t>
      </w:r>
    </w:p>
    <w:p w:rsidR="00175C0D" w:rsidRDefault="00175C0D">
      <w:pPr>
        <w:pStyle w:val="ConsPlusNormal"/>
        <w:spacing w:before="240"/>
        <w:ind w:firstLine="540"/>
        <w:jc w:val="both"/>
      </w:pPr>
      <w:r>
        <w:t xml:space="preserve">12. Расчет регулируемых цен (тарифов) осуществляется на основании методических </w:t>
      </w:r>
      <w:r>
        <w:lastRenderedPageBreak/>
        <w:t>указаний, утверждаемых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 раздельно по каждой организации, осуществляющей регулируемые виды деятельности, исходя из раздельного учета продукции (услуг) и затрат на ее производство.</w:t>
      </w:r>
    </w:p>
    <w:p w:rsidR="00175C0D" w:rsidRDefault="00175C0D">
      <w:pPr>
        <w:pStyle w:val="ConsPlusNormal"/>
        <w:jc w:val="both"/>
      </w:pPr>
      <w:r>
        <w:t xml:space="preserve">(в ред. Постановлений Правительства РФ от 28.05.2007 </w:t>
      </w:r>
      <w:hyperlink r:id="rId158" w:history="1">
        <w:r>
          <w:rPr>
            <w:color w:val="0000FF"/>
          </w:rPr>
          <w:t>N 333</w:t>
        </w:r>
      </w:hyperlink>
      <w:r>
        <w:t xml:space="preserve">, от 30.11.2018 </w:t>
      </w:r>
      <w:hyperlink r:id="rId159" w:history="1">
        <w:r>
          <w:rPr>
            <w:color w:val="0000FF"/>
          </w:rPr>
          <w:t>N 1442</w:t>
        </w:r>
      </w:hyperlink>
      <w:r>
        <w:t>)</w:t>
      </w:r>
    </w:p>
    <w:p w:rsidR="00175C0D" w:rsidRDefault="00175C0D">
      <w:pPr>
        <w:pStyle w:val="ConsPlusNormal"/>
        <w:spacing w:before="240"/>
        <w:ind w:firstLine="540"/>
        <w:jc w:val="both"/>
      </w:pPr>
      <w:r>
        <w:t>13. Исходными данными для расчета регулируемых цен (тарифов) являются:</w:t>
      </w:r>
    </w:p>
    <w:p w:rsidR="00175C0D" w:rsidRDefault="00175C0D">
      <w:pPr>
        <w:pStyle w:val="ConsPlusNormal"/>
        <w:spacing w:before="240"/>
        <w:ind w:firstLine="540"/>
        <w:jc w:val="both"/>
      </w:pPr>
      <w:r>
        <w:t>расчетный объем продукции (услуг) на период регулирования, определяемый исходя из утверждаемого в установленном порядке баланса добычи и реализации газа в Российской Федерации;</w:t>
      </w:r>
    </w:p>
    <w:p w:rsidR="00175C0D" w:rsidRDefault="00175C0D">
      <w:pPr>
        <w:pStyle w:val="ConsPlusNormal"/>
        <w:spacing w:before="240"/>
        <w:ind w:firstLine="540"/>
        <w:jc w:val="both"/>
      </w:pPr>
      <w:r>
        <w:t>расчетный суммарный объем выручки (за период регулирования), требуемый для компенсации экономически обоснованных затрат, относимых на себестоимость продукции (работ, услуг), и обеспечения организаций, осуществляющих регулируемые виды деятельности, прибылью, необходимой для их самофинансирования, а также средствами для уплаты всех налогов и иных обязательных платежей в соответствии с законодательством Российской Федерации.</w:t>
      </w:r>
    </w:p>
    <w:p w:rsidR="00175C0D" w:rsidRDefault="00175C0D">
      <w:pPr>
        <w:pStyle w:val="ConsPlusNormal"/>
        <w:spacing w:before="240"/>
        <w:ind w:firstLine="540"/>
        <w:jc w:val="both"/>
      </w:pPr>
      <w:r>
        <w:t>14. При рассмотрении экономических обоснований затрат и прибыли регулирующие органы принимают во внимание:</w:t>
      </w:r>
    </w:p>
    <w:p w:rsidR="00175C0D" w:rsidRDefault="00175C0D">
      <w:pPr>
        <w:pStyle w:val="ConsPlusNormal"/>
        <w:spacing w:before="240"/>
        <w:ind w:firstLine="540"/>
        <w:jc w:val="both"/>
      </w:pPr>
      <w:r>
        <w:t>а) прогнозируемые цены (тарифы) на продукцию (услуги), потребляемую организациями, осуществляющими регулируемые виды деятельности, а также налоги и иные обязательные платежи в соответствии с законодательством Российской Федерации;</w:t>
      </w:r>
    </w:p>
    <w:p w:rsidR="00175C0D" w:rsidRDefault="00175C0D">
      <w:pPr>
        <w:pStyle w:val="ConsPlusNormal"/>
        <w:spacing w:before="240"/>
        <w:ind w:firstLine="540"/>
        <w:jc w:val="both"/>
      </w:pPr>
      <w:r>
        <w:t>б) прогнозируемую прибыль от поставок газа на экспорт;</w:t>
      </w:r>
    </w:p>
    <w:p w:rsidR="00175C0D" w:rsidRDefault="00175C0D">
      <w:pPr>
        <w:pStyle w:val="ConsPlusNormal"/>
        <w:spacing w:before="240"/>
        <w:ind w:firstLine="540"/>
        <w:jc w:val="both"/>
      </w:pPr>
      <w:r>
        <w:t>в) размер прибыли, необходимой для обеспечения указанных организаций средствами на обслуживание заемного капитала, развитие производства, выплату дивидендов и другие обоснованные расходы;</w:t>
      </w:r>
    </w:p>
    <w:p w:rsidR="00175C0D" w:rsidRDefault="00175C0D">
      <w:pPr>
        <w:pStyle w:val="ConsPlusNormal"/>
        <w:spacing w:before="240"/>
        <w:ind w:firstLine="540"/>
        <w:jc w:val="both"/>
      </w:pPr>
      <w:r>
        <w:t>г) планы капитальных вложений указанных организаций и источники их финансирования с целью учета в структуре цен (тарифов) затрат на привлечение заимствований и других источников финансирования инвестиций, а также отчеты по использованию инвестиционных средств за предыдущие периоды;</w:t>
      </w:r>
    </w:p>
    <w:p w:rsidR="00175C0D" w:rsidRDefault="00175C0D">
      <w:pPr>
        <w:pStyle w:val="ConsPlusNormal"/>
        <w:spacing w:before="240"/>
        <w:ind w:firstLine="540"/>
        <w:jc w:val="both"/>
      </w:pPr>
      <w:r>
        <w:t>д) динамику затрат и прибыли в предыдущий период регулирования, а также показатели инфляции за истекший период.</w:t>
      </w:r>
    </w:p>
    <w:p w:rsidR="00175C0D" w:rsidRDefault="00175C0D">
      <w:pPr>
        <w:pStyle w:val="ConsPlusNormal"/>
        <w:spacing w:before="240"/>
        <w:ind w:firstLine="540"/>
        <w:jc w:val="both"/>
      </w:pPr>
      <w:r>
        <w:t>15. Цены на газ, тарифы на услуги по транспортировке газа по газораспределительным сетям,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 и размер платы за снабженческо-сбытовые услуги, оказываемые потребителям газа его поставщиками, могут дифференцироваться по группам потребителей в зависимости от присоединения последних к сетям различного давления, ценовых поясов, сезонности, времени заключения и сроков действия договоров поставки газа, режимов отбора газа, объемов его потребления и других факторов.</w:t>
      </w:r>
    </w:p>
    <w:p w:rsidR="00175C0D" w:rsidRDefault="00175C0D">
      <w:pPr>
        <w:pStyle w:val="ConsPlusNormal"/>
        <w:jc w:val="both"/>
      </w:pPr>
      <w:r>
        <w:t xml:space="preserve">(в ред. Постановлений Правительства РФ от 28.05.2007 </w:t>
      </w:r>
      <w:hyperlink r:id="rId160" w:history="1">
        <w:r>
          <w:rPr>
            <w:color w:val="0000FF"/>
          </w:rPr>
          <w:t>N 333</w:t>
        </w:r>
      </w:hyperlink>
      <w:r>
        <w:t xml:space="preserve">, от 27.11.2010 </w:t>
      </w:r>
      <w:hyperlink r:id="rId161" w:history="1">
        <w:r>
          <w:rPr>
            <w:color w:val="0000FF"/>
          </w:rPr>
          <w:t>N 943</w:t>
        </w:r>
      </w:hyperlink>
      <w:r>
        <w:t xml:space="preserve">, от 16.04.2012 </w:t>
      </w:r>
      <w:hyperlink r:id="rId162" w:history="1">
        <w:r>
          <w:rPr>
            <w:color w:val="0000FF"/>
          </w:rPr>
          <w:t>N 323</w:t>
        </w:r>
      </w:hyperlink>
      <w:r>
        <w:t xml:space="preserve">, от 30.12.2013 </w:t>
      </w:r>
      <w:hyperlink r:id="rId163" w:history="1">
        <w:r>
          <w:rPr>
            <w:color w:val="0000FF"/>
          </w:rPr>
          <w:t>N 1314</w:t>
        </w:r>
      </w:hyperlink>
      <w:r>
        <w:t xml:space="preserve">, от 19.06.2014 </w:t>
      </w:r>
      <w:hyperlink r:id="rId164" w:history="1">
        <w:r>
          <w:rPr>
            <w:color w:val="0000FF"/>
          </w:rPr>
          <w:t>N 566</w:t>
        </w:r>
      </w:hyperlink>
      <w:r>
        <w:t xml:space="preserve">, от 30.11.2018 </w:t>
      </w:r>
      <w:hyperlink r:id="rId165" w:history="1">
        <w:r>
          <w:rPr>
            <w:color w:val="0000FF"/>
          </w:rPr>
          <w:t>N 1442</w:t>
        </w:r>
      </w:hyperlink>
      <w:r>
        <w:t>)</w:t>
      </w:r>
    </w:p>
    <w:p w:rsidR="00175C0D" w:rsidRDefault="00175C0D">
      <w:pPr>
        <w:pStyle w:val="ConsPlusNormal"/>
        <w:spacing w:before="240"/>
        <w:ind w:firstLine="540"/>
        <w:jc w:val="both"/>
      </w:pPr>
      <w:bookmarkStart w:id="3" w:name="P221"/>
      <w:bookmarkEnd w:id="3"/>
      <w:r>
        <w:t xml:space="preserve">15.1. Оптовые цены на газ, добываемый публичным акционерным обществом "Газпром" и его аффилированными лицами (за исключением оптовых цен на природный </w:t>
      </w:r>
      <w:r>
        <w:lastRenderedPageBreak/>
        <w:t>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 (кроме населения):</w:t>
      </w:r>
    </w:p>
    <w:p w:rsidR="00175C0D" w:rsidRDefault="00175C0D">
      <w:pPr>
        <w:pStyle w:val="ConsPlusNormal"/>
        <w:jc w:val="both"/>
      </w:pPr>
      <w:r>
        <w:t xml:space="preserve">(в ред. Постановлений Правительства РФ от 16.04.2012 </w:t>
      </w:r>
      <w:hyperlink r:id="rId166" w:history="1">
        <w:r>
          <w:rPr>
            <w:color w:val="0000FF"/>
          </w:rPr>
          <w:t>N 323</w:t>
        </w:r>
      </w:hyperlink>
      <w:r>
        <w:t xml:space="preserve">, от 19.06.2014 </w:t>
      </w:r>
      <w:hyperlink r:id="rId167" w:history="1">
        <w:r>
          <w:rPr>
            <w:color w:val="0000FF"/>
          </w:rPr>
          <w:t>N 566</w:t>
        </w:r>
      </w:hyperlink>
      <w:r>
        <w:t xml:space="preserve">, от 30.11.2018 </w:t>
      </w:r>
      <w:hyperlink r:id="rId168" w:history="1">
        <w:r>
          <w:rPr>
            <w:color w:val="0000FF"/>
          </w:rPr>
          <w:t>N 1442</w:t>
        </w:r>
      </w:hyperlink>
      <w:r>
        <w:t>)</w:t>
      </w:r>
    </w:p>
    <w:p w:rsidR="00175C0D" w:rsidRDefault="00175C0D">
      <w:pPr>
        <w:pStyle w:val="ConsPlusNormal"/>
        <w:spacing w:before="240"/>
        <w:ind w:firstLine="540"/>
        <w:jc w:val="both"/>
      </w:pPr>
      <w:r>
        <w:t>а) потребители газа,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газопотребляющее оборудование, ранее обеспечивавшееся газом, добываемым открытым акционерным обществом "Газпром" и его аффилированными лицами);</w:t>
      </w:r>
    </w:p>
    <w:p w:rsidR="00175C0D" w:rsidRDefault="00175C0D">
      <w:pPr>
        <w:pStyle w:val="ConsPlusNormal"/>
        <w:jc w:val="both"/>
      </w:pPr>
      <w:r>
        <w:t xml:space="preserve">(в ред. </w:t>
      </w:r>
      <w:hyperlink r:id="rId169"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б) потребители газа,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rsidR="00175C0D" w:rsidRDefault="00175C0D">
      <w:pPr>
        <w:pStyle w:val="ConsPlusNormal"/>
        <w:jc w:val="both"/>
      </w:pPr>
      <w:r>
        <w:t xml:space="preserve">(в ред. </w:t>
      </w:r>
      <w:hyperlink r:id="rId170" w:history="1">
        <w:r>
          <w:rPr>
            <w:color w:val="0000FF"/>
          </w:rPr>
          <w:t>Постановления</w:t>
        </w:r>
      </w:hyperlink>
      <w:r>
        <w:t xml:space="preserve"> Правительства РФ от 30.12.2013 N 1314)</w:t>
      </w:r>
    </w:p>
    <w:p w:rsidR="00175C0D" w:rsidRDefault="00175C0D">
      <w:pPr>
        <w:pStyle w:val="ConsPlusNormal"/>
        <w:spacing w:before="240"/>
        <w:ind w:firstLine="540"/>
        <w:jc w:val="both"/>
      </w:pPr>
      <w:r>
        <w:t xml:space="preserve">в) утратил силу. - </w:t>
      </w:r>
      <w:hyperlink r:id="rId171" w:history="1">
        <w:r>
          <w:rPr>
            <w:color w:val="0000FF"/>
          </w:rPr>
          <w:t>Постановление</w:t>
        </w:r>
      </w:hyperlink>
      <w:r>
        <w:t xml:space="preserve"> Правительства РФ от 31.12.2010 N 1205.</w:t>
      </w:r>
    </w:p>
    <w:p w:rsidR="00175C0D" w:rsidRDefault="00175C0D">
      <w:pPr>
        <w:pStyle w:val="ConsPlusNormal"/>
        <w:jc w:val="both"/>
      </w:pPr>
      <w:r>
        <w:t xml:space="preserve">(п. 15.1 введен </w:t>
      </w:r>
      <w:hyperlink r:id="rId172" w:history="1">
        <w:r>
          <w:rPr>
            <w:color w:val="0000FF"/>
          </w:rPr>
          <w:t>Постановлением</w:t>
        </w:r>
      </w:hyperlink>
      <w:r>
        <w:t xml:space="preserve"> Правительства РФ от 28.05.2007 N 333)</w:t>
      </w:r>
    </w:p>
    <w:p w:rsidR="00175C0D" w:rsidRDefault="00175C0D">
      <w:pPr>
        <w:pStyle w:val="ConsPlusNormal"/>
        <w:spacing w:before="240"/>
        <w:ind w:firstLine="540"/>
        <w:jc w:val="both"/>
      </w:pPr>
      <w:bookmarkStart w:id="4" w:name="P229"/>
      <w:bookmarkEnd w:id="4"/>
      <w:r>
        <w:t xml:space="preserve">15(2). В качестве предельного минимального уровня оптовых цен на газ для потребителей, предусмотренных </w:t>
      </w:r>
      <w:hyperlink w:anchor="P221" w:history="1">
        <w:r>
          <w:rPr>
            <w:color w:val="0000FF"/>
          </w:rPr>
          <w:t>пунктом 15(1)</w:t>
        </w:r>
      </w:hyperlink>
      <w:r>
        <w:t xml:space="preserve"> настоящих Основных положений, до 1 января 2011 г. используются регулируемые оптовые цены на газ, устанавливаемые исходя из определяемых Правительством Российской Федерации средних темпов роста оптовых цен, а после 1 января 2011 г. - оптовые цены, определяемые федеральным органом исполнительной власти в области регулирования цен (тарифов) по формуле цены на газ с учетом установленных минимального и максимального уровней цен, рассчитываемых по указанной формуле.</w:t>
      </w:r>
    </w:p>
    <w:p w:rsidR="00175C0D" w:rsidRDefault="00175C0D">
      <w:pPr>
        <w:pStyle w:val="ConsPlusNormal"/>
        <w:spacing w:before="240"/>
        <w:ind w:firstLine="540"/>
        <w:jc w:val="both"/>
      </w:pPr>
      <w:r>
        <w:t xml:space="preserve">В качестве предельного максимального уровня оптовых цен на газ для потребителей, предусмотренных </w:t>
      </w:r>
      <w:hyperlink w:anchor="P221" w:history="1">
        <w:r>
          <w:rPr>
            <w:color w:val="0000FF"/>
          </w:rPr>
          <w:t>пунктом 15(1)</w:t>
        </w:r>
      </w:hyperlink>
      <w:r>
        <w:t xml:space="preserve"> настоящих Основных положений, до 1 января 2011 г. используются регулируемые оптовые цены на газ, устанавливаемые исходя из определяемых Правительством Российской Федерации средних темпов роста оптовых цен и увеличенные в 2007 году на 60 процентов, в 2008 году - на 50 процентов, с 1 января 2009 г. - на 40 процентов, с 1 июля 2009 г. - на 30 процентов, с 1 января 2010 г. - на 20 процентов и с 1 июля 2010 г. - на 10 процентов, а после 1 января 2011 г. используются оптовые цены на газ, определяемые федеральным органом исполнительной власти в области регулирования цен (тарифов) по формуле цены на газ с учетом установленных минимального и максимального уровней цен, рассчитываемых по указанной формуле, увеличенные на 10 процентов.</w:t>
      </w:r>
    </w:p>
    <w:p w:rsidR="00175C0D" w:rsidRDefault="00175C0D">
      <w:pPr>
        <w:pStyle w:val="ConsPlusNormal"/>
        <w:jc w:val="both"/>
      </w:pPr>
      <w:r>
        <w:t xml:space="preserve">(п. 15(2) в ред. </w:t>
      </w:r>
      <w:hyperlink r:id="rId173" w:history="1">
        <w:r>
          <w:rPr>
            <w:color w:val="0000FF"/>
          </w:rPr>
          <w:t>Постановления</w:t>
        </w:r>
      </w:hyperlink>
      <w:r>
        <w:t xml:space="preserve"> Правительства РФ от 31.12.2010 N 1205)</w:t>
      </w:r>
    </w:p>
    <w:p w:rsidR="00175C0D" w:rsidRDefault="00175C0D">
      <w:pPr>
        <w:pStyle w:val="ConsPlusNormal"/>
        <w:spacing w:before="240"/>
        <w:ind w:firstLine="540"/>
        <w:jc w:val="both"/>
      </w:pPr>
      <w:r>
        <w:t xml:space="preserve">15.3. Поставщики реализуют газ, добываемый публичным акционерным обществом "Газпром" и его аффилированными лицами, по оптовым ценам, определяемым по соглашению сторон в соответствии с </w:t>
      </w:r>
      <w:hyperlink w:anchor="P221" w:history="1">
        <w:r>
          <w:rPr>
            <w:color w:val="0000FF"/>
          </w:rPr>
          <w:t>пунктами 15.1</w:t>
        </w:r>
      </w:hyperlink>
      <w:r>
        <w:t xml:space="preserve"> и </w:t>
      </w:r>
      <w:hyperlink w:anchor="P229" w:history="1">
        <w:r>
          <w:rPr>
            <w:color w:val="0000FF"/>
          </w:rPr>
          <w:t>15.2</w:t>
        </w:r>
      </w:hyperlink>
      <w:r>
        <w:t xml:space="preserve"> настоящих Основных положений, при условии обеспечения ежегодного выполнения обязательств по договорам </w:t>
      </w:r>
      <w:r>
        <w:lastRenderedPageBreak/>
        <w:t>поставки этого газа в объемах,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rsidR="00175C0D" w:rsidRDefault="00175C0D">
      <w:pPr>
        <w:pStyle w:val="ConsPlusNormal"/>
        <w:jc w:val="both"/>
      </w:pPr>
      <w:r>
        <w:t xml:space="preserve">(п. 15.3 введен </w:t>
      </w:r>
      <w:hyperlink r:id="rId174" w:history="1">
        <w:r>
          <w:rPr>
            <w:color w:val="0000FF"/>
          </w:rPr>
          <w:t>Постановлением</w:t>
        </w:r>
      </w:hyperlink>
      <w:r>
        <w:t xml:space="preserve"> Правительства РФ от 28.05.2007 N 333; в ред. </w:t>
      </w:r>
      <w:hyperlink r:id="rId175" w:history="1">
        <w:r>
          <w:rPr>
            <w:color w:val="0000FF"/>
          </w:rPr>
          <w:t>Постановления</w:t>
        </w:r>
      </w:hyperlink>
      <w:r>
        <w:t xml:space="preserve"> Правительства РФ от 30.11.2018 N 1442)</w:t>
      </w:r>
    </w:p>
    <w:p w:rsidR="00175C0D" w:rsidRDefault="00175C0D">
      <w:pPr>
        <w:pStyle w:val="ConsPlusNormal"/>
        <w:spacing w:before="240"/>
        <w:ind w:firstLine="540"/>
        <w:jc w:val="both"/>
      </w:pPr>
      <w:r>
        <w:t xml:space="preserve">15(4). При определении тарифов на услуги по транспортировке газа по газораспределительным сетям для категории потребителей, относящихся к категории "население", учитываются расходы, связанные с эксплуатацией приемных емкостей, используемых для хранения и регазификации сжиженного природного газа, технологически связанных с газораспределительными сетями и принадлежащих на праве собственности или на ином законном основании организациям, оказывающим услуги по транспортировке газа по газораспределительным сетям, в соответствии с </w:t>
      </w:r>
      <w:hyperlink r:id="rId176" w:history="1">
        <w:r>
          <w:rPr>
            <w:color w:val="0000FF"/>
          </w:rPr>
          <w:t>методическими указаниями</w:t>
        </w:r>
      </w:hyperlink>
      <w:r>
        <w:t xml:space="preserve">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rsidR="00175C0D" w:rsidRDefault="00175C0D">
      <w:pPr>
        <w:pStyle w:val="ConsPlusNormal"/>
        <w:jc w:val="both"/>
      </w:pPr>
      <w:r>
        <w:t xml:space="preserve">(п. 15(4) в ред. </w:t>
      </w:r>
      <w:hyperlink r:id="rId177" w:history="1">
        <w:r>
          <w:rPr>
            <w:color w:val="0000FF"/>
          </w:rPr>
          <w:t>Постановления</w:t>
        </w:r>
      </w:hyperlink>
      <w:r>
        <w:t xml:space="preserve"> Правительства РФ от 30.11.2018 N 1442)</w:t>
      </w:r>
    </w:p>
    <w:p w:rsidR="00175C0D" w:rsidRDefault="00175C0D">
      <w:pPr>
        <w:pStyle w:val="ConsPlusNormal"/>
        <w:spacing w:before="240"/>
        <w:ind w:firstLine="540"/>
        <w:jc w:val="both"/>
      </w:pPr>
      <w:r>
        <w:t>15(5). Тарифы на услуги по транспортировке газа по газораспределительным сетям утверждаются на срок не менее 3 и не более 5 лет. Тарифы могут устанавливаться с календарной разбивкой.</w:t>
      </w:r>
    </w:p>
    <w:p w:rsidR="00175C0D" w:rsidRDefault="00175C0D">
      <w:pPr>
        <w:pStyle w:val="ConsPlusNormal"/>
        <w:spacing w:before="240"/>
        <w:ind w:firstLine="540"/>
        <w:jc w:val="both"/>
      </w:pPr>
      <w:r>
        <w:t>При осуществлении пересмотра тарифов на услуги по транспортировке газа по газораспределительным сетям,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rsidR="00175C0D" w:rsidRDefault="00175C0D">
      <w:pPr>
        <w:pStyle w:val="ConsPlusNormal"/>
        <w:jc w:val="both"/>
      </w:pPr>
      <w:r>
        <w:t xml:space="preserve">(п. 15(5) введен </w:t>
      </w:r>
      <w:hyperlink r:id="rId178" w:history="1">
        <w:r>
          <w:rPr>
            <w:color w:val="0000FF"/>
          </w:rPr>
          <w:t>Постановлением</w:t>
        </w:r>
      </w:hyperlink>
      <w:r>
        <w:t xml:space="preserve"> Правительства РФ от 13.11.2013 N 1018)</w:t>
      </w:r>
    </w:p>
    <w:p w:rsidR="00175C0D" w:rsidRDefault="00175C0D">
      <w:pPr>
        <w:pStyle w:val="ConsPlusNormal"/>
        <w:spacing w:before="240"/>
        <w:ind w:firstLine="540"/>
        <w:jc w:val="both"/>
      </w:pPr>
      <w:r>
        <w:t>15(6). При определении тарифов на услуги по транспортировке газа по газораспределительным сетям учитываются отклонения фактического значения обобщенного показателя уровня надежности и качества услуг по транспортировке газа по газораспределительным сетям от его планового значения.</w:t>
      </w:r>
    </w:p>
    <w:p w:rsidR="00175C0D" w:rsidRDefault="00175C0D">
      <w:pPr>
        <w:pStyle w:val="ConsPlusNormal"/>
        <w:jc w:val="both"/>
      </w:pPr>
      <w:r>
        <w:t xml:space="preserve">(п. 15(6) введен </w:t>
      </w:r>
      <w:hyperlink r:id="rId179" w:history="1">
        <w:r>
          <w:rPr>
            <w:color w:val="0000FF"/>
          </w:rPr>
          <w:t>Постановлением</w:t>
        </w:r>
      </w:hyperlink>
      <w:r>
        <w:t xml:space="preserve"> Правительства РФ от 18.10.2014 N 1074)</w:t>
      </w:r>
    </w:p>
    <w:p w:rsidR="00175C0D" w:rsidRDefault="00175C0D">
      <w:pPr>
        <w:pStyle w:val="ConsPlusNormal"/>
        <w:spacing w:before="240"/>
        <w:ind w:firstLine="540"/>
        <w:jc w:val="both"/>
      </w:pPr>
      <w:r>
        <w:t xml:space="preserve">15(7). 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80"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8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цен (тарифов), определяется равным величине, установленной в договоре аренды или лизинговом соглашении.</w:t>
      </w:r>
    </w:p>
    <w:p w:rsidR="00175C0D" w:rsidRDefault="00175C0D">
      <w:pPr>
        <w:pStyle w:val="ConsPlusNormal"/>
        <w:jc w:val="both"/>
      </w:pPr>
      <w:r>
        <w:t xml:space="preserve">(п. 15(7) введен </w:t>
      </w:r>
      <w:hyperlink r:id="rId182" w:history="1">
        <w:r>
          <w:rPr>
            <w:color w:val="0000FF"/>
          </w:rPr>
          <w:t>Постановлением</w:t>
        </w:r>
      </w:hyperlink>
      <w:r>
        <w:t xml:space="preserve"> Правительства РФ от 03.12.2014 N 1305)</w:t>
      </w:r>
    </w:p>
    <w:p w:rsidR="00175C0D" w:rsidRDefault="00175C0D">
      <w:pPr>
        <w:pStyle w:val="ConsPlusNormal"/>
        <w:ind w:firstLine="540"/>
        <w:jc w:val="both"/>
      </w:pPr>
    </w:p>
    <w:p w:rsidR="00175C0D" w:rsidRDefault="00175C0D">
      <w:pPr>
        <w:pStyle w:val="ConsPlusTitle"/>
        <w:jc w:val="center"/>
        <w:outlineLvl w:val="1"/>
      </w:pPr>
      <w:r>
        <w:t>V. Порядок рассмотрения материалов, представляемых</w:t>
      </w:r>
    </w:p>
    <w:p w:rsidR="00175C0D" w:rsidRDefault="00175C0D">
      <w:pPr>
        <w:pStyle w:val="ConsPlusTitle"/>
        <w:jc w:val="center"/>
      </w:pPr>
      <w:r>
        <w:t>для установления (изменения) цен (тарифов)</w:t>
      </w:r>
    </w:p>
    <w:p w:rsidR="00175C0D" w:rsidRDefault="00175C0D">
      <w:pPr>
        <w:pStyle w:val="ConsPlusNormal"/>
      </w:pPr>
    </w:p>
    <w:p w:rsidR="00175C0D" w:rsidRDefault="00175C0D">
      <w:pPr>
        <w:pStyle w:val="ConsPlusNormal"/>
        <w:ind w:firstLine="540"/>
        <w:jc w:val="both"/>
      </w:pPr>
      <w:r>
        <w:lastRenderedPageBreak/>
        <w:t>16. 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rsidR="00175C0D" w:rsidRDefault="00175C0D">
      <w:pPr>
        <w:pStyle w:val="ConsPlusNormal"/>
        <w:spacing w:before="240"/>
        <w:ind w:firstLine="540"/>
        <w:jc w:val="both"/>
      </w:pPr>
      <w:r>
        <w:t>В отношении организации, которая в порядке универсального правопреемства приобретает в полном объеме в текущем периоде регулирования права и обязанности организации, осуществляющей регулируемые виды деятельности, применяется тариф (цена, плата, надбавка), установленный для реорганизованной организации, до утверждения для организации - правопреемника тарифа (цены, платы, надбавки) в установленном порядке.</w:t>
      </w:r>
    </w:p>
    <w:p w:rsidR="00175C0D" w:rsidRDefault="00175C0D">
      <w:pPr>
        <w:pStyle w:val="ConsPlusNormal"/>
        <w:jc w:val="both"/>
      </w:pPr>
      <w:r>
        <w:t xml:space="preserve">(абзац введен </w:t>
      </w:r>
      <w:hyperlink r:id="rId183" w:history="1">
        <w:r>
          <w:rPr>
            <w:color w:val="0000FF"/>
          </w:rPr>
          <w:t>Постановлением</w:t>
        </w:r>
      </w:hyperlink>
      <w:r>
        <w:t xml:space="preserve"> Правительства РФ от 24.11.2011 N 972)</w:t>
      </w:r>
    </w:p>
    <w:p w:rsidR="00175C0D" w:rsidRDefault="00175C0D">
      <w:pPr>
        <w:pStyle w:val="ConsPlusNormal"/>
        <w:spacing w:before="240"/>
        <w:ind w:firstLine="540"/>
        <w:jc w:val="both"/>
      </w:pPr>
      <w:r>
        <w:t xml:space="preserve">17. Организация, осуществляющая регулируемые виды деятельности, представляет в регулирующий орган заявление об установлении (изменении) цен (тарифов) с приложением материалов, указанных в </w:t>
      </w:r>
      <w:hyperlink w:anchor="P273" w:history="1">
        <w:r>
          <w:rPr>
            <w:color w:val="0000FF"/>
          </w:rPr>
          <w:t>пункте 24</w:t>
        </w:r>
      </w:hyperlink>
      <w:r>
        <w:t xml:space="preserve"> настоящих Основных положений. Регулирующий орган регистрирует заявление в день его получения. При несоответствии заявления установленным требованиям регулирующий орган возвращает его на доработку в 7-дневный срок со дня получения.</w:t>
      </w:r>
    </w:p>
    <w:p w:rsidR="00175C0D" w:rsidRDefault="00175C0D">
      <w:pPr>
        <w:pStyle w:val="ConsPlusNormal"/>
        <w:spacing w:before="240"/>
        <w:ind w:firstLine="540"/>
        <w:jc w:val="both"/>
      </w:pPr>
      <w:r>
        <w:t>Организация, оказывающая услуги по транспортировке газа по газораспределительным сетям, одновременно с представлением заявления направляет заверенную копию указанных документов в орган исполнительной власти субъекта Российской Федерации в области государственного регулирования тарифов.</w:t>
      </w:r>
    </w:p>
    <w:p w:rsidR="00175C0D" w:rsidRDefault="00175C0D">
      <w:pPr>
        <w:pStyle w:val="ConsPlusNormal"/>
        <w:jc w:val="both"/>
      </w:pPr>
      <w:r>
        <w:t xml:space="preserve">(абзац введен </w:t>
      </w:r>
      <w:hyperlink r:id="rId184" w:history="1">
        <w:r>
          <w:rPr>
            <w:color w:val="0000FF"/>
          </w:rPr>
          <w:t>Постановлением</w:t>
        </w:r>
      </w:hyperlink>
      <w:r>
        <w:t xml:space="preserve"> Правительства РФ от 10.12.2008 N 950)</w:t>
      </w:r>
    </w:p>
    <w:p w:rsidR="00175C0D" w:rsidRDefault="00175C0D">
      <w:pPr>
        <w:pStyle w:val="ConsPlusNormal"/>
        <w:spacing w:before="240"/>
        <w:ind w:firstLine="540"/>
        <w:jc w:val="both"/>
      </w:pPr>
      <w:r>
        <w:t>В случае возвращения регулирующим органом заявления на доработку организация, оказывающая услуги по транспортировке газа по газораспределительным сетям, в течение 3 дней с даты получения заявления уведомляет об этом орган исполнительной власти субъекта Российской Федерации в области государственного регулирования тарифов.</w:t>
      </w:r>
    </w:p>
    <w:p w:rsidR="00175C0D" w:rsidRDefault="00175C0D">
      <w:pPr>
        <w:pStyle w:val="ConsPlusNormal"/>
        <w:jc w:val="both"/>
      </w:pPr>
      <w:r>
        <w:t xml:space="preserve">(абзац введен </w:t>
      </w:r>
      <w:hyperlink r:id="rId185" w:history="1">
        <w:r>
          <w:rPr>
            <w:color w:val="0000FF"/>
          </w:rPr>
          <w:t>Постановлением</w:t>
        </w:r>
      </w:hyperlink>
      <w:r>
        <w:t xml:space="preserve"> Правительства РФ от 10.12.2008 N 950)</w:t>
      </w:r>
    </w:p>
    <w:p w:rsidR="00175C0D" w:rsidRDefault="00175C0D">
      <w:pPr>
        <w:pStyle w:val="ConsPlusNormal"/>
        <w:spacing w:before="240"/>
        <w:ind w:firstLine="540"/>
        <w:jc w:val="both"/>
      </w:pPr>
      <w:r>
        <w:t>Органы исполнительной власти субъектов Российской Федерации в области государственного регулирования тарифов представляют в федеральный орган исполнительной власти в сфере государственного регулирования цен (тарифов) заключение об обоснованности предложений организаций, осуществляющих услуги по транспортировке газа по газораспределительным сетям на территории соответствующего субъекта Российской Федерации, в отношении установления (изменения) цен (тарифов) в месячный срок со дня получения заявления.</w:t>
      </w:r>
    </w:p>
    <w:p w:rsidR="00175C0D" w:rsidRDefault="00175C0D">
      <w:pPr>
        <w:pStyle w:val="ConsPlusNormal"/>
        <w:jc w:val="both"/>
      </w:pPr>
      <w:r>
        <w:t xml:space="preserve">(абзац введен </w:t>
      </w:r>
      <w:hyperlink r:id="rId186" w:history="1">
        <w:r>
          <w:rPr>
            <w:color w:val="0000FF"/>
          </w:rPr>
          <w:t>Постановлением</w:t>
        </w:r>
      </w:hyperlink>
      <w:r>
        <w:t xml:space="preserve"> Правительства РФ от 10.12.2008 N 950)</w:t>
      </w:r>
    </w:p>
    <w:p w:rsidR="00175C0D" w:rsidRDefault="00175C0D">
      <w:pPr>
        <w:pStyle w:val="ConsPlusNormal"/>
        <w:spacing w:before="240"/>
        <w:ind w:firstLine="540"/>
        <w:jc w:val="both"/>
      </w:pPr>
      <w:r>
        <w:t>18. При установлении (изменении) цен (тарифов) по инициативе регулирующих органов последние выдают организациям, осуществляющим регулируемые виды деятельности, предписание о представлении соответствующих предложений об установлении (изменении) цен (тарифов).</w:t>
      </w:r>
    </w:p>
    <w:p w:rsidR="00175C0D" w:rsidRDefault="00175C0D">
      <w:pPr>
        <w:pStyle w:val="ConsPlusNormal"/>
        <w:spacing w:before="240"/>
        <w:ind w:firstLine="540"/>
        <w:jc w:val="both"/>
      </w:pPr>
      <w:r>
        <w:t>19. Для предварительного рассмотрения представленных организациями, осуществляющими регулируемые виды деятельности, предложений об установлении (изменении) цен (тарифов) и подготовки проекта решения регулирующим органом назначается ответственный из числа членов правления и создается экспертная группа, заключение которой должно содержать:</w:t>
      </w:r>
    </w:p>
    <w:p w:rsidR="00175C0D" w:rsidRDefault="00175C0D">
      <w:pPr>
        <w:pStyle w:val="ConsPlusNormal"/>
        <w:spacing w:before="240"/>
        <w:ind w:firstLine="540"/>
        <w:jc w:val="both"/>
      </w:pPr>
      <w:r>
        <w:t>оценку достоверности данных, приведенных в предложениях об установлении (изменении) цен (тарифов);</w:t>
      </w:r>
    </w:p>
    <w:p w:rsidR="00175C0D" w:rsidRDefault="00175C0D">
      <w:pPr>
        <w:pStyle w:val="ConsPlusNormal"/>
        <w:spacing w:before="240"/>
        <w:ind w:firstLine="540"/>
        <w:jc w:val="both"/>
      </w:pPr>
      <w:r>
        <w:lastRenderedPageBreak/>
        <w:t>анализ указанных предложений исходя из всех факторов, принимаемых во внимание регулирующими органами при установлении (изменении) цен (тарифов) в соответствии с настоящими Основными положениями.</w:t>
      </w:r>
    </w:p>
    <w:p w:rsidR="00175C0D" w:rsidRDefault="00175C0D">
      <w:pPr>
        <w:pStyle w:val="ConsPlusNormal"/>
        <w:spacing w:before="240"/>
        <w:ind w:firstLine="540"/>
        <w:jc w:val="both"/>
      </w:pPr>
      <w:r>
        <w:t>20. Извещение о дате, времени и месте проведения заседания правления, а также материалы, подготовленные для его проведения (заявление об установлении (изменении) цен (тарифов) или копия решения о рассмотрении вопроса об установлении (изменении) цен (тарифов) по инициативе регулирующего органа, заключение экспертной группы, проект решения правления регулирующего органа), направляются членам правления и организациям, осуществляющим регулируемые виды деятельности, не позднее чем за 5 дней до его проведения.</w:t>
      </w:r>
    </w:p>
    <w:p w:rsidR="00175C0D" w:rsidRDefault="00175C0D">
      <w:pPr>
        <w:pStyle w:val="ConsPlusNormal"/>
        <w:spacing w:before="240"/>
        <w:ind w:firstLine="540"/>
        <w:jc w:val="both"/>
      </w:pPr>
      <w:r>
        <w:t>21. Заседание правления регулирующего органа, на котором рассматриваются предложения по установлению (изменению) цен (тарифов), считается правомочным, если на нем присутствуют более половины членов правления. На заседание приглашается представитель (представители) организации, осуществляющей регулируемые виды деятельности.</w:t>
      </w:r>
    </w:p>
    <w:p w:rsidR="00175C0D" w:rsidRDefault="00175C0D">
      <w:pPr>
        <w:pStyle w:val="ConsPlusNormal"/>
        <w:spacing w:before="240"/>
        <w:ind w:firstLine="540"/>
        <w:jc w:val="both"/>
      </w:pPr>
      <w:r>
        <w:t>В случае отсутствия представителя указанной организации заседание переносится по решению правления регулирующего органа на срок не более 10 дней. При повторной неявке представителя заседание может быть проведено в его отсутствие.</w:t>
      </w:r>
    </w:p>
    <w:p w:rsidR="00175C0D" w:rsidRDefault="00175C0D">
      <w:pPr>
        <w:pStyle w:val="ConsPlusNormal"/>
        <w:spacing w:before="240"/>
        <w:ind w:firstLine="540"/>
        <w:jc w:val="both"/>
      </w:pPr>
      <w:r>
        <w:t>22. Решение правления регулирующего органа об установлении (изменении) цен (тарифов)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175C0D" w:rsidRDefault="00175C0D">
      <w:pPr>
        <w:pStyle w:val="ConsPlusNormal"/>
        <w:spacing w:before="240"/>
        <w:ind w:firstLine="540"/>
        <w:jc w:val="both"/>
      </w:pPr>
      <w:r>
        <w:t>В случае если у членов правления регулирующего органа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rsidR="00175C0D" w:rsidRDefault="00175C0D">
      <w:pPr>
        <w:pStyle w:val="ConsPlusNormal"/>
        <w:spacing w:before="240"/>
        <w:ind w:firstLine="540"/>
        <w:jc w:val="both"/>
      </w:pPr>
      <w:r>
        <w:t>Решение об установлении (изменении) цен (тарифов) принимается правлением регулирующего органа в течение 40 рабочих дней с даты получения заявления об установлении (изменении) цен (тарифов).</w:t>
      </w:r>
    </w:p>
    <w:p w:rsidR="00175C0D" w:rsidRDefault="00175C0D">
      <w:pPr>
        <w:pStyle w:val="ConsPlusNormal"/>
        <w:spacing w:before="240"/>
        <w:ind w:firstLine="540"/>
        <w:jc w:val="both"/>
      </w:pPr>
      <w:r>
        <w:t>23. Решение правления регулирующего органа направляется в организацию, осуществляющую регулируемые виды деятельности, в 5-дневный срок с даты его принятия.</w:t>
      </w:r>
    </w:p>
    <w:p w:rsidR="00175C0D" w:rsidRDefault="00175C0D">
      <w:pPr>
        <w:pStyle w:val="ConsPlusNormal"/>
      </w:pPr>
    </w:p>
    <w:p w:rsidR="00175C0D" w:rsidRDefault="00175C0D">
      <w:pPr>
        <w:pStyle w:val="ConsPlusTitle"/>
        <w:jc w:val="center"/>
        <w:outlineLvl w:val="1"/>
      </w:pPr>
      <w:r>
        <w:t>VI. Материалы, представляемые в регулирующие</w:t>
      </w:r>
    </w:p>
    <w:p w:rsidR="00175C0D" w:rsidRDefault="00175C0D">
      <w:pPr>
        <w:pStyle w:val="ConsPlusTitle"/>
        <w:jc w:val="center"/>
      </w:pPr>
      <w:r>
        <w:t>органы организациями, осуществляющими регулируемые</w:t>
      </w:r>
    </w:p>
    <w:p w:rsidR="00175C0D" w:rsidRDefault="00175C0D">
      <w:pPr>
        <w:pStyle w:val="ConsPlusTitle"/>
        <w:jc w:val="center"/>
      </w:pPr>
      <w:r>
        <w:t>виды деятельности</w:t>
      </w:r>
    </w:p>
    <w:p w:rsidR="00175C0D" w:rsidRDefault="00175C0D">
      <w:pPr>
        <w:pStyle w:val="ConsPlusNormal"/>
      </w:pPr>
    </w:p>
    <w:p w:rsidR="00175C0D" w:rsidRDefault="00175C0D">
      <w:pPr>
        <w:pStyle w:val="ConsPlusNormal"/>
        <w:ind w:firstLine="540"/>
        <w:jc w:val="both"/>
      </w:pPr>
      <w:bookmarkStart w:id="5" w:name="P273"/>
      <w:bookmarkEnd w:id="5"/>
      <w:r>
        <w:t>24. К заявлению об установлении (изменении) цен (тарифов) прилагаются следующие материалы:</w:t>
      </w:r>
    </w:p>
    <w:p w:rsidR="00175C0D" w:rsidRDefault="00175C0D">
      <w:pPr>
        <w:pStyle w:val="ConsPlusNormal"/>
        <w:spacing w:before="240"/>
        <w:ind w:firstLine="540"/>
        <w:jc w:val="both"/>
      </w:pPr>
      <w:bookmarkStart w:id="6" w:name="P274"/>
      <w:bookmarkEnd w:id="6"/>
      <w:r>
        <w:t xml:space="preserve">а) расчет цен (тарифов), выполненный в соответствии с </w:t>
      </w:r>
      <w:hyperlink r:id="rId187" w:history="1">
        <w:r>
          <w:rPr>
            <w:color w:val="0000FF"/>
          </w:rPr>
          <w:t>методическими указаниями</w:t>
        </w:r>
      </w:hyperlink>
      <w:r>
        <w:t xml:space="preserve">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rsidR="00175C0D" w:rsidRDefault="00175C0D">
      <w:pPr>
        <w:pStyle w:val="ConsPlusNormal"/>
        <w:jc w:val="both"/>
      </w:pPr>
      <w:r>
        <w:t xml:space="preserve">(пп. "а" в ред. </w:t>
      </w:r>
      <w:hyperlink r:id="rId188" w:history="1">
        <w:r>
          <w:rPr>
            <w:color w:val="0000FF"/>
          </w:rPr>
          <w:t>Постановления</w:t>
        </w:r>
      </w:hyperlink>
      <w:r>
        <w:t xml:space="preserve"> Правительства РФ от 30.11.2018 N 1442)</w:t>
      </w:r>
    </w:p>
    <w:p w:rsidR="00175C0D" w:rsidRDefault="00175C0D">
      <w:pPr>
        <w:pStyle w:val="ConsPlusNormal"/>
        <w:spacing w:before="240"/>
        <w:ind w:firstLine="540"/>
        <w:jc w:val="both"/>
      </w:pPr>
      <w:r>
        <w:t xml:space="preserve">б) бухгалтерский баланс организации, осуществляющей регулируемые виды </w:t>
      </w:r>
      <w:r>
        <w:lastRenderedPageBreak/>
        <w:t>деятельности, на последнюю отчетную дату;</w:t>
      </w:r>
    </w:p>
    <w:p w:rsidR="00175C0D" w:rsidRDefault="00175C0D">
      <w:pPr>
        <w:pStyle w:val="ConsPlusNormal"/>
        <w:spacing w:before="240"/>
        <w:ind w:firstLine="540"/>
        <w:jc w:val="both"/>
      </w:pPr>
      <w:bookmarkStart w:id="7" w:name="P277"/>
      <w:bookmarkEnd w:id="7"/>
      <w:r>
        <w:t>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rsidR="00175C0D" w:rsidRDefault="00175C0D">
      <w:pPr>
        <w:pStyle w:val="ConsPlusNormal"/>
        <w:spacing w:before="240"/>
        <w:ind w:firstLine="540"/>
        <w:jc w:val="both"/>
      </w:pPr>
      <w:r>
        <w:t>г) обоснование необходимой прибыли;</w:t>
      </w:r>
    </w:p>
    <w:p w:rsidR="00175C0D" w:rsidRDefault="00175C0D">
      <w:pPr>
        <w:pStyle w:val="ConsPlusNormal"/>
        <w:spacing w:before="240"/>
        <w:ind w:firstLine="540"/>
        <w:jc w:val="both"/>
      </w:pPr>
      <w:bookmarkStart w:id="8" w:name="P279"/>
      <w:bookmarkEnd w:id="8"/>
      <w:r>
        <w:t>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rsidR="00175C0D" w:rsidRDefault="00175C0D">
      <w:pPr>
        <w:pStyle w:val="ConsPlusNormal"/>
        <w:jc w:val="both"/>
      </w:pPr>
      <w:r>
        <w:t xml:space="preserve">(в ред. </w:t>
      </w:r>
      <w:hyperlink r:id="rId189" w:history="1">
        <w:r>
          <w:rPr>
            <w:color w:val="0000FF"/>
          </w:rPr>
          <w:t>Постановления</w:t>
        </w:r>
      </w:hyperlink>
      <w:r>
        <w:t xml:space="preserve"> Правительства РФ от 13.11.2013 N 1018)</w:t>
      </w:r>
    </w:p>
    <w:p w:rsidR="00175C0D" w:rsidRDefault="00175C0D">
      <w:pPr>
        <w:pStyle w:val="ConsPlusNormal"/>
        <w:spacing w:before="240"/>
        <w:ind w:firstLine="540"/>
        <w:jc w:val="both"/>
      </w:pPr>
      <w:r>
        <w:t>е) сравнительные данные по статьям затрат и размеру балансовой прибыли за предыдущие три года.</w:t>
      </w:r>
    </w:p>
    <w:p w:rsidR="00175C0D" w:rsidRDefault="00175C0D">
      <w:pPr>
        <w:pStyle w:val="ConsPlusNormal"/>
        <w:spacing w:before="240"/>
        <w:ind w:firstLine="540"/>
        <w:jc w:val="both"/>
      </w:pPr>
      <w:r>
        <w:t>24(1). Организациями, для которых регулирование оптовых цен на газ осуществляется на основе формулы цены на газ, к заявлению об установлении (изменении) оптовых цен на газ прилагаются следующие материалы:</w:t>
      </w:r>
    </w:p>
    <w:p w:rsidR="00175C0D" w:rsidRDefault="00175C0D">
      <w:pPr>
        <w:pStyle w:val="ConsPlusNormal"/>
        <w:spacing w:before="240"/>
        <w:ind w:firstLine="540"/>
        <w:jc w:val="both"/>
      </w:pPr>
      <w:r>
        <w:t xml:space="preserve">а) расчет цен (тарифов), выполненный в соответствии с </w:t>
      </w:r>
      <w:hyperlink r:id="rId190" w:history="1">
        <w:r>
          <w:rPr>
            <w:color w:val="0000FF"/>
          </w:rPr>
          <w:t>методическими указаниями</w:t>
        </w:r>
      </w:hyperlink>
      <w:r>
        <w:t>, утверждаемыми федеральным органом исполнительной власти в сфере государственного регулирования цен (тарифов);</w:t>
      </w:r>
    </w:p>
    <w:p w:rsidR="00175C0D" w:rsidRDefault="00175C0D">
      <w:pPr>
        <w:pStyle w:val="ConsPlusNormal"/>
        <w:spacing w:before="240"/>
        <w:ind w:firstLine="540"/>
        <w:jc w:val="both"/>
      </w:pPr>
      <w:r>
        <w:t>б) данные о плановых объемах поставки газа с разбивкой по ценовым поясам и группам потребителей, для которых оптовые цены устанавливаются дифференцированно;</w:t>
      </w:r>
    </w:p>
    <w:p w:rsidR="00175C0D" w:rsidRDefault="00175C0D">
      <w:pPr>
        <w:pStyle w:val="ConsPlusNormal"/>
        <w:spacing w:before="240"/>
        <w:ind w:firstLine="540"/>
        <w:jc w:val="both"/>
      </w:pPr>
      <w:r>
        <w:t>в) данные о плановой средней протяженности транспортировки газа по магистральным газопроводам от места добычи до места потребления.</w:t>
      </w:r>
    </w:p>
    <w:p w:rsidR="00175C0D" w:rsidRDefault="00175C0D">
      <w:pPr>
        <w:pStyle w:val="ConsPlusNormal"/>
        <w:jc w:val="both"/>
      </w:pPr>
      <w:r>
        <w:t xml:space="preserve">(п. 24(1) введен </w:t>
      </w:r>
      <w:hyperlink r:id="rId191" w:history="1">
        <w:r>
          <w:rPr>
            <w:color w:val="0000FF"/>
          </w:rPr>
          <w:t>Постановлением</w:t>
        </w:r>
      </w:hyperlink>
      <w:r>
        <w:t xml:space="preserve"> Правительства РФ от 31.12.2010 N 1205)</w:t>
      </w:r>
    </w:p>
    <w:p w:rsidR="00175C0D" w:rsidRDefault="00175C0D">
      <w:pPr>
        <w:pStyle w:val="ConsPlusNormal"/>
        <w:spacing w:before="240"/>
        <w:ind w:firstLine="540"/>
        <w:jc w:val="both"/>
      </w:pPr>
      <w:r>
        <w:t xml:space="preserve">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w:t>
      </w:r>
      <w:hyperlink w:anchor="P274" w:history="1">
        <w:r>
          <w:rPr>
            <w:color w:val="0000FF"/>
          </w:rPr>
          <w:t>подпунктами "а"</w:t>
        </w:r>
      </w:hyperlink>
      <w:r>
        <w:t xml:space="preserve">, </w:t>
      </w:r>
      <w:hyperlink w:anchor="P277" w:history="1">
        <w:r>
          <w:rPr>
            <w:color w:val="0000FF"/>
          </w:rPr>
          <w:t>"в"</w:t>
        </w:r>
      </w:hyperlink>
      <w:r>
        <w:t xml:space="preserve"> - </w:t>
      </w:r>
      <w:hyperlink w:anchor="P279" w:history="1">
        <w:r>
          <w:rPr>
            <w:color w:val="0000FF"/>
          </w:rPr>
          <w:t>"д" пункта 24</w:t>
        </w:r>
      </w:hyperlink>
      <w:r>
        <w:t xml:space="preserve"> настоящих Основных положений, на период не менее 3 и не более 5 лет с разбивкой по годам.</w:t>
      </w:r>
    </w:p>
    <w:p w:rsidR="00175C0D" w:rsidRDefault="00175C0D">
      <w:pPr>
        <w:pStyle w:val="ConsPlusNormal"/>
        <w:jc w:val="both"/>
      </w:pPr>
      <w:r>
        <w:t xml:space="preserve">(п. 24(2) введен </w:t>
      </w:r>
      <w:hyperlink r:id="rId192" w:history="1">
        <w:r>
          <w:rPr>
            <w:color w:val="0000FF"/>
          </w:rPr>
          <w:t>Постановлением</w:t>
        </w:r>
      </w:hyperlink>
      <w:r>
        <w:t xml:space="preserve"> Правительства РФ от 13.11.2013 N 1018)</w:t>
      </w:r>
    </w:p>
    <w:p w:rsidR="00175C0D" w:rsidRDefault="00175C0D">
      <w:pPr>
        <w:pStyle w:val="ConsPlusNormal"/>
        <w:spacing w:before="240"/>
        <w:ind w:firstLine="540"/>
        <w:jc w:val="both"/>
      </w:pPr>
      <w:r>
        <w:t xml:space="preserve">25. Формы представления организациями, осуществляющими регулируемые виды деятельности, материалов, предусмотренных </w:t>
      </w:r>
      <w:hyperlink w:anchor="P273" w:history="1">
        <w:r>
          <w:rPr>
            <w:color w:val="0000FF"/>
          </w:rPr>
          <w:t>пунктом 24</w:t>
        </w:r>
      </w:hyperlink>
      <w:r>
        <w:t xml:space="preserve"> настоящих Основных положений, устанавливаются федеральным органом исполнительной власти в сфере государственного регулирования цен (тарифов) в соответствии с требованиями к составлению бухгалтерской, статистической и иной отчетности.</w:t>
      </w:r>
    </w:p>
    <w:p w:rsidR="00175C0D" w:rsidRDefault="00175C0D">
      <w:pPr>
        <w:pStyle w:val="ConsPlusNormal"/>
        <w:jc w:val="both"/>
      </w:pPr>
      <w:r>
        <w:t xml:space="preserve">(в ред. </w:t>
      </w:r>
      <w:hyperlink r:id="rId193" w:history="1">
        <w:r>
          <w:rPr>
            <w:color w:val="0000FF"/>
          </w:rPr>
          <w:t>Постановления</w:t>
        </w:r>
      </w:hyperlink>
      <w:r>
        <w:t xml:space="preserve"> Правительства РФ от 28.05.2007 N 333)</w:t>
      </w:r>
    </w:p>
    <w:p w:rsidR="00175C0D" w:rsidRDefault="00175C0D">
      <w:pPr>
        <w:pStyle w:val="ConsPlusNormal"/>
        <w:spacing w:before="240"/>
        <w:ind w:firstLine="540"/>
        <w:jc w:val="both"/>
      </w:pPr>
      <w:r>
        <w:t xml:space="preserve">26. Непредставление организациями, осуществляющими регулируемые виды деятельности, части материалов, предусмотренных </w:t>
      </w:r>
      <w:hyperlink w:anchor="P273" w:history="1">
        <w:r>
          <w:rPr>
            <w:color w:val="0000FF"/>
          </w:rPr>
          <w:t>пунктом 24</w:t>
        </w:r>
      </w:hyperlink>
      <w:r>
        <w:t xml:space="preserve"> настоящих Основных положений, является основанием для отказа в рассмотрении предложения об установлении (изменении) цен (тарифов) до представления всех материалов.</w:t>
      </w:r>
    </w:p>
    <w:p w:rsidR="00175C0D" w:rsidRDefault="00175C0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75C0D">
        <w:trPr>
          <w:jc w:val="center"/>
        </w:trPr>
        <w:tc>
          <w:tcPr>
            <w:tcW w:w="9294" w:type="dxa"/>
            <w:tcBorders>
              <w:top w:val="nil"/>
              <w:left w:val="single" w:sz="24" w:space="0" w:color="CED3F1"/>
              <w:bottom w:val="nil"/>
              <w:right w:val="single" w:sz="24" w:space="0" w:color="F4F3F8"/>
            </w:tcBorders>
            <w:shd w:val="clear" w:color="auto" w:fill="F4F3F8"/>
          </w:tcPr>
          <w:p w:rsidR="00175C0D" w:rsidRDefault="00175C0D">
            <w:pPr>
              <w:pStyle w:val="ConsPlusNormal"/>
              <w:jc w:val="both"/>
            </w:pPr>
            <w:r>
              <w:rPr>
                <w:color w:val="392C69"/>
              </w:rPr>
              <w:t>КонсультантПлюс: примечание.</w:t>
            </w:r>
          </w:p>
          <w:p w:rsidR="00175C0D" w:rsidRDefault="00175C0D">
            <w:pPr>
              <w:pStyle w:val="ConsPlusNormal"/>
              <w:jc w:val="both"/>
            </w:pPr>
            <w:r>
              <w:rPr>
                <w:color w:val="392C69"/>
              </w:rPr>
              <w:t xml:space="preserve">О регулировании деятельности субъектов естественных монополий в сфере транспортировки газа по трубопроводам см. Федеральный </w:t>
            </w:r>
            <w:hyperlink r:id="rId194" w:history="1">
              <w:r>
                <w:rPr>
                  <w:color w:val="0000FF"/>
                </w:rPr>
                <w:t>закон</w:t>
              </w:r>
            </w:hyperlink>
            <w:r>
              <w:rPr>
                <w:color w:val="392C69"/>
              </w:rPr>
              <w:t xml:space="preserve"> от 17.08.1995 N 147-ФЗ </w:t>
            </w:r>
            <w:r>
              <w:rPr>
                <w:color w:val="392C69"/>
              </w:rPr>
              <w:lastRenderedPageBreak/>
              <w:t>"О естественных монополиях".</w:t>
            </w:r>
          </w:p>
        </w:tc>
      </w:tr>
    </w:tbl>
    <w:p w:rsidR="00175C0D" w:rsidRDefault="00175C0D">
      <w:pPr>
        <w:pStyle w:val="ConsPlusTitle"/>
        <w:spacing w:before="300"/>
        <w:jc w:val="center"/>
        <w:outlineLvl w:val="1"/>
      </w:pPr>
      <w:r>
        <w:lastRenderedPageBreak/>
        <w:t>VI.1. Государственный контроль</w:t>
      </w:r>
    </w:p>
    <w:p w:rsidR="00175C0D" w:rsidRDefault="00175C0D">
      <w:pPr>
        <w:pStyle w:val="ConsPlusTitle"/>
        <w:jc w:val="center"/>
      </w:pPr>
      <w:r>
        <w:t>в области регулирования тарифов на услуги</w:t>
      </w:r>
    </w:p>
    <w:p w:rsidR="00175C0D" w:rsidRDefault="00175C0D">
      <w:pPr>
        <w:pStyle w:val="ConsPlusTitle"/>
        <w:jc w:val="center"/>
      </w:pPr>
      <w:r>
        <w:t>по транспортировке газа</w:t>
      </w:r>
    </w:p>
    <w:p w:rsidR="00175C0D" w:rsidRDefault="00175C0D">
      <w:pPr>
        <w:pStyle w:val="ConsPlusNormal"/>
        <w:ind w:firstLine="540"/>
        <w:jc w:val="both"/>
      </w:pPr>
    </w:p>
    <w:p w:rsidR="00175C0D" w:rsidRDefault="00175C0D">
      <w:pPr>
        <w:pStyle w:val="ConsPlusNormal"/>
        <w:ind w:firstLine="540"/>
        <w:jc w:val="both"/>
      </w:pPr>
      <w:r>
        <w:t xml:space="preserve">26.1 - 26.17. Утратили силу с 1 марта 2014 года. - </w:t>
      </w:r>
      <w:hyperlink r:id="rId195" w:history="1">
        <w:r>
          <w:rPr>
            <w:color w:val="0000FF"/>
          </w:rPr>
          <w:t>Постановление</w:t>
        </w:r>
      </w:hyperlink>
      <w:r>
        <w:t xml:space="preserve"> Правительства РФ от 30.12.2013 N 1314.</w:t>
      </w:r>
    </w:p>
    <w:p w:rsidR="00175C0D" w:rsidRDefault="00175C0D">
      <w:pPr>
        <w:pStyle w:val="ConsPlusNormal"/>
      </w:pPr>
    </w:p>
    <w:p w:rsidR="00175C0D" w:rsidRDefault="00175C0D">
      <w:pPr>
        <w:pStyle w:val="ConsPlusTitle"/>
        <w:jc w:val="center"/>
        <w:outlineLvl w:val="1"/>
      </w:pPr>
      <w:r>
        <w:t>VI.2. Плата за технологическое</w:t>
      </w:r>
    </w:p>
    <w:p w:rsidR="00175C0D" w:rsidRDefault="00175C0D">
      <w:pPr>
        <w:pStyle w:val="ConsPlusTitle"/>
        <w:jc w:val="center"/>
      </w:pPr>
      <w:r>
        <w:t>присоединение газоиспользующего оборудования</w:t>
      </w:r>
    </w:p>
    <w:p w:rsidR="00175C0D" w:rsidRDefault="00175C0D">
      <w:pPr>
        <w:pStyle w:val="ConsPlusTitle"/>
        <w:jc w:val="center"/>
      </w:pPr>
      <w:r>
        <w:t>к газораспределительным сетям</w:t>
      </w:r>
    </w:p>
    <w:p w:rsidR="00175C0D" w:rsidRDefault="00175C0D">
      <w:pPr>
        <w:pStyle w:val="ConsPlusNormal"/>
        <w:jc w:val="center"/>
      </w:pPr>
      <w:r>
        <w:t xml:space="preserve">(введен </w:t>
      </w:r>
      <w:hyperlink r:id="rId196" w:history="1">
        <w:r>
          <w:rPr>
            <w:color w:val="0000FF"/>
          </w:rPr>
          <w:t>Постановлением</w:t>
        </w:r>
      </w:hyperlink>
      <w:r>
        <w:t xml:space="preserve"> Правительства РФ от 30.12.2013 N 1314)</w:t>
      </w:r>
    </w:p>
    <w:p w:rsidR="00175C0D" w:rsidRDefault="00175C0D">
      <w:pPr>
        <w:pStyle w:val="ConsPlusNormal"/>
        <w:ind w:firstLine="540"/>
        <w:jc w:val="both"/>
      </w:pPr>
    </w:p>
    <w:p w:rsidR="00175C0D" w:rsidRDefault="00175C0D">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175C0D" w:rsidRDefault="00175C0D">
      <w:pPr>
        <w:pStyle w:val="ConsPlusNormal"/>
        <w:spacing w:before="240"/>
        <w:ind w:firstLine="540"/>
        <w:jc w:val="both"/>
      </w:pPr>
      <w:r>
        <w:t>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0,6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rsidR="00175C0D" w:rsidRDefault="00175C0D">
      <w:pPr>
        <w:pStyle w:val="ConsPlusNormal"/>
        <w:jc w:val="both"/>
      </w:pPr>
      <w:r>
        <w:t xml:space="preserve">(в ред. </w:t>
      </w:r>
      <w:hyperlink r:id="rId197" w:history="1">
        <w:r>
          <w:rPr>
            <w:color w:val="0000FF"/>
          </w:rPr>
          <w:t>Постановления</w:t>
        </w:r>
      </w:hyperlink>
      <w:r>
        <w:t xml:space="preserve"> Правительства РФ от 17.05.2016 N 432)</w:t>
      </w:r>
    </w:p>
    <w:p w:rsidR="00175C0D" w:rsidRDefault="00175C0D">
      <w:pPr>
        <w:pStyle w:val="ConsPlusNormal"/>
        <w:spacing w:before="240"/>
        <w:ind w:firstLine="540"/>
        <w:jc w:val="both"/>
      </w:pPr>
      <w:r>
        <w:t xml:space="preserve">Указанные мероприятия осуществляются в установленном </w:t>
      </w:r>
      <w:hyperlink r:id="rId198" w:history="1">
        <w:r>
          <w:rPr>
            <w:color w:val="0000FF"/>
          </w:rPr>
          <w:t>порядке</w:t>
        </w:r>
      </w:hyperlink>
      <w:r>
        <w:t xml:space="preserve"> газораспределительной организацией, к газораспределительным сетям которой производится технологическое присоединение.</w:t>
      </w:r>
    </w:p>
    <w:p w:rsidR="00175C0D" w:rsidRDefault="00175C0D">
      <w:pPr>
        <w:pStyle w:val="ConsPlusNormal"/>
        <w:spacing w:before="240"/>
        <w:ind w:firstLine="540"/>
        <w:jc w:val="both"/>
      </w:pPr>
      <w:r>
        <w:t>26(20). Состав расходов, включаемых в плату за технологическое присоединение, определяется Федеральной антимонопольной службой.</w:t>
      </w:r>
    </w:p>
    <w:p w:rsidR="00175C0D" w:rsidRDefault="00175C0D">
      <w:pPr>
        <w:pStyle w:val="ConsPlusNormal"/>
        <w:jc w:val="both"/>
      </w:pPr>
      <w:r>
        <w:t xml:space="preserve">(в ред. </w:t>
      </w:r>
      <w:hyperlink r:id="rId199" w:history="1">
        <w:r>
          <w:rPr>
            <w:color w:val="0000FF"/>
          </w:rPr>
          <w:t>Постановления</w:t>
        </w:r>
      </w:hyperlink>
      <w:r>
        <w:t xml:space="preserve"> Правительства РФ от 04.09.2015 N 941)</w:t>
      </w:r>
    </w:p>
    <w:p w:rsidR="00175C0D" w:rsidRDefault="00175C0D">
      <w:pPr>
        <w:pStyle w:val="ConsPlusNormal"/>
        <w:spacing w:before="240"/>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rsidR="00175C0D" w:rsidRDefault="00175C0D">
      <w:pPr>
        <w:pStyle w:val="ConsPlusNormal"/>
        <w:spacing w:before="240"/>
        <w:ind w:firstLine="540"/>
        <w:jc w:val="both"/>
      </w:pPr>
      <w:r>
        <w:t xml:space="preserve">26(21). Газораспределительные организации ежегодно, не позднее 1 октября, </w:t>
      </w:r>
      <w:r>
        <w:lastRenderedPageBreak/>
        <w:t xml:space="preserve">представляют в органы исполнительной власти субъектов Российской Федерации в области государственного регулирования цен (тарифов) прогнозные сведения о планируемых расходах на технологическое присоединение на очередной календарный год в соответствии с </w:t>
      </w:r>
      <w:hyperlink r:id="rId200" w:history="1">
        <w:r>
          <w:rPr>
            <w:color w:val="0000FF"/>
          </w:rPr>
          <w:t>методическими указаниями</w:t>
        </w:r>
      </w:hyperlink>
      <w:r>
        <w:t xml:space="preserve">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цен (тарифов).</w:t>
      </w:r>
    </w:p>
    <w:p w:rsidR="00175C0D" w:rsidRDefault="00175C0D">
      <w:pPr>
        <w:pStyle w:val="ConsPlusNormal"/>
        <w:spacing w:before="240"/>
        <w:ind w:firstLine="540"/>
        <w:jc w:val="both"/>
      </w:pPr>
      <w:r>
        <w:t>Стандартизированные тарифные ставки, определяющие величину платы за технологическое присоединение, дифференцируются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газораспределения.</w:t>
      </w:r>
    </w:p>
    <w:p w:rsidR="00175C0D" w:rsidRDefault="00175C0D">
      <w:pPr>
        <w:pStyle w:val="ConsPlusNormal"/>
        <w:spacing w:before="240"/>
        <w:ind w:firstLine="540"/>
        <w:jc w:val="both"/>
      </w:pPr>
      <w:r>
        <w:t xml:space="preserve">Плата за технологическое присоединение газоиспользующего оборудования, указанная в </w:t>
      </w:r>
      <w:hyperlink w:anchor="P318" w:history="1">
        <w:r>
          <w:rPr>
            <w:color w:val="0000FF"/>
          </w:rPr>
          <w:t>пункте 26(22)</w:t>
        </w:r>
      </w:hyperlink>
      <w:r>
        <w:t xml:space="preserve"> настоящих Основных положений, устанавливается с разбивкой по категориям потребителей. Органы исполнительной власти субъектов Российской Федерации в области государственного регулирования цен (тарифов) вправе установить плату за технологическое присоединение газоиспользующего оборудования, указанную в </w:t>
      </w:r>
      <w:hyperlink w:anchor="P318" w:history="1">
        <w:r>
          <w:rPr>
            <w:color w:val="0000FF"/>
          </w:rPr>
          <w:t>пункте 26(22)</w:t>
        </w:r>
      </w:hyperlink>
      <w:r>
        <w:t xml:space="preserve"> настоящих Основных положений, с дифференциацией по расстоянию строящегося газопровода при условии сохранения общего расчетного размера выручки газораспределительной организации от оказания услуг по технологическому присоединению.</w:t>
      </w:r>
    </w:p>
    <w:p w:rsidR="00175C0D" w:rsidRDefault="00175C0D">
      <w:pPr>
        <w:pStyle w:val="ConsPlusNormal"/>
        <w:spacing w:before="240"/>
        <w:ind w:firstLine="540"/>
        <w:jc w:val="both"/>
      </w:pPr>
      <w:r>
        <w:t xml:space="preserve">На основе представленных сведений органы исполнительной власти субъектов Российской Федерации в области государственного регулирования цен (тарифов) устанавливают на очередной календарный год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указанную в </w:t>
      </w:r>
      <w:hyperlink w:anchor="P318" w:history="1">
        <w:r>
          <w:rPr>
            <w:color w:val="0000FF"/>
          </w:rPr>
          <w:t>пункте 26(22)</w:t>
        </w:r>
      </w:hyperlink>
      <w:r>
        <w:t xml:space="preserve"> настоящих Основных положений, к газораспределительным сетям, а также стандартизированные тарифные ставки, определяющие величину платы за технологическое присоединение,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указанная в </w:t>
      </w:r>
      <w:hyperlink w:anchor="P318" w:history="1">
        <w:r>
          <w:rPr>
            <w:color w:val="0000FF"/>
          </w:rPr>
          <w:t>пункте 26(22)</w:t>
        </w:r>
      </w:hyperlink>
      <w:r>
        <w:t xml:space="preserve">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объектов, указанных в </w:t>
      </w:r>
      <w:hyperlink w:anchor="P318" w:history="1">
        <w:r>
          <w:rPr>
            <w:color w:val="0000FF"/>
          </w:rPr>
          <w:t>пункте 26(22)</w:t>
        </w:r>
      </w:hyperlink>
      <w:r>
        <w:t xml:space="preserve"> настоящих Основных положений,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устанавливают плату за технологическое присоединение к газораспределительным сетям на очередной календарный год не позднее 15 декабря года, предшествующего очередному году.</w:t>
      </w:r>
    </w:p>
    <w:p w:rsidR="00175C0D" w:rsidRDefault="00175C0D">
      <w:pPr>
        <w:pStyle w:val="ConsPlusNormal"/>
        <w:jc w:val="both"/>
      </w:pPr>
      <w:r>
        <w:t xml:space="preserve">(п. 26(21) в ред. </w:t>
      </w:r>
      <w:hyperlink r:id="rId201" w:history="1">
        <w:r>
          <w:rPr>
            <w:color w:val="0000FF"/>
          </w:rPr>
          <w:t>Постановления</w:t>
        </w:r>
      </w:hyperlink>
      <w:r>
        <w:t xml:space="preserve"> Правительства РФ от 30.01.2018 N 82)</w:t>
      </w:r>
    </w:p>
    <w:p w:rsidR="00175C0D" w:rsidRDefault="00175C0D">
      <w:pPr>
        <w:pStyle w:val="ConsPlusNormal"/>
        <w:spacing w:before="240"/>
        <w:ind w:firstLine="540"/>
        <w:jc w:val="both"/>
      </w:pPr>
      <w:bookmarkStart w:id="9" w:name="P318"/>
      <w:bookmarkEnd w:id="9"/>
      <w:r>
        <w:t xml:space="preserve">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w:t>
      </w:r>
      <w:r>
        <w:lastRenderedPageBreak/>
        <w:t>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устанавливается в размере не менее 20 тыс. рублей и не более 50 тыс. рублей (с налогом на добавленную стоимость, если заявителем выступает физическое лицо, а в иных случаях без налога на добавленную стоимость)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 принадлежащего на праве собственности или на ином законном основании физическому или юридическому лицу.</w:t>
      </w:r>
    </w:p>
    <w:p w:rsidR="00175C0D" w:rsidRDefault="00175C0D">
      <w:pPr>
        <w:pStyle w:val="ConsPlusNormal"/>
        <w:jc w:val="both"/>
      </w:pPr>
      <w:r>
        <w:t xml:space="preserve">(в ред. Постановлений Правительства РФ от 15.04.2014 </w:t>
      </w:r>
      <w:hyperlink r:id="rId202" w:history="1">
        <w:r>
          <w:rPr>
            <w:color w:val="0000FF"/>
          </w:rPr>
          <w:t>N 342</w:t>
        </w:r>
      </w:hyperlink>
      <w:r>
        <w:t xml:space="preserve">, от 30.01.2018 </w:t>
      </w:r>
      <w:hyperlink r:id="rId203" w:history="1">
        <w:r>
          <w:rPr>
            <w:color w:val="0000FF"/>
          </w:rPr>
          <w:t>N 82</w:t>
        </w:r>
      </w:hyperlink>
      <w:r>
        <w:t xml:space="preserve">, от 21.02.2019 </w:t>
      </w:r>
      <w:hyperlink r:id="rId204" w:history="1">
        <w:r>
          <w:rPr>
            <w:color w:val="0000FF"/>
          </w:rPr>
          <w:t>N 179</w:t>
        </w:r>
      </w:hyperlink>
      <w:r>
        <w:t>)</w:t>
      </w:r>
    </w:p>
    <w:p w:rsidR="00175C0D" w:rsidRDefault="00175C0D">
      <w:pPr>
        <w:pStyle w:val="ConsPlusNormal"/>
        <w:spacing w:before="240"/>
        <w:ind w:firstLine="540"/>
        <w:jc w:val="both"/>
      </w:pPr>
      <w:r>
        <w:t xml:space="preserve">Размер платы за технологическое присоединение газоиспользующего оборудования с максимальным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 определяется исходя из размера стандартизированной тарифной ставки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и не должен превышать размер платы за технологическое присоединение газоиспользующего оборудования, определенный </w:t>
      </w:r>
      <w:hyperlink w:anchor="P318" w:history="1">
        <w:r>
          <w:rPr>
            <w:color w:val="0000FF"/>
          </w:rPr>
          <w:t>абзацем первым</w:t>
        </w:r>
      </w:hyperlink>
      <w:r>
        <w:t xml:space="preserve"> настоящего пункта.</w:t>
      </w:r>
    </w:p>
    <w:p w:rsidR="00175C0D" w:rsidRDefault="00175C0D">
      <w:pPr>
        <w:pStyle w:val="ConsPlusNormal"/>
        <w:jc w:val="both"/>
      </w:pPr>
      <w:r>
        <w:t xml:space="preserve">(абзац введен </w:t>
      </w:r>
      <w:hyperlink r:id="rId205" w:history="1">
        <w:r>
          <w:rPr>
            <w:color w:val="0000FF"/>
          </w:rPr>
          <w:t>Постановлением</w:t>
        </w:r>
      </w:hyperlink>
      <w:r>
        <w:t xml:space="preserve"> Правительства РФ от 19.03.2020 N 305)</w:t>
      </w:r>
    </w:p>
    <w:p w:rsidR="00175C0D" w:rsidRDefault="00175C0D">
      <w:pPr>
        <w:pStyle w:val="ConsPlusNormal"/>
        <w:spacing w:before="240"/>
        <w:ind w:firstLine="540"/>
        <w:jc w:val="both"/>
      </w:pPr>
      <w:r>
        <w:t xml:space="preserve">При этом газораспределительная организация в соответствии с </w:t>
      </w:r>
      <w:hyperlink r:id="rId206" w:history="1">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175C0D" w:rsidRDefault="00175C0D">
      <w:pPr>
        <w:pStyle w:val="ConsPlusNormal"/>
        <w:spacing w:before="240"/>
        <w:ind w:firstLine="540"/>
        <w:jc w:val="both"/>
      </w:pPr>
      <w:r>
        <w:t xml:space="preserve">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 В случае если размер экономически обоснованной платы газораспределительной организации ниже </w:t>
      </w:r>
      <w:r>
        <w:lastRenderedPageBreak/>
        <w:t xml:space="preserve">минимального уровня платы за технологическое присоединение, плата для потребителей, указанных в </w:t>
      </w:r>
      <w:hyperlink w:anchor="P318" w:history="1">
        <w:r>
          <w:rPr>
            <w:color w:val="0000FF"/>
          </w:rPr>
          <w:t>абзаце первом</w:t>
        </w:r>
      </w:hyperlink>
      <w:r>
        <w:t xml:space="preserve"> настоящего пункта, устанавливается в размере экономически обоснованной платы.</w:t>
      </w:r>
    </w:p>
    <w:p w:rsidR="00175C0D" w:rsidRDefault="00175C0D">
      <w:pPr>
        <w:pStyle w:val="ConsPlusNormal"/>
        <w:jc w:val="both"/>
      </w:pPr>
      <w:r>
        <w:t xml:space="preserve">(в ред. </w:t>
      </w:r>
      <w:hyperlink r:id="rId207" w:history="1">
        <w:r>
          <w:rPr>
            <w:color w:val="0000FF"/>
          </w:rPr>
          <w:t>Постановления</w:t>
        </w:r>
      </w:hyperlink>
      <w:r>
        <w:t xml:space="preserve"> Правительства РФ от 30.01.2018 N 82)</w:t>
      </w:r>
    </w:p>
    <w:p w:rsidR="00175C0D" w:rsidRDefault="00175C0D">
      <w:pPr>
        <w:pStyle w:val="ConsPlusNormal"/>
        <w:spacing w:before="240"/>
        <w:ind w:firstLine="540"/>
        <w:jc w:val="both"/>
      </w:pPr>
      <w: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 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rsidR="00175C0D" w:rsidRDefault="00175C0D">
      <w:pPr>
        <w:pStyle w:val="ConsPlusNormal"/>
        <w:spacing w:before="240"/>
        <w:ind w:firstLine="540"/>
        <w:jc w:val="both"/>
      </w:pPr>
      <w:r>
        <w:t>26(23).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если проект подлежит экспертизе в соответствии с законодательством Российской Федерации, в случае,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если такие расходы не были включены в инвестиционные программы газораспределительной организации или в региональную (межрегиональную) программу газификации жилищно-коммунального хозяйства, промышленных и иных организаций, или в случае, если мероприятия по технологическому присоединению предусматривают:</w:t>
      </w:r>
    </w:p>
    <w:p w:rsidR="00175C0D" w:rsidRDefault="00175C0D">
      <w:pPr>
        <w:pStyle w:val="ConsPlusNormal"/>
        <w:spacing w:before="240"/>
        <w:ind w:firstLine="540"/>
        <w:jc w:val="both"/>
      </w:pPr>
      <w:r>
        <w:t>проведение лесоустроительных работ;</w:t>
      </w:r>
    </w:p>
    <w:p w:rsidR="00175C0D" w:rsidRDefault="00175C0D">
      <w:pPr>
        <w:pStyle w:val="ConsPlusNormal"/>
        <w:spacing w:before="240"/>
        <w:ind w:firstLine="540"/>
        <w:jc w:val="both"/>
      </w:pPr>
      <w:r>
        <w:t>переходы через водные преграды;</w:t>
      </w:r>
    </w:p>
    <w:p w:rsidR="00175C0D" w:rsidRDefault="00175C0D">
      <w:pPr>
        <w:pStyle w:val="ConsPlusNormal"/>
        <w:spacing w:before="240"/>
        <w:ind w:firstLine="540"/>
        <w:jc w:val="both"/>
      </w:pPr>
      <w:r>
        <w:t>прокладку газопровода наружным диаметром свыше 219 мм и (или) протяженностью более 30 метров бестраншейным способом;</w:t>
      </w:r>
    </w:p>
    <w:p w:rsidR="00175C0D" w:rsidRDefault="00175C0D">
      <w:pPr>
        <w:pStyle w:val="ConsPlusNormal"/>
        <w:spacing w:before="240"/>
        <w:ind w:firstLine="540"/>
        <w:jc w:val="both"/>
      </w:pPr>
      <w:r>
        <w:t xml:space="preserve">прокладку газопровода по болотам 3 типа, и (или) в скальных породах, и (или) на </w:t>
      </w:r>
      <w:r>
        <w:lastRenderedPageBreak/>
        <w:t>землях особо охраняемых природных территорий.</w:t>
      </w:r>
    </w:p>
    <w:p w:rsidR="00175C0D" w:rsidRDefault="00175C0D">
      <w:pPr>
        <w:pStyle w:val="ConsPlusNormal"/>
        <w:spacing w:before="240"/>
        <w:ind w:firstLine="540"/>
        <w:jc w:val="both"/>
      </w:pPr>
      <w:r>
        <w:t>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органы исполнительной власти субъектов Российской Федерации в области государственного регулирования цен (тарифов) в электронной форме.</w:t>
      </w:r>
    </w:p>
    <w:p w:rsidR="00175C0D" w:rsidRDefault="00175C0D">
      <w:pPr>
        <w:pStyle w:val="ConsPlusNormal"/>
        <w:jc w:val="both"/>
      </w:pPr>
      <w:r>
        <w:t xml:space="preserve">(п. 26(23) в ред. </w:t>
      </w:r>
      <w:hyperlink r:id="rId208" w:history="1">
        <w:r>
          <w:rPr>
            <w:color w:val="0000FF"/>
          </w:rPr>
          <w:t>Постановления</w:t>
        </w:r>
      </w:hyperlink>
      <w:r>
        <w:t xml:space="preserve"> Правительства РФ от 19.03.2020 N 305)</w:t>
      </w:r>
    </w:p>
    <w:p w:rsidR="00175C0D" w:rsidRDefault="00175C0D">
      <w:pPr>
        <w:pStyle w:val="ConsPlusNormal"/>
        <w:spacing w:before="240"/>
        <w:ind w:firstLine="540"/>
        <w:jc w:val="both"/>
      </w:pPr>
      <w: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w:t>
      </w:r>
      <w:hyperlink w:anchor="P318" w:history="1">
        <w:r>
          <w:rPr>
            <w:color w:val="0000FF"/>
          </w:rPr>
          <w:t>пункте 26(22)</w:t>
        </w:r>
      </w:hyperlink>
      <w:r>
        <w:t xml:space="preserve">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rsidR="00175C0D" w:rsidRDefault="00175C0D">
      <w:pPr>
        <w:pStyle w:val="ConsPlusNormal"/>
        <w:jc w:val="both"/>
      </w:pPr>
      <w:r>
        <w:t xml:space="preserve">(в ред. </w:t>
      </w:r>
      <w:hyperlink r:id="rId209" w:history="1">
        <w:r>
          <w:rPr>
            <w:color w:val="0000FF"/>
          </w:rPr>
          <w:t>Постановления</w:t>
        </w:r>
      </w:hyperlink>
      <w:r>
        <w:t xml:space="preserve"> Правительства РФ от 15.04.2014 N 342)</w:t>
      </w:r>
    </w:p>
    <w:p w:rsidR="00175C0D" w:rsidRDefault="00175C0D">
      <w:pPr>
        <w:pStyle w:val="ConsPlusNormal"/>
        <w:jc w:val="center"/>
      </w:pPr>
    </w:p>
    <w:p w:rsidR="00175C0D" w:rsidRDefault="00175C0D">
      <w:pPr>
        <w:pStyle w:val="ConsPlusTitle"/>
        <w:jc w:val="center"/>
        <w:outlineLvl w:val="1"/>
      </w:pPr>
      <w:r>
        <w:t>VII. Заключительные положения</w:t>
      </w:r>
    </w:p>
    <w:p w:rsidR="00175C0D" w:rsidRDefault="00175C0D">
      <w:pPr>
        <w:pStyle w:val="ConsPlusNormal"/>
      </w:pPr>
    </w:p>
    <w:p w:rsidR="00175C0D" w:rsidRDefault="00175C0D">
      <w:pPr>
        <w:pStyle w:val="ConsPlusNormal"/>
        <w:ind w:firstLine="540"/>
        <w:jc w:val="both"/>
      </w:pPr>
      <w:r>
        <w:t>27. Регулирующий орган в соответствии с законодательством Российской Федерации несет ответственность за экономическую обоснованность устанавливаемых цен (тарифов) и своевременность их введения, а также за разглашение сведений, составляющих коммерческую тайну.</w:t>
      </w:r>
    </w:p>
    <w:p w:rsidR="00175C0D" w:rsidRDefault="00175C0D">
      <w:pPr>
        <w:pStyle w:val="ConsPlusNormal"/>
        <w:spacing w:before="240"/>
        <w:ind w:firstLine="540"/>
        <w:jc w:val="both"/>
      </w:pPr>
      <w:r>
        <w:t>28. Споры и разногласия, связанные с применением регулируемых цен (тарифов),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rsidR="00175C0D" w:rsidRDefault="00175C0D">
      <w:pPr>
        <w:pStyle w:val="ConsPlusNormal"/>
      </w:pPr>
    </w:p>
    <w:p w:rsidR="00175C0D" w:rsidRDefault="00175C0D">
      <w:pPr>
        <w:pStyle w:val="ConsPlusNormal"/>
      </w:pPr>
    </w:p>
    <w:p w:rsidR="00175C0D" w:rsidRDefault="00175C0D">
      <w:pPr>
        <w:pStyle w:val="ConsPlusNormal"/>
        <w:pBdr>
          <w:top w:val="single" w:sz="6" w:space="0" w:color="auto"/>
        </w:pBdr>
        <w:spacing w:before="100" w:after="100"/>
        <w:jc w:val="both"/>
        <w:rPr>
          <w:sz w:val="2"/>
          <w:szCs w:val="2"/>
        </w:rPr>
      </w:pPr>
    </w:p>
    <w:p w:rsidR="007677BF" w:rsidRDefault="007677BF"/>
    <w:sectPr w:rsidR="007677BF" w:rsidSect="00DD7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5C0D"/>
    <w:rsid w:val="000003C1"/>
    <w:rsid w:val="00000FEA"/>
    <w:rsid w:val="00001EE6"/>
    <w:rsid w:val="0000464C"/>
    <w:rsid w:val="00005BEF"/>
    <w:rsid w:val="00005E0A"/>
    <w:rsid w:val="00006289"/>
    <w:rsid w:val="00006BE5"/>
    <w:rsid w:val="00007DD7"/>
    <w:rsid w:val="00010ECD"/>
    <w:rsid w:val="00012F2B"/>
    <w:rsid w:val="0001320F"/>
    <w:rsid w:val="00020E87"/>
    <w:rsid w:val="000216BA"/>
    <w:rsid w:val="0002176B"/>
    <w:rsid w:val="000226BC"/>
    <w:rsid w:val="00022C00"/>
    <w:rsid w:val="00023F62"/>
    <w:rsid w:val="000245DE"/>
    <w:rsid w:val="0002462E"/>
    <w:rsid w:val="00024A3B"/>
    <w:rsid w:val="000252B1"/>
    <w:rsid w:val="0002626D"/>
    <w:rsid w:val="000274A4"/>
    <w:rsid w:val="00030185"/>
    <w:rsid w:val="000319CF"/>
    <w:rsid w:val="00031FA4"/>
    <w:rsid w:val="000342FC"/>
    <w:rsid w:val="00034599"/>
    <w:rsid w:val="00035B76"/>
    <w:rsid w:val="00036EAB"/>
    <w:rsid w:val="00036EC8"/>
    <w:rsid w:val="0004122F"/>
    <w:rsid w:val="00041852"/>
    <w:rsid w:val="00043235"/>
    <w:rsid w:val="0004350F"/>
    <w:rsid w:val="00044115"/>
    <w:rsid w:val="000462A9"/>
    <w:rsid w:val="000475DA"/>
    <w:rsid w:val="00051045"/>
    <w:rsid w:val="00051128"/>
    <w:rsid w:val="00051CCB"/>
    <w:rsid w:val="00052DB9"/>
    <w:rsid w:val="00053B2C"/>
    <w:rsid w:val="00053F0B"/>
    <w:rsid w:val="00054223"/>
    <w:rsid w:val="00054EBA"/>
    <w:rsid w:val="00057958"/>
    <w:rsid w:val="00057C1D"/>
    <w:rsid w:val="00062A4A"/>
    <w:rsid w:val="000634F0"/>
    <w:rsid w:val="000645EF"/>
    <w:rsid w:val="00066723"/>
    <w:rsid w:val="0006678E"/>
    <w:rsid w:val="000668FD"/>
    <w:rsid w:val="0007031A"/>
    <w:rsid w:val="00070E4B"/>
    <w:rsid w:val="00073D5F"/>
    <w:rsid w:val="0007413B"/>
    <w:rsid w:val="00074308"/>
    <w:rsid w:val="00074483"/>
    <w:rsid w:val="0007629C"/>
    <w:rsid w:val="00076C3C"/>
    <w:rsid w:val="00077F77"/>
    <w:rsid w:val="0008042F"/>
    <w:rsid w:val="00081995"/>
    <w:rsid w:val="0008321F"/>
    <w:rsid w:val="000835FC"/>
    <w:rsid w:val="00083B6B"/>
    <w:rsid w:val="00084318"/>
    <w:rsid w:val="000848FB"/>
    <w:rsid w:val="0008553E"/>
    <w:rsid w:val="00085AD6"/>
    <w:rsid w:val="00085BEE"/>
    <w:rsid w:val="0009139C"/>
    <w:rsid w:val="000916F0"/>
    <w:rsid w:val="00091BB6"/>
    <w:rsid w:val="00091D8C"/>
    <w:rsid w:val="00092515"/>
    <w:rsid w:val="00092BCE"/>
    <w:rsid w:val="0009335F"/>
    <w:rsid w:val="000937E3"/>
    <w:rsid w:val="00095579"/>
    <w:rsid w:val="00096D3D"/>
    <w:rsid w:val="00096F8D"/>
    <w:rsid w:val="00097D08"/>
    <w:rsid w:val="00097FDF"/>
    <w:rsid w:val="000A032E"/>
    <w:rsid w:val="000A0E6F"/>
    <w:rsid w:val="000A41BE"/>
    <w:rsid w:val="000A5630"/>
    <w:rsid w:val="000A5D78"/>
    <w:rsid w:val="000B01D8"/>
    <w:rsid w:val="000B11C3"/>
    <w:rsid w:val="000B1648"/>
    <w:rsid w:val="000B1BF1"/>
    <w:rsid w:val="000B29AC"/>
    <w:rsid w:val="000B2A62"/>
    <w:rsid w:val="000B38E7"/>
    <w:rsid w:val="000B38FA"/>
    <w:rsid w:val="000B4031"/>
    <w:rsid w:val="000B4575"/>
    <w:rsid w:val="000B4FC6"/>
    <w:rsid w:val="000B5F73"/>
    <w:rsid w:val="000B683F"/>
    <w:rsid w:val="000B6FD3"/>
    <w:rsid w:val="000B73DF"/>
    <w:rsid w:val="000B7490"/>
    <w:rsid w:val="000B7748"/>
    <w:rsid w:val="000C0D5C"/>
    <w:rsid w:val="000C3593"/>
    <w:rsid w:val="000C376D"/>
    <w:rsid w:val="000C387A"/>
    <w:rsid w:val="000C3C9A"/>
    <w:rsid w:val="000C4DAF"/>
    <w:rsid w:val="000C4E03"/>
    <w:rsid w:val="000C5FCA"/>
    <w:rsid w:val="000C6139"/>
    <w:rsid w:val="000C686B"/>
    <w:rsid w:val="000C6DDB"/>
    <w:rsid w:val="000D285B"/>
    <w:rsid w:val="000D35F2"/>
    <w:rsid w:val="000D7131"/>
    <w:rsid w:val="000D7E60"/>
    <w:rsid w:val="000E0D8A"/>
    <w:rsid w:val="000E2124"/>
    <w:rsid w:val="000E37DA"/>
    <w:rsid w:val="000E399B"/>
    <w:rsid w:val="000E3A6A"/>
    <w:rsid w:val="000E5133"/>
    <w:rsid w:val="000E576A"/>
    <w:rsid w:val="000E6444"/>
    <w:rsid w:val="000E66A3"/>
    <w:rsid w:val="000E672A"/>
    <w:rsid w:val="000E7A70"/>
    <w:rsid w:val="000E7B92"/>
    <w:rsid w:val="000F0720"/>
    <w:rsid w:val="000F0A03"/>
    <w:rsid w:val="000F0FDD"/>
    <w:rsid w:val="000F18D5"/>
    <w:rsid w:val="000F3FF5"/>
    <w:rsid w:val="000F577A"/>
    <w:rsid w:val="000F5A5E"/>
    <w:rsid w:val="000F5CEF"/>
    <w:rsid w:val="000F5DD8"/>
    <w:rsid w:val="000F5E49"/>
    <w:rsid w:val="001015DA"/>
    <w:rsid w:val="00102AA0"/>
    <w:rsid w:val="00102E71"/>
    <w:rsid w:val="001035D3"/>
    <w:rsid w:val="00103B28"/>
    <w:rsid w:val="00103E69"/>
    <w:rsid w:val="0010432E"/>
    <w:rsid w:val="00105937"/>
    <w:rsid w:val="00105F0E"/>
    <w:rsid w:val="00106724"/>
    <w:rsid w:val="0010687B"/>
    <w:rsid w:val="00110A91"/>
    <w:rsid w:val="001124AC"/>
    <w:rsid w:val="001127C4"/>
    <w:rsid w:val="0011284A"/>
    <w:rsid w:val="001139AE"/>
    <w:rsid w:val="00113EE9"/>
    <w:rsid w:val="00114426"/>
    <w:rsid w:val="00115B39"/>
    <w:rsid w:val="001165D0"/>
    <w:rsid w:val="00117542"/>
    <w:rsid w:val="001229D4"/>
    <w:rsid w:val="00126CE2"/>
    <w:rsid w:val="00127E8B"/>
    <w:rsid w:val="00133E17"/>
    <w:rsid w:val="001368D0"/>
    <w:rsid w:val="00140174"/>
    <w:rsid w:val="00140268"/>
    <w:rsid w:val="00140478"/>
    <w:rsid w:val="00141723"/>
    <w:rsid w:val="00142915"/>
    <w:rsid w:val="00142A22"/>
    <w:rsid w:val="00144125"/>
    <w:rsid w:val="00144294"/>
    <w:rsid w:val="00145AE2"/>
    <w:rsid w:val="00145B69"/>
    <w:rsid w:val="00146578"/>
    <w:rsid w:val="00146C1F"/>
    <w:rsid w:val="0014718F"/>
    <w:rsid w:val="00147A9E"/>
    <w:rsid w:val="00150645"/>
    <w:rsid w:val="0015081B"/>
    <w:rsid w:val="0015177B"/>
    <w:rsid w:val="00153974"/>
    <w:rsid w:val="001541C4"/>
    <w:rsid w:val="00154243"/>
    <w:rsid w:val="00154542"/>
    <w:rsid w:val="00154586"/>
    <w:rsid w:val="0016003C"/>
    <w:rsid w:val="001610EF"/>
    <w:rsid w:val="001611B0"/>
    <w:rsid w:val="00161C99"/>
    <w:rsid w:val="00163DC2"/>
    <w:rsid w:val="00163F79"/>
    <w:rsid w:val="00165234"/>
    <w:rsid w:val="001654AE"/>
    <w:rsid w:val="00165847"/>
    <w:rsid w:val="00166169"/>
    <w:rsid w:val="0016646B"/>
    <w:rsid w:val="00166B4A"/>
    <w:rsid w:val="00167FAD"/>
    <w:rsid w:val="00167FEF"/>
    <w:rsid w:val="001703D1"/>
    <w:rsid w:val="001705B6"/>
    <w:rsid w:val="0017087A"/>
    <w:rsid w:val="0017100F"/>
    <w:rsid w:val="0017144C"/>
    <w:rsid w:val="00173575"/>
    <w:rsid w:val="001746CF"/>
    <w:rsid w:val="00175C0D"/>
    <w:rsid w:val="00175CDC"/>
    <w:rsid w:val="001778F7"/>
    <w:rsid w:val="0018109E"/>
    <w:rsid w:val="0018140F"/>
    <w:rsid w:val="0018167F"/>
    <w:rsid w:val="001825CC"/>
    <w:rsid w:val="00182843"/>
    <w:rsid w:val="00182EAE"/>
    <w:rsid w:val="00182EE0"/>
    <w:rsid w:val="00183710"/>
    <w:rsid w:val="0018372B"/>
    <w:rsid w:val="00183D96"/>
    <w:rsid w:val="0018413F"/>
    <w:rsid w:val="00184605"/>
    <w:rsid w:val="00185B4C"/>
    <w:rsid w:val="00185E56"/>
    <w:rsid w:val="001866F8"/>
    <w:rsid w:val="00191CC9"/>
    <w:rsid w:val="00191CE4"/>
    <w:rsid w:val="001924CC"/>
    <w:rsid w:val="0019251E"/>
    <w:rsid w:val="00193F3B"/>
    <w:rsid w:val="00193F8D"/>
    <w:rsid w:val="001946A3"/>
    <w:rsid w:val="001946D4"/>
    <w:rsid w:val="001971B1"/>
    <w:rsid w:val="001A055A"/>
    <w:rsid w:val="001A1252"/>
    <w:rsid w:val="001A2C58"/>
    <w:rsid w:val="001A4222"/>
    <w:rsid w:val="001A4504"/>
    <w:rsid w:val="001A6596"/>
    <w:rsid w:val="001A754F"/>
    <w:rsid w:val="001A78DA"/>
    <w:rsid w:val="001A7DF8"/>
    <w:rsid w:val="001B0963"/>
    <w:rsid w:val="001B22AD"/>
    <w:rsid w:val="001B3107"/>
    <w:rsid w:val="001B3214"/>
    <w:rsid w:val="001B39C9"/>
    <w:rsid w:val="001B3B13"/>
    <w:rsid w:val="001B4D70"/>
    <w:rsid w:val="001B5116"/>
    <w:rsid w:val="001B54AD"/>
    <w:rsid w:val="001B63B4"/>
    <w:rsid w:val="001B7C9A"/>
    <w:rsid w:val="001C09BE"/>
    <w:rsid w:val="001C1FA6"/>
    <w:rsid w:val="001C217E"/>
    <w:rsid w:val="001C24FE"/>
    <w:rsid w:val="001C2CE7"/>
    <w:rsid w:val="001C36FA"/>
    <w:rsid w:val="001C44DC"/>
    <w:rsid w:val="001C4611"/>
    <w:rsid w:val="001C4A4C"/>
    <w:rsid w:val="001C57E8"/>
    <w:rsid w:val="001C6B8B"/>
    <w:rsid w:val="001D09FE"/>
    <w:rsid w:val="001D0B94"/>
    <w:rsid w:val="001D1821"/>
    <w:rsid w:val="001D1A85"/>
    <w:rsid w:val="001D1CB0"/>
    <w:rsid w:val="001D3F71"/>
    <w:rsid w:val="001D5577"/>
    <w:rsid w:val="001D628B"/>
    <w:rsid w:val="001E1D92"/>
    <w:rsid w:val="001E2357"/>
    <w:rsid w:val="001E48F2"/>
    <w:rsid w:val="001E4DC0"/>
    <w:rsid w:val="001E795C"/>
    <w:rsid w:val="001F0E1F"/>
    <w:rsid w:val="001F15E1"/>
    <w:rsid w:val="001F1EBA"/>
    <w:rsid w:val="001F2858"/>
    <w:rsid w:val="001F2FB3"/>
    <w:rsid w:val="001F3F4E"/>
    <w:rsid w:val="001F63EA"/>
    <w:rsid w:val="001F6F8A"/>
    <w:rsid w:val="001F72EC"/>
    <w:rsid w:val="001F7738"/>
    <w:rsid w:val="002002C6"/>
    <w:rsid w:val="00200F3D"/>
    <w:rsid w:val="002023DE"/>
    <w:rsid w:val="002035EB"/>
    <w:rsid w:val="00203FFE"/>
    <w:rsid w:val="00205C79"/>
    <w:rsid w:val="00205D8C"/>
    <w:rsid w:val="0020653E"/>
    <w:rsid w:val="00206ABB"/>
    <w:rsid w:val="00207914"/>
    <w:rsid w:val="002079EF"/>
    <w:rsid w:val="00207C88"/>
    <w:rsid w:val="00210A99"/>
    <w:rsid w:val="00210B62"/>
    <w:rsid w:val="00211F64"/>
    <w:rsid w:val="00212ACE"/>
    <w:rsid w:val="00212BB6"/>
    <w:rsid w:val="00213B04"/>
    <w:rsid w:val="00213CD7"/>
    <w:rsid w:val="0021556F"/>
    <w:rsid w:val="00217E50"/>
    <w:rsid w:val="00220BC1"/>
    <w:rsid w:val="00221224"/>
    <w:rsid w:val="00221583"/>
    <w:rsid w:val="00221A3A"/>
    <w:rsid w:val="00221D77"/>
    <w:rsid w:val="0022259E"/>
    <w:rsid w:val="00223896"/>
    <w:rsid w:val="00223B69"/>
    <w:rsid w:val="00223FF6"/>
    <w:rsid w:val="002253E1"/>
    <w:rsid w:val="002267E7"/>
    <w:rsid w:val="00226CDC"/>
    <w:rsid w:val="00230508"/>
    <w:rsid w:val="00231DA1"/>
    <w:rsid w:val="00231EA3"/>
    <w:rsid w:val="002320F8"/>
    <w:rsid w:val="002328A8"/>
    <w:rsid w:val="00232E86"/>
    <w:rsid w:val="00233908"/>
    <w:rsid w:val="002339E4"/>
    <w:rsid w:val="00233C5B"/>
    <w:rsid w:val="002344EA"/>
    <w:rsid w:val="00234789"/>
    <w:rsid w:val="002349A4"/>
    <w:rsid w:val="00234EFF"/>
    <w:rsid w:val="00236525"/>
    <w:rsid w:val="002376DF"/>
    <w:rsid w:val="00237AC1"/>
    <w:rsid w:val="00240158"/>
    <w:rsid w:val="0024071E"/>
    <w:rsid w:val="002409B5"/>
    <w:rsid w:val="00240CC4"/>
    <w:rsid w:val="002416F1"/>
    <w:rsid w:val="00241CC6"/>
    <w:rsid w:val="00242276"/>
    <w:rsid w:val="002426F2"/>
    <w:rsid w:val="00242B22"/>
    <w:rsid w:val="002440CF"/>
    <w:rsid w:val="002453C1"/>
    <w:rsid w:val="00246A09"/>
    <w:rsid w:val="00246CBB"/>
    <w:rsid w:val="002470F0"/>
    <w:rsid w:val="0024715C"/>
    <w:rsid w:val="00250E99"/>
    <w:rsid w:val="00250EC7"/>
    <w:rsid w:val="00251308"/>
    <w:rsid w:val="00252EFD"/>
    <w:rsid w:val="002546B0"/>
    <w:rsid w:val="00254AFA"/>
    <w:rsid w:val="00256882"/>
    <w:rsid w:val="00257586"/>
    <w:rsid w:val="0026084B"/>
    <w:rsid w:val="00260ECE"/>
    <w:rsid w:val="00260EFD"/>
    <w:rsid w:val="00261CDC"/>
    <w:rsid w:val="002623C9"/>
    <w:rsid w:val="00262B12"/>
    <w:rsid w:val="00265211"/>
    <w:rsid w:val="00265D59"/>
    <w:rsid w:val="00266D0C"/>
    <w:rsid w:val="002700BD"/>
    <w:rsid w:val="002704DD"/>
    <w:rsid w:val="00270976"/>
    <w:rsid w:val="00274088"/>
    <w:rsid w:val="00274363"/>
    <w:rsid w:val="0027488C"/>
    <w:rsid w:val="0027660F"/>
    <w:rsid w:val="00276A23"/>
    <w:rsid w:val="00276CB1"/>
    <w:rsid w:val="002775E7"/>
    <w:rsid w:val="002824D7"/>
    <w:rsid w:val="00282FC9"/>
    <w:rsid w:val="0028374F"/>
    <w:rsid w:val="00283F25"/>
    <w:rsid w:val="002851BB"/>
    <w:rsid w:val="002865A7"/>
    <w:rsid w:val="002871D0"/>
    <w:rsid w:val="002879CD"/>
    <w:rsid w:val="00290329"/>
    <w:rsid w:val="0029056E"/>
    <w:rsid w:val="00290717"/>
    <w:rsid w:val="002915E9"/>
    <w:rsid w:val="00291EB2"/>
    <w:rsid w:val="00292114"/>
    <w:rsid w:val="002930ED"/>
    <w:rsid w:val="00293DA2"/>
    <w:rsid w:val="002943AE"/>
    <w:rsid w:val="0029657B"/>
    <w:rsid w:val="00296DE2"/>
    <w:rsid w:val="00297EFE"/>
    <w:rsid w:val="002A2BED"/>
    <w:rsid w:val="002A3239"/>
    <w:rsid w:val="002A3BB9"/>
    <w:rsid w:val="002A44E7"/>
    <w:rsid w:val="002A5731"/>
    <w:rsid w:val="002A5B12"/>
    <w:rsid w:val="002A5F8F"/>
    <w:rsid w:val="002B2597"/>
    <w:rsid w:val="002B26AF"/>
    <w:rsid w:val="002B3B24"/>
    <w:rsid w:val="002B6337"/>
    <w:rsid w:val="002C051E"/>
    <w:rsid w:val="002C16FC"/>
    <w:rsid w:val="002C2A97"/>
    <w:rsid w:val="002C40EB"/>
    <w:rsid w:val="002C4FEB"/>
    <w:rsid w:val="002C5BCF"/>
    <w:rsid w:val="002C682E"/>
    <w:rsid w:val="002C6D87"/>
    <w:rsid w:val="002C7D8F"/>
    <w:rsid w:val="002D002C"/>
    <w:rsid w:val="002D0815"/>
    <w:rsid w:val="002D0FCE"/>
    <w:rsid w:val="002D1AD3"/>
    <w:rsid w:val="002D1F3A"/>
    <w:rsid w:val="002D1F3C"/>
    <w:rsid w:val="002D27FA"/>
    <w:rsid w:val="002D388F"/>
    <w:rsid w:val="002D540A"/>
    <w:rsid w:val="002E0018"/>
    <w:rsid w:val="002E01A8"/>
    <w:rsid w:val="002E0694"/>
    <w:rsid w:val="002E1E1D"/>
    <w:rsid w:val="002E3A33"/>
    <w:rsid w:val="002E3CC5"/>
    <w:rsid w:val="002E3E4D"/>
    <w:rsid w:val="002E42B5"/>
    <w:rsid w:val="002E4F47"/>
    <w:rsid w:val="002E50EC"/>
    <w:rsid w:val="002E5ACD"/>
    <w:rsid w:val="002E6529"/>
    <w:rsid w:val="002E68F0"/>
    <w:rsid w:val="002F0124"/>
    <w:rsid w:val="002F134F"/>
    <w:rsid w:val="002F22FE"/>
    <w:rsid w:val="002F334F"/>
    <w:rsid w:val="002F4ED1"/>
    <w:rsid w:val="002F53D7"/>
    <w:rsid w:val="002F715C"/>
    <w:rsid w:val="00301C55"/>
    <w:rsid w:val="00301CA0"/>
    <w:rsid w:val="003028FB"/>
    <w:rsid w:val="003032C9"/>
    <w:rsid w:val="00303DE2"/>
    <w:rsid w:val="00305673"/>
    <w:rsid w:val="00305D82"/>
    <w:rsid w:val="0030601B"/>
    <w:rsid w:val="003070B7"/>
    <w:rsid w:val="00311A5C"/>
    <w:rsid w:val="00312593"/>
    <w:rsid w:val="00313577"/>
    <w:rsid w:val="00316F81"/>
    <w:rsid w:val="00322445"/>
    <w:rsid w:val="00323628"/>
    <w:rsid w:val="00324480"/>
    <w:rsid w:val="00325015"/>
    <w:rsid w:val="00325987"/>
    <w:rsid w:val="00327879"/>
    <w:rsid w:val="00327A01"/>
    <w:rsid w:val="0033056B"/>
    <w:rsid w:val="00330C87"/>
    <w:rsid w:val="00331FC4"/>
    <w:rsid w:val="003328FE"/>
    <w:rsid w:val="00332A99"/>
    <w:rsid w:val="0033366E"/>
    <w:rsid w:val="0033378F"/>
    <w:rsid w:val="00334312"/>
    <w:rsid w:val="003361C0"/>
    <w:rsid w:val="00336DD4"/>
    <w:rsid w:val="0033764C"/>
    <w:rsid w:val="00337D48"/>
    <w:rsid w:val="00341589"/>
    <w:rsid w:val="003415DA"/>
    <w:rsid w:val="003419CF"/>
    <w:rsid w:val="00341F29"/>
    <w:rsid w:val="00342073"/>
    <w:rsid w:val="00342640"/>
    <w:rsid w:val="0034367E"/>
    <w:rsid w:val="003454FB"/>
    <w:rsid w:val="0034550C"/>
    <w:rsid w:val="0034665B"/>
    <w:rsid w:val="00346B05"/>
    <w:rsid w:val="00350BA7"/>
    <w:rsid w:val="003516CD"/>
    <w:rsid w:val="003520F8"/>
    <w:rsid w:val="00352523"/>
    <w:rsid w:val="003529E0"/>
    <w:rsid w:val="00352D4B"/>
    <w:rsid w:val="00355245"/>
    <w:rsid w:val="00355438"/>
    <w:rsid w:val="0035579A"/>
    <w:rsid w:val="00356210"/>
    <w:rsid w:val="00357980"/>
    <w:rsid w:val="0036101B"/>
    <w:rsid w:val="003616F8"/>
    <w:rsid w:val="00362E71"/>
    <w:rsid w:val="00363B76"/>
    <w:rsid w:val="00364363"/>
    <w:rsid w:val="003646B9"/>
    <w:rsid w:val="003675DE"/>
    <w:rsid w:val="00367A27"/>
    <w:rsid w:val="003702C8"/>
    <w:rsid w:val="00371667"/>
    <w:rsid w:val="00372057"/>
    <w:rsid w:val="0037293B"/>
    <w:rsid w:val="003747D9"/>
    <w:rsid w:val="00374828"/>
    <w:rsid w:val="00374E91"/>
    <w:rsid w:val="003754C0"/>
    <w:rsid w:val="003767BF"/>
    <w:rsid w:val="00376EF9"/>
    <w:rsid w:val="003773C5"/>
    <w:rsid w:val="00380894"/>
    <w:rsid w:val="003808A2"/>
    <w:rsid w:val="00380E4F"/>
    <w:rsid w:val="00383566"/>
    <w:rsid w:val="00384256"/>
    <w:rsid w:val="00384C3C"/>
    <w:rsid w:val="00384D9D"/>
    <w:rsid w:val="00384F69"/>
    <w:rsid w:val="00387A2D"/>
    <w:rsid w:val="003916D8"/>
    <w:rsid w:val="0039172F"/>
    <w:rsid w:val="00391A93"/>
    <w:rsid w:val="003928A6"/>
    <w:rsid w:val="00393814"/>
    <w:rsid w:val="00395743"/>
    <w:rsid w:val="00396819"/>
    <w:rsid w:val="0039755D"/>
    <w:rsid w:val="003A0A7E"/>
    <w:rsid w:val="003A0F57"/>
    <w:rsid w:val="003A21FE"/>
    <w:rsid w:val="003A22EF"/>
    <w:rsid w:val="003A2925"/>
    <w:rsid w:val="003A46F3"/>
    <w:rsid w:val="003A4CE9"/>
    <w:rsid w:val="003A5217"/>
    <w:rsid w:val="003A5BC6"/>
    <w:rsid w:val="003A5CEE"/>
    <w:rsid w:val="003A5F99"/>
    <w:rsid w:val="003A6148"/>
    <w:rsid w:val="003A65AA"/>
    <w:rsid w:val="003A7753"/>
    <w:rsid w:val="003B08F8"/>
    <w:rsid w:val="003B0FF2"/>
    <w:rsid w:val="003B1C24"/>
    <w:rsid w:val="003B3B02"/>
    <w:rsid w:val="003B3FD1"/>
    <w:rsid w:val="003B4308"/>
    <w:rsid w:val="003C1B82"/>
    <w:rsid w:val="003C1C34"/>
    <w:rsid w:val="003C3F94"/>
    <w:rsid w:val="003C68D4"/>
    <w:rsid w:val="003C6C20"/>
    <w:rsid w:val="003C6F66"/>
    <w:rsid w:val="003D1155"/>
    <w:rsid w:val="003D1C1C"/>
    <w:rsid w:val="003D1CCE"/>
    <w:rsid w:val="003D4F5D"/>
    <w:rsid w:val="003D6C02"/>
    <w:rsid w:val="003D7E2A"/>
    <w:rsid w:val="003E153D"/>
    <w:rsid w:val="003E1F32"/>
    <w:rsid w:val="003E2D6B"/>
    <w:rsid w:val="003E32B2"/>
    <w:rsid w:val="003E3378"/>
    <w:rsid w:val="003E730E"/>
    <w:rsid w:val="003E734A"/>
    <w:rsid w:val="003F02EB"/>
    <w:rsid w:val="003F1933"/>
    <w:rsid w:val="003F229B"/>
    <w:rsid w:val="003F29FA"/>
    <w:rsid w:val="003F5D33"/>
    <w:rsid w:val="003F5FB3"/>
    <w:rsid w:val="003F6DB4"/>
    <w:rsid w:val="00400FD7"/>
    <w:rsid w:val="00402A8F"/>
    <w:rsid w:val="004033D0"/>
    <w:rsid w:val="00403E08"/>
    <w:rsid w:val="004042E1"/>
    <w:rsid w:val="00404E9F"/>
    <w:rsid w:val="00405026"/>
    <w:rsid w:val="00407F5E"/>
    <w:rsid w:val="0041071F"/>
    <w:rsid w:val="004109CD"/>
    <w:rsid w:val="00412535"/>
    <w:rsid w:val="004125AA"/>
    <w:rsid w:val="00413A4F"/>
    <w:rsid w:val="00414D79"/>
    <w:rsid w:val="00414FAE"/>
    <w:rsid w:val="00416323"/>
    <w:rsid w:val="00416AF4"/>
    <w:rsid w:val="00416C9C"/>
    <w:rsid w:val="004170AA"/>
    <w:rsid w:val="00417CAE"/>
    <w:rsid w:val="00421FEB"/>
    <w:rsid w:val="00422AD8"/>
    <w:rsid w:val="00422BDA"/>
    <w:rsid w:val="00423DCC"/>
    <w:rsid w:val="004248E5"/>
    <w:rsid w:val="004257A5"/>
    <w:rsid w:val="00426141"/>
    <w:rsid w:val="00426887"/>
    <w:rsid w:val="00427354"/>
    <w:rsid w:val="00427D14"/>
    <w:rsid w:val="00430D48"/>
    <w:rsid w:val="0043124B"/>
    <w:rsid w:val="00431D59"/>
    <w:rsid w:val="00432104"/>
    <w:rsid w:val="0043213E"/>
    <w:rsid w:val="004322A5"/>
    <w:rsid w:val="00433791"/>
    <w:rsid w:val="00436E79"/>
    <w:rsid w:val="00437118"/>
    <w:rsid w:val="0043738F"/>
    <w:rsid w:val="00437B62"/>
    <w:rsid w:val="00437D69"/>
    <w:rsid w:val="00442DC7"/>
    <w:rsid w:val="0044365E"/>
    <w:rsid w:val="00443E37"/>
    <w:rsid w:val="00444102"/>
    <w:rsid w:val="0044428A"/>
    <w:rsid w:val="00444757"/>
    <w:rsid w:val="0044627B"/>
    <w:rsid w:val="00446D5B"/>
    <w:rsid w:val="00447C28"/>
    <w:rsid w:val="00452596"/>
    <w:rsid w:val="00452E82"/>
    <w:rsid w:val="00453AA3"/>
    <w:rsid w:val="004620A0"/>
    <w:rsid w:val="00462E8A"/>
    <w:rsid w:val="00463A1A"/>
    <w:rsid w:val="004640BC"/>
    <w:rsid w:val="004671B8"/>
    <w:rsid w:val="00470BE4"/>
    <w:rsid w:val="0047218A"/>
    <w:rsid w:val="004723D3"/>
    <w:rsid w:val="004723DE"/>
    <w:rsid w:val="004742FB"/>
    <w:rsid w:val="0047460A"/>
    <w:rsid w:val="00475390"/>
    <w:rsid w:val="004759B2"/>
    <w:rsid w:val="00475E16"/>
    <w:rsid w:val="00477BA6"/>
    <w:rsid w:val="00480BD6"/>
    <w:rsid w:val="00480E55"/>
    <w:rsid w:val="0048138E"/>
    <w:rsid w:val="00481C49"/>
    <w:rsid w:val="00482597"/>
    <w:rsid w:val="00483563"/>
    <w:rsid w:val="00484526"/>
    <w:rsid w:val="00485758"/>
    <w:rsid w:val="00486040"/>
    <w:rsid w:val="004868EA"/>
    <w:rsid w:val="00490095"/>
    <w:rsid w:val="00490284"/>
    <w:rsid w:val="00491FBB"/>
    <w:rsid w:val="00492ED2"/>
    <w:rsid w:val="00493B46"/>
    <w:rsid w:val="00493EE5"/>
    <w:rsid w:val="00494974"/>
    <w:rsid w:val="00495305"/>
    <w:rsid w:val="00495E91"/>
    <w:rsid w:val="00496765"/>
    <w:rsid w:val="004A06D9"/>
    <w:rsid w:val="004A1A9B"/>
    <w:rsid w:val="004A26DA"/>
    <w:rsid w:val="004A2F17"/>
    <w:rsid w:val="004A35EB"/>
    <w:rsid w:val="004A418F"/>
    <w:rsid w:val="004A4737"/>
    <w:rsid w:val="004A4ECD"/>
    <w:rsid w:val="004A622B"/>
    <w:rsid w:val="004A6353"/>
    <w:rsid w:val="004A6811"/>
    <w:rsid w:val="004A797B"/>
    <w:rsid w:val="004B06B5"/>
    <w:rsid w:val="004B09C2"/>
    <w:rsid w:val="004B1F4F"/>
    <w:rsid w:val="004B28B4"/>
    <w:rsid w:val="004B2A92"/>
    <w:rsid w:val="004B34BB"/>
    <w:rsid w:val="004B34EA"/>
    <w:rsid w:val="004B36E4"/>
    <w:rsid w:val="004B3DDB"/>
    <w:rsid w:val="004B48E6"/>
    <w:rsid w:val="004B512C"/>
    <w:rsid w:val="004C0A09"/>
    <w:rsid w:val="004C14C5"/>
    <w:rsid w:val="004C3381"/>
    <w:rsid w:val="004C48D7"/>
    <w:rsid w:val="004C5775"/>
    <w:rsid w:val="004C710C"/>
    <w:rsid w:val="004C7659"/>
    <w:rsid w:val="004D0E7A"/>
    <w:rsid w:val="004D174C"/>
    <w:rsid w:val="004D2783"/>
    <w:rsid w:val="004D2B46"/>
    <w:rsid w:val="004D38C9"/>
    <w:rsid w:val="004D4FA5"/>
    <w:rsid w:val="004D67FC"/>
    <w:rsid w:val="004D6C61"/>
    <w:rsid w:val="004D6EAE"/>
    <w:rsid w:val="004D6F6C"/>
    <w:rsid w:val="004E1A77"/>
    <w:rsid w:val="004E4DE6"/>
    <w:rsid w:val="004E6028"/>
    <w:rsid w:val="004E60CB"/>
    <w:rsid w:val="004E611D"/>
    <w:rsid w:val="004F0138"/>
    <w:rsid w:val="004F025F"/>
    <w:rsid w:val="004F0F34"/>
    <w:rsid w:val="004F133F"/>
    <w:rsid w:val="004F1A2C"/>
    <w:rsid w:val="004F1D27"/>
    <w:rsid w:val="004F379F"/>
    <w:rsid w:val="004F4F2B"/>
    <w:rsid w:val="004F5310"/>
    <w:rsid w:val="004F5C79"/>
    <w:rsid w:val="004F742E"/>
    <w:rsid w:val="005001B7"/>
    <w:rsid w:val="00500649"/>
    <w:rsid w:val="0050188D"/>
    <w:rsid w:val="005035B6"/>
    <w:rsid w:val="00503A60"/>
    <w:rsid w:val="00503E38"/>
    <w:rsid w:val="00504790"/>
    <w:rsid w:val="00504A7E"/>
    <w:rsid w:val="005057AC"/>
    <w:rsid w:val="00505E95"/>
    <w:rsid w:val="00507244"/>
    <w:rsid w:val="005078E5"/>
    <w:rsid w:val="00511908"/>
    <w:rsid w:val="00511DB8"/>
    <w:rsid w:val="005122E0"/>
    <w:rsid w:val="00512342"/>
    <w:rsid w:val="0051300D"/>
    <w:rsid w:val="0051394C"/>
    <w:rsid w:val="00513F02"/>
    <w:rsid w:val="005140B2"/>
    <w:rsid w:val="0051421A"/>
    <w:rsid w:val="005142AB"/>
    <w:rsid w:val="005143C2"/>
    <w:rsid w:val="0051654C"/>
    <w:rsid w:val="00516612"/>
    <w:rsid w:val="00520362"/>
    <w:rsid w:val="0052124D"/>
    <w:rsid w:val="005247C2"/>
    <w:rsid w:val="005256ED"/>
    <w:rsid w:val="00525927"/>
    <w:rsid w:val="0052667B"/>
    <w:rsid w:val="00530DFD"/>
    <w:rsid w:val="00532490"/>
    <w:rsid w:val="005339B9"/>
    <w:rsid w:val="00533C86"/>
    <w:rsid w:val="00534D30"/>
    <w:rsid w:val="00535637"/>
    <w:rsid w:val="005358FF"/>
    <w:rsid w:val="00535B26"/>
    <w:rsid w:val="00535C12"/>
    <w:rsid w:val="00540344"/>
    <w:rsid w:val="005413BD"/>
    <w:rsid w:val="00543112"/>
    <w:rsid w:val="0054509B"/>
    <w:rsid w:val="00545208"/>
    <w:rsid w:val="005459F7"/>
    <w:rsid w:val="005460E3"/>
    <w:rsid w:val="005476C8"/>
    <w:rsid w:val="00550E55"/>
    <w:rsid w:val="00551A74"/>
    <w:rsid w:val="005534EA"/>
    <w:rsid w:val="0055378D"/>
    <w:rsid w:val="00554E63"/>
    <w:rsid w:val="00564D90"/>
    <w:rsid w:val="00564D97"/>
    <w:rsid w:val="00564E5F"/>
    <w:rsid w:val="005656F4"/>
    <w:rsid w:val="00565A5C"/>
    <w:rsid w:val="005662CD"/>
    <w:rsid w:val="00567AEF"/>
    <w:rsid w:val="00567E97"/>
    <w:rsid w:val="00570CB0"/>
    <w:rsid w:val="00570E1A"/>
    <w:rsid w:val="005719EE"/>
    <w:rsid w:val="00572F57"/>
    <w:rsid w:val="005736C4"/>
    <w:rsid w:val="0057374C"/>
    <w:rsid w:val="00575E08"/>
    <w:rsid w:val="00576184"/>
    <w:rsid w:val="0057683E"/>
    <w:rsid w:val="005769EF"/>
    <w:rsid w:val="005773FE"/>
    <w:rsid w:val="005776E2"/>
    <w:rsid w:val="00580417"/>
    <w:rsid w:val="0058166A"/>
    <w:rsid w:val="005829CD"/>
    <w:rsid w:val="00582A5A"/>
    <w:rsid w:val="00583033"/>
    <w:rsid w:val="005830DF"/>
    <w:rsid w:val="00583E18"/>
    <w:rsid w:val="005861E0"/>
    <w:rsid w:val="00587E3D"/>
    <w:rsid w:val="005909EA"/>
    <w:rsid w:val="00591215"/>
    <w:rsid w:val="005914E6"/>
    <w:rsid w:val="00592E2F"/>
    <w:rsid w:val="00592FB8"/>
    <w:rsid w:val="00594407"/>
    <w:rsid w:val="0059444C"/>
    <w:rsid w:val="00594C09"/>
    <w:rsid w:val="00595A29"/>
    <w:rsid w:val="00595CD5"/>
    <w:rsid w:val="005962CE"/>
    <w:rsid w:val="00596357"/>
    <w:rsid w:val="005971E5"/>
    <w:rsid w:val="005975EB"/>
    <w:rsid w:val="005A10C7"/>
    <w:rsid w:val="005A160B"/>
    <w:rsid w:val="005A1825"/>
    <w:rsid w:val="005A2386"/>
    <w:rsid w:val="005A3BA8"/>
    <w:rsid w:val="005A6999"/>
    <w:rsid w:val="005A6D89"/>
    <w:rsid w:val="005A6F9A"/>
    <w:rsid w:val="005A73D7"/>
    <w:rsid w:val="005A7BCF"/>
    <w:rsid w:val="005B0EFA"/>
    <w:rsid w:val="005B1B82"/>
    <w:rsid w:val="005B2339"/>
    <w:rsid w:val="005B25CE"/>
    <w:rsid w:val="005B36BD"/>
    <w:rsid w:val="005B4082"/>
    <w:rsid w:val="005B47F1"/>
    <w:rsid w:val="005B4C6C"/>
    <w:rsid w:val="005B59C4"/>
    <w:rsid w:val="005B7ACE"/>
    <w:rsid w:val="005C0DB7"/>
    <w:rsid w:val="005C14BA"/>
    <w:rsid w:val="005C1607"/>
    <w:rsid w:val="005C27F8"/>
    <w:rsid w:val="005C5BC0"/>
    <w:rsid w:val="005C67C0"/>
    <w:rsid w:val="005D0AFC"/>
    <w:rsid w:val="005D142C"/>
    <w:rsid w:val="005D1A5D"/>
    <w:rsid w:val="005D31E9"/>
    <w:rsid w:val="005D46F4"/>
    <w:rsid w:val="005D7EBD"/>
    <w:rsid w:val="005E0BCF"/>
    <w:rsid w:val="005E1321"/>
    <w:rsid w:val="005E2312"/>
    <w:rsid w:val="005E27E0"/>
    <w:rsid w:val="005E290B"/>
    <w:rsid w:val="005E348F"/>
    <w:rsid w:val="005E369B"/>
    <w:rsid w:val="005E5DBA"/>
    <w:rsid w:val="005E620D"/>
    <w:rsid w:val="005E6429"/>
    <w:rsid w:val="005E643A"/>
    <w:rsid w:val="005E6F12"/>
    <w:rsid w:val="005E714A"/>
    <w:rsid w:val="005E74CA"/>
    <w:rsid w:val="005E768C"/>
    <w:rsid w:val="005F0992"/>
    <w:rsid w:val="005F124D"/>
    <w:rsid w:val="005F49D8"/>
    <w:rsid w:val="005F4C30"/>
    <w:rsid w:val="005F5F80"/>
    <w:rsid w:val="005F6443"/>
    <w:rsid w:val="005F669C"/>
    <w:rsid w:val="005F6E60"/>
    <w:rsid w:val="005F77BE"/>
    <w:rsid w:val="00600D90"/>
    <w:rsid w:val="00601E58"/>
    <w:rsid w:val="00602237"/>
    <w:rsid w:val="006034E6"/>
    <w:rsid w:val="00603ACF"/>
    <w:rsid w:val="006042F5"/>
    <w:rsid w:val="006053B8"/>
    <w:rsid w:val="00606FED"/>
    <w:rsid w:val="0061087E"/>
    <w:rsid w:val="00612986"/>
    <w:rsid w:val="00614255"/>
    <w:rsid w:val="0061529A"/>
    <w:rsid w:val="00615360"/>
    <w:rsid w:val="00615B4F"/>
    <w:rsid w:val="00616379"/>
    <w:rsid w:val="00616AD2"/>
    <w:rsid w:val="00616EA4"/>
    <w:rsid w:val="00617AE1"/>
    <w:rsid w:val="00620740"/>
    <w:rsid w:val="00622515"/>
    <w:rsid w:val="00622BBE"/>
    <w:rsid w:val="0062346B"/>
    <w:rsid w:val="006242A3"/>
    <w:rsid w:val="00624963"/>
    <w:rsid w:val="00624B44"/>
    <w:rsid w:val="006268E3"/>
    <w:rsid w:val="00626B46"/>
    <w:rsid w:val="00626F53"/>
    <w:rsid w:val="006301BC"/>
    <w:rsid w:val="0063161F"/>
    <w:rsid w:val="00632565"/>
    <w:rsid w:val="00634708"/>
    <w:rsid w:val="00634C19"/>
    <w:rsid w:val="00637690"/>
    <w:rsid w:val="00637CC7"/>
    <w:rsid w:val="0064009E"/>
    <w:rsid w:val="00641D48"/>
    <w:rsid w:val="00642DAA"/>
    <w:rsid w:val="0064470B"/>
    <w:rsid w:val="0064573B"/>
    <w:rsid w:val="006461D8"/>
    <w:rsid w:val="00646A63"/>
    <w:rsid w:val="006478DE"/>
    <w:rsid w:val="00647BFF"/>
    <w:rsid w:val="006502C2"/>
    <w:rsid w:val="006523AF"/>
    <w:rsid w:val="0065256A"/>
    <w:rsid w:val="00653326"/>
    <w:rsid w:val="006555E5"/>
    <w:rsid w:val="00657732"/>
    <w:rsid w:val="00657ECF"/>
    <w:rsid w:val="0066038B"/>
    <w:rsid w:val="00661057"/>
    <w:rsid w:val="00661A85"/>
    <w:rsid w:val="00664370"/>
    <w:rsid w:val="006704E3"/>
    <w:rsid w:val="00670C65"/>
    <w:rsid w:val="006715D3"/>
    <w:rsid w:val="006719E6"/>
    <w:rsid w:val="006721DA"/>
    <w:rsid w:val="00673104"/>
    <w:rsid w:val="0067330A"/>
    <w:rsid w:val="006738F0"/>
    <w:rsid w:val="00675833"/>
    <w:rsid w:val="00675C61"/>
    <w:rsid w:val="00676027"/>
    <w:rsid w:val="00676BE2"/>
    <w:rsid w:val="00676CBD"/>
    <w:rsid w:val="006801A3"/>
    <w:rsid w:val="00680CDA"/>
    <w:rsid w:val="006814E6"/>
    <w:rsid w:val="00682956"/>
    <w:rsid w:val="00684453"/>
    <w:rsid w:val="00684DB4"/>
    <w:rsid w:val="00684EDF"/>
    <w:rsid w:val="006855A6"/>
    <w:rsid w:val="006868DB"/>
    <w:rsid w:val="00687091"/>
    <w:rsid w:val="006872FF"/>
    <w:rsid w:val="006904B6"/>
    <w:rsid w:val="00690A34"/>
    <w:rsid w:val="006911D9"/>
    <w:rsid w:val="00691FAB"/>
    <w:rsid w:val="00692319"/>
    <w:rsid w:val="00692FF9"/>
    <w:rsid w:val="00693192"/>
    <w:rsid w:val="00693633"/>
    <w:rsid w:val="006938C4"/>
    <w:rsid w:val="0069528F"/>
    <w:rsid w:val="006971B0"/>
    <w:rsid w:val="006A05A6"/>
    <w:rsid w:val="006A119F"/>
    <w:rsid w:val="006A2761"/>
    <w:rsid w:val="006A44A5"/>
    <w:rsid w:val="006A4BD0"/>
    <w:rsid w:val="006A4DA2"/>
    <w:rsid w:val="006A58A6"/>
    <w:rsid w:val="006A59CE"/>
    <w:rsid w:val="006A630C"/>
    <w:rsid w:val="006A64C7"/>
    <w:rsid w:val="006A66FC"/>
    <w:rsid w:val="006A69B7"/>
    <w:rsid w:val="006A6EF8"/>
    <w:rsid w:val="006B0424"/>
    <w:rsid w:val="006B0A8E"/>
    <w:rsid w:val="006B1789"/>
    <w:rsid w:val="006B1902"/>
    <w:rsid w:val="006B30D2"/>
    <w:rsid w:val="006B355D"/>
    <w:rsid w:val="006B35F2"/>
    <w:rsid w:val="006B3CE6"/>
    <w:rsid w:val="006B3E94"/>
    <w:rsid w:val="006B41E4"/>
    <w:rsid w:val="006B4F79"/>
    <w:rsid w:val="006B5A01"/>
    <w:rsid w:val="006B5E4E"/>
    <w:rsid w:val="006B7557"/>
    <w:rsid w:val="006C0895"/>
    <w:rsid w:val="006C0AEB"/>
    <w:rsid w:val="006C13E0"/>
    <w:rsid w:val="006C235F"/>
    <w:rsid w:val="006C5899"/>
    <w:rsid w:val="006C63AE"/>
    <w:rsid w:val="006C70A8"/>
    <w:rsid w:val="006C7E9F"/>
    <w:rsid w:val="006C7FE2"/>
    <w:rsid w:val="006D0D86"/>
    <w:rsid w:val="006D0DA5"/>
    <w:rsid w:val="006D10BC"/>
    <w:rsid w:val="006D2B66"/>
    <w:rsid w:val="006D3403"/>
    <w:rsid w:val="006D59BE"/>
    <w:rsid w:val="006E12C5"/>
    <w:rsid w:val="006E23F4"/>
    <w:rsid w:val="006E2A05"/>
    <w:rsid w:val="006E300E"/>
    <w:rsid w:val="006E3AE0"/>
    <w:rsid w:val="006E3B89"/>
    <w:rsid w:val="006E3C0E"/>
    <w:rsid w:val="006E5C5A"/>
    <w:rsid w:val="006E659A"/>
    <w:rsid w:val="006E6928"/>
    <w:rsid w:val="006E7D1B"/>
    <w:rsid w:val="006F168A"/>
    <w:rsid w:val="006F18C8"/>
    <w:rsid w:val="006F1924"/>
    <w:rsid w:val="006F1941"/>
    <w:rsid w:val="006F1FE4"/>
    <w:rsid w:val="006F241B"/>
    <w:rsid w:val="006F3083"/>
    <w:rsid w:val="006F3CF6"/>
    <w:rsid w:val="006F41D5"/>
    <w:rsid w:val="006F4942"/>
    <w:rsid w:val="006F4F57"/>
    <w:rsid w:val="006F5547"/>
    <w:rsid w:val="006F599D"/>
    <w:rsid w:val="006F7444"/>
    <w:rsid w:val="006F764E"/>
    <w:rsid w:val="00700287"/>
    <w:rsid w:val="007002B1"/>
    <w:rsid w:val="00700D09"/>
    <w:rsid w:val="00701BFE"/>
    <w:rsid w:val="00701CAC"/>
    <w:rsid w:val="0070403D"/>
    <w:rsid w:val="007043D7"/>
    <w:rsid w:val="007059C2"/>
    <w:rsid w:val="00705EF2"/>
    <w:rsid w:val="00706C31"/>
    <w:rsid w:val="00706F75"/>
    <w:rsid w:val="00707B86"/>
    <w:rsid w:val="00707C8A"/>
    <w:rsid w:val="0071008D"/>
    <w:rsid w:val="0071067B"/>
    <w:rsid w:val="00711B0E"/>
    <w:rsid w:val="00713225"/>
    <w:rsid w:val="00713E92"/>
    <w:rsid w:val="00713F85"/>
    <w:rsid w:val="00714100"/>
    <w:rsid w:val="007145E0"/>
    <w:rsid w:val="00714AD7"/>
    <w:rsid w:val="00717733"/>
    <w:rsid w:val="00720289"/>
    <w:rsid w:val="007216CD"/>
    <w:rsid w:val="00721EAB"/>
    <w:rsid w:val="00722083"/>
    <w:rsid w:val="00722555"/>
    <w:rsid w:val="00722AB8"/>
    <w:rsid w:val="007243FB"/>
    <w:rsid w:val="00724A40"/>
    <w:rsid w:val="0072568C"/>
    <w:rsid w:val="00725B47"/>
    <w:rsid w:val="0072734C"/>
    <w:rsid w:val="00727F86"/>
    <w:rsid w:val="00727FEB"/>
    <w:rsid w:val="0073125D"/>
    <w:rsid w:val="0073157C"/>
    <w:rsid w:val="007317D1"/>
    <w:rsid w:val="00732140"/>
    <w:rsid w:val="007323E5"/>
    <w:rsid w:val="0073246D"/>
    <w:rsid w:val="00733E97"/>
    <w:rsid w:val="0073575F"/>
    <w:rsid w:val="00736060"/>
    <w:rsid w:val="007362EA"/>
    <w:rsid w:val="00736480"/>
    <w:rsid w:val="007368E0"/>
    <w:rsid w:val="00737258"/>
    <w:rsid w:val="00737689"/>
    <w:rsid w:val="00737F45"/>
    <w:rsid w:val="00741480"/>
    <w:rsid w:val="007417AA"/>
    <w:rsid w:val="00741A26"/>
    <w:rsid w:val="007427F9"/>
    <w:rsid w:val="00743641"/>
    <w:rsid w:val="00745B28"/>
    <w:rsid w:val="007468C5"/>
    <w:rsid w:val="007470DA"/>
    <w:rsid w:val="0074710E"/>
    <w:rsid w:val="007477F6"/>
    <w:rsid w:val="00747B6E"/>
    <w:rsid w:val="00747F00"/>
    <w:rsid w:val="00751031"/>
    <w:rsid w:val="00751A7B"/>
    <w:rsid w:val="00752A22"/>
    <w:rsid w:val="00752A83"/>
    <w:rsid w:val="00754E21"/>
    <w:rsid w:val="007562AC"/>
    <w:rsid w:val="007623E3"/>
    <w:rsid w:val="00762F89"/>
    <w:rsid w:val="007631A8"/>
    <w:rsid w:val="00763B9B"/>
    <w:rsid w:val="00764B68"/>
    <w:rsid w:val="0076522C"/>
    <w:rsid w:val="00765282"/>
    <w:rsid w:val="00765AE1"/>
    <w:rsid w:val="00765CB3"/>
    <w:rsid w:val="0076682C"/>
    <w:rsid w:val="00766F29"/>
    <w:rsid w:val="00766F45"/>
    <w:rsid w:val="00767600"/>
    <w:rsid w:val="007677BF"/>
    <w:rsid w:val="0077000E"/>
    <w:rsid w:val="007703EE"/>
    <w:rsid w:val="007716BC"/>
    <w:rsid w:val="00771E45"/>
    <w:rsid w:val="00772200"/>
    <w:rsid w:val="007727BE"/>
    <w:rsid w:val="00772931"/>
    <w:rsid w:val="00772EF9"/>
    <w:rsid w:val="007741C1"/>
    <w:rsid w:val="007742A8"/>
    <w:rsid w:val="00776D0F"/>
    <w:rsid w:val="007771AA"/>
    <w:rsid w:val="007772AE"/>
    <w:rsid w:val="00777AA9"/>
    <w:rsid w:val="00780620"/>
    <w:rsid w:val="00782D0C"/>
    <w:rsid w:val="00784262"/>
    <w:rsid w:val="00785A1A"/>
    <w:rsid w:val="00785D60"/>
    <w:rsid w:val="00785E2E"/>
    <w:rsid w:val="007862C6"/>
    <w:rsid w:val="0078657A"/>
    <w:rsid w:val="00787D59"/>
    <w:rsid w:val="00790528"/>
    <w:rsid w:val="007914C5"/>
    <w:rsid w:val="00792FDC"/>
    <w:rsid w:val="00794229"/>
    <w:rsid w:val="00795747"/>
    <w:rsid w:val="007964FA"/>
    <w:rsid w:val="007A07F6"/>
    <w:rsid w:val="007A0B56"/>
    <w:rsid w:val="007A1492"/>
    <w:rsid w:val="007A2786"/>
    <w:rsid w:val="007A37E9"/>
    <w:rsid w:val="007A3B21"/>
    <w:rsid w:val="007A4D5D"/>
    <w:rsid w:val="007A72C8"/>
    <w:rsid w:val="007B1FDA"/>
    <w:rsid w:val="007B356A"/>
    <w:rsid w:val="007B4E26"/>
    <w:rsid w:val="007B5976"/>
    <w:rsid w:val="007B5988"/>
    <w:rsid w:val="007B5B0D"/>
    <w:rsid w:val="007B68BC"/>
    <w:rsid w:val="007B6B35"/>
    <w:rsid w:val="007B738F"/>
    <w:rsid w:val="007B7662"/>
    <w:rsid w:val="007B7F93"/>
    <w:rsid w:val="007C15DD"/>
    <w:rsid w:val="007C286F"/>
    <w:rsid w:val="007C355D"/>
    <w:rsid w:val="007C683C"/>
    <w:rsid w:val="007C6B66"/>
    <w:rsid w:val="007C6F59"/>
    <w:rsid w:val="007C77D3"/>
    <w:rsid w:val="007D0274"/>
    <w:rsid w:val="007D19A9"/>
    <w:rsid w:val="007D29F6"/>
    <w:rsid w:val="007D2DEC"/>
    <w:rsid w:val="007D538D"/>
    <w:rsid w:val="007D575A"/>
    <w:rsid w:val="007D6A18"/>
    <w:rsid w:val="007E1D74"/>
    <w:rsid w:val="007E39A9"/>
    <w:rsid w:val="007E5987"/>
    <w:rsid w:val="007E5A95"/>
    <w:rsid w:val="007E63E9"/>
    <w:rsid w:val="007E6677"/>
    <w:rsid w:val="007F33A4"/>
    <w:rsid w:val="007F36DE"/>
    <w:rsid w:val="007F5EB0"/>
    <w:rsid w:val="007F6BBE"/>
    <w:rsid w:val="007F7667"/>
    <w:rsid w:val="007F7D3F"/>
    <w:rsid w:val="00800D6B"/>
    <w:rsid w:val="00800ED8"/>
    <w:rsid w:val="008010B1"/>
    <w:rsid w:val="00802FCF"/>
    <w:rsid w:val="00803E60"/>
    <w:rsid w:val="008041C2"/>
    <w:rsid w:val="00806760"/>
    <w:rsid w:val="00807D94"/>
    <w:rsid w:val="00810666"/>
    <w:rsid w:val="00810711"/>
    <w:rsid w:val="008111FE"/>
    <w:rsid w:val="00813392"/>
    <w:rsid w:val="0081453B"/>
    <w:rsid w:val="00814855"/>
    <w:rsid w:val="00814932"/>
    <w:rsid w:val="00814F95"/>
    <w:rsid w:val="0081554B"/>
    <w:rsid w:val="00816384"/>
    <w:rsid w:val="0081676D"/>
    <w:rsid w:val="00816D5F"/>
    <w:rsid w:val="0081748E"/>
    <w:rsid w:val="00817909"/>
    <w:rsid w:val="00821905"/>
    <w:rsid w:val="00821C84"/>
    <w:rsid w:val="00824546"/>
    <w:rsid w:val="00824B68"/>
    <w:rsid w:val="0082608F"/>
    <w:rsid w:val="00827A0E"/>
    <w:rsid w:val="00830A52"/>
    <w:rsid w:val="00831EF6"/>
    <w:rsid w:val="008328C5"/>
    <w:rsid w:val="00835B60"/>
    <w:rsid w:val="00835F50"/>
    <w:rsid w:val="0083694B"/>
    <w:rsid w:val="00840CBD"/>
    <w:rsid w:val="0084343C"/>
    <w:rsid w:val="00843AB7"/>
    <w:rsid w:val="0084411C"/>
    <w:rsid w:val="0084438D"/>
    <w:rsid w:val="00844FE3"/>
    <w:rsid w:val="00845578"/>
    <w:rsid w:val="0084671D"/>
    <w:rsid w:val="00846A69"/>
    <w:rsid w:val="00847783"/>
    <w:rsid w:val="008504D3"/>
    <w:rsid w:val="008519FA"/>
    <w:rsid w:val="0085262D"/>
    <w:rsid w:val="0085293D"/>
    <w:rsid w:val="008538A8"/>
    <w:rsid w:val="00853A95"/>
    <w:rsid w:val="00853CA0"/>
    <w:rsid w:val="00854752"/>
    <w:rsid w:val="008548FF"/>
    <w:rsid w:val="008578AF"/>
    <w:rsid w:val="008601E2"/>
    <w:rsid w:val="008605D9"/>
    <w:rsid w:val="00861316"/>
    <w:rsid w:val="0086131D"/>
    <w:rsid w:val="008616E7"/>
    <w:rsid w:val="00862759"/>
    <w:rsid w:val="008649ED"/>
    <w:rsid w:val="008659A2"/>
    <w:rsid w:val="00865FD3"/>
    <w:rsid w:val="00867385"/>
    <w:rsid w:val="00870EB3"/>
    <w:rsid w:val="00870FE2"/>
    <w:rsid w:val="008716D9"/>
    <w:rsid w:val="00872243"/>
    <w:rsid w:val="00872477"/>
    <w:rsid w:val="008727AF"/>
    <w:rsid w:val="00872B22"/>
    <w:rsid w:val="00873506"/>
    <w:rsid w:val="0087356F"/>
    <w:rsid w:val="00874197"/>
    <w:rsid w:val="00874DA3"/>
    <w:rsid w:val="00874F14"/>
    <w:rsid w:val="008773A3"/>
    <w:rsid w:val="008774FD"/>
    <w:rsid w:val="00880949"/>
    <w:rsid w:val="0088168E"/>
    <w:rsid w:val="00882007"/>
    <w:rsid w:val="0088588C"/>
    <w:rsid w:val="008872A6"/>
    <w:rsid w:val="008909E5"/>
    <w:rsid w:val="00890C5D"/>
    <w:rsid w:val="00890D8E"/>
    <w:rsid w:val="0089112B"/>
    <w:rsid w:val="008916D2"/>
    <w:rsid w:val="008926D7"/>
    <w:rsid w:val="00892E62"/>
    <w:rsid w:val="0089320B"/>
    <w:rsid w:val="00893390"/>
    <w:rsid w:val="00894480"/>
    <w:rsid w:val="00896021"/>
    <w:rsid w:val="008976C4"/>
    <w:rsid w:val="00897ADA"/>
    <w:rsid w:val="008A0178"/>
    <w:rsid w:val="008A0B45"/>
    <w:rsid w:val="008A0D77"/>
    <w:rsid w:val="008A3DBC"/>
    <w:rsid w:val="008A437F"/>
    <w:rsid w:val="008A5384"/>
    <w:rsid w:val="008A56EF"/>
    <w:rsid w:val="008A75E6"/>
    <w:rsid w:val="008B0AC0"/>
    <w:rsid w:val="008B269C"/>
    <w:rsid w:val="008B2840"/>
    <w:rsid w:val="008B2911"/>
    <w:rsid w:val="008B5CC6"/>
    <w:rsid w:val="008B7E46"/>
    <w:rsid w:val="008C0C70"/>
    <w:rsid w:val="008C2662"/>
    <w:rsid w:val="008C319A"/>
    <w:rsid w:val="008C5046"/>
    <w:rsid w:val="008C6330"/>
    <w:rsid w:val="008C636F"/>
    <w:rsid w:val="008C6455"/>
    <w:rsid w:val="008C7BEE"/>
    <w:rsid w:val="008D02CF"/>
    <w:rsid w:val="008D2308"/>
    <w:rsid w:val="008D2580"/>
    <w:rsid w:val="008D2E88"/>
    <w:rsid w:val="008D40D0"/>
    <w:rsid w:val="008D445F"/>
    <w:rsid w:val="008D45C6"/>
    <w:rsid w:val="008D4715"/>
    <w:rsid w:val="008D5E3A"/>
    <w:rsid w:val="008D6DDB"/>
    <w:rsid w:val="008D711F"/>
    <w:rsid w:val="008D756B"/>
    <w:rsid w:val="008D7A66"/>
    <w:rsid w:val="008D7C7E"/>
    <w:rsid w:val="008E2472"/>
    <w:rsid w:val="008E32E7"/>
    <w:rsid w:val="008E389F"/>
    <w:rsid w:val="008E4362"/>
    <w:rsid w:val="008E4955"/>
    <w:rsid w:val="008E6261"/>
    <w:rsid w:val="008E7292"/>
    <w:rsid w:val="008F1E24"/>
    <w:rsid w:val="008F2478"/>
    <w:rsid w:val="008F324F"/>
    <w:rsid w:val="008F36CC"/>
    <w:rsid w:val="008F4A78"/>
    <w:rsid w:val="008F5D00"/>
    <w:rsid w:val="008F6C8E"/>
    <w:rsid w:val="00901E5B"/>
    <w:rsid w:val="009031C2"/>
    <w:rsid w:val="009042A9"/>
    <w:rsid w:val="0090536F"/>
    <w:rsid w:val="00906A31"/>
    <w:rsid w:val="00906B24"/>
    <w:rsid w:val="00906C50"/>
    <w:rsid w:val="00912005"/>
    <w:rsid w:val="00912568"/>
    <w:rsid w:val="00913469"/>
    <w:rsid w:val="00913BD4"/>
    <w:rsid w:val="00913E4A"/>
    <w:rsid w:val="00913F58"/>
    <w:rsid w:val="0091415E"/>
    <w:rsid w:val="00914A17"/>
    <w:rsid w:val="00915B6A"/>
    <w:rsid w:val="00915BA4"/>
    <w:rsid w:val="00916886"/>
    <w:rsid w:val="00920835"/>
    <w:rsid w:val="009226C4"/>
    <w:rsid w:val="0092378C"/>
    <w:rsid w:val="0092564A"/>
    <w:rsid w:val="00925C46"/>
    <w:rsid w:val="009260D7"/>
    <w:rsid w:val="00927DC9"/>
    <w:rsid w:val="00930F07"/>
    <w:rsid w:val="00931064"/>
    <w:rsid w:val="009314B2"/>
    <w:rsid w:val="00931DCD"/>
    <w:rsid w:val="00932926"/>
    <w:rsid w:val="00932F42"/>
    <w:rsid w:val="00933FFB"/>
    <w:rsid w:val="00934D2C"/>
    <w:rsid w:val="009354B4"/>
    <w:rsid w:val="00936A6C"/>
    <w:rsid w:val="00937EF9"/>
    <w:rsid w:val="00941DAD"/>
    <w:rsid w:val="00941E69"/>
    <w:rsid w:val="0094206F"/>
    <w:rsid w:val="009435D2"/>
    <w:rsid w:val="009445D2"/>
    <w:rsid w:val="00944B88"/>
    <w:rsid w:val="00945273"/>
    <w:rsid w:val="00945ECF"/>
    <w:rsid w:val="00946BD5"/>
    <w:rsid w:val="00947E5F"/>
    <w:rsid w:val="009506C1"/>
    <w:rsid w:val="00950A07"/>
    <w:rsid w:val="00950F61"/>
    <w:rsid w:val="00952BC9"/>
    <w:rsid w:val="00953652"/>
    <w:rsid w:val="00953FAC"/>
    <w:rsid w:val="00954549"/>
    <w:rsid w:val="0095462C"/>
    <w:rsid w:val="009569AF"/>
    <w:rsid w:val="00956E8D"/>
    <w:rsid w:val="009576B6"/>
    <w:rsid w:val="00957D6D"/>
    <w:rsid w:val="009613F1"/>
    <w:rsid w:val="009618FC"/>
    <w:rsid w:val="00962764"/>
    <w:rsid w:val="009639D5"/>
    <w:rsid w:val="00963ABE"/>
    <w:rsid w:val="00963BD6"/>
    <w:rsid w:val="00964A6D"/>
    <w:rsid w:val="00964E23"/>
    <w:rsid w:val="009657AA"/>
    <w:rsid w:val="00965883"/>
    <w:rsid w:val="009675F3"/>
    <w:rsid w:val="00967B78"/>
    <w:rsid w:val="0097091E"/>
    <w:rsid w:val="009710E0"/>
    <w:rsid w:val="00971562"/>
    <w:rsid w:val="00971831"/>
    <w:rsid w:val="009719CA"/>
    <w:rsid w:val="00972D6C"/>
    <w:rsid w:val="0097346E"/>
    <w:rsid w:val="00973A1A"/>
    <w:rsid w:val="00975875"/>
    <w:rsid w:val="009759B6"/>
    <w:rsid w:val="00976A36"/>
    <w:rsid w:val="0097743F"/>
    <w:rsid w:val="0097757B"/>
    <w:rsid w:val="009775F9"/>
    <w:rsid w:val="0097760E"/>
    <w:rsid w:val="00977840"/>
    <w:rsid w:val="00977BBF"/>
    <w:rsid w:val="009809D3"/>
    <w:rsid w:val="00982666"/>
    <w:rsid w:val="009840DF"/>
    <w:rsid w:val="00984463"/>
    <w:rsid w:val="0098617C"/>
    <w:rsid w:val="009866BA"/>
    <w:rsid w:val="009871FC"/>
    <w:rsid w:val="009874E0"/>
    <w:rsid w:val="009905DB"/>
    <w:rsid w:val="00990E58"/>
    <w:rsid w:val="00990F77"/>
    <w:rsid w:val="00991879"/>
    <w:rsid w:val="00994137"/>
    <w:rsid w:val="00994FDB"/>
    <w:rsid w:val="0099511A"/>
    <w:rsid w:val="009958BB"/>
    <w:rsid w:val="00995A67"/>
    <w:rsid w:val="00996DB0"/>
    <w:rsid w:val="009A2827"/>
    <w:rsid w:val="009A43A8"/>
    <w:rsid w:val="009A7934"/>
    <w:rsid w:val="009B012B"/>
    <w:rsid w:val="009B0E12"/>
    <w:rsid w:val="009B1E08"/>
    <w:rsid w:val="009B340D"/>
    <w:rsid w:val="009B3A98"/>
    <w:rsid w:val="009B407A"/>
    <w:rsid w:val="009B4A11"/>
    <w:rsid w:val="009B67D3"/>
    <w:rsid w:val="009B7E44"/>
    <w:rsid w:val="009C0F06"/>
    <w:rsid w:val="009C16E6"/>
    <w:rsid w:val="009C3879"/>
    <w:rsid w:val="009C40FF"/>
    <w:rsid w:val="009C4A77"/>
    <w:rsid w:val="009C5862"/>
    <w:rsid w:val="009C5DE3"/>
    <w:rsid w:val="009C670B"/>
    <w:rsid w:val="009D064D"/>
    <w:rsid w:val="009D066E"/>
    <w:rsid w:val="009D216C"/>
    <w:rsid w:val="009D321A"/>
    <w:rsid w:val="009D6BE2"/>
    <w:rsid w:val="009D6F5F"/>
    <w:rsid w:val="009D76CE"/>
    <w:rsid w:val="009D7F73"/>
    <w:rsid w:val="009E02AF"/>
    <w:rsid w:val="009E02FB"/>
    <w:rsid w:val="009E05CE"/>
    <w:rsid w:val="009E1C37"/>
    <w:rsid w:val="009E1E7D"/>
    <w:rsid w:val="009E4F0F"/>
    <w:rsid w:val="009E5215"/>
    <w:rsid w:val="009E5964"/>
    <w:rsid w:val="009F0980"/>
    <w:rsid w:val="009F21D7"/>
    <w:rsid w:val="009F4022"/>
    <w:rsid w:val="009F463A"/>
    <w:rsid w:val="009F5865"/>
    <w:rsid w:val="009F69F1"/>
    <w:rsid w:val="009F7DD2"/>
    <w:rsid w:val="00A00865"/>
    <w:rsid w:val="00A00CDE"/>
    <w:rsid w:val="00A00EFC"/>
    <w:rsid w:val="00A00FDE"/>
    <w:rsid w:val="00A01512"/>
    <w:rsid w:val="00A02E5C"/>
    <w:rsid w:val="00A03BA1"/>
    <w:rsid w:val="00A0449E"/>
    <w:rsid w:val="00A051DE"/>
    <w:rsid w:val="00A05266"/>
    <w:rsid w:val="00A063C9"/>
    <w:rsid w:val="00A06E0A"/>
    <w:rsid w:val="00A10EFE"/>
    <w:rsid w:val="00A111AC"/>
    <w:rsid w:val="00A11550"/>
    <w:rsid w:val="00A13279"/>
    <w:rsid w:val="00A13D25"/>
    <w:rsid w:val="00A14656"/>
    <w:rsid w:val="00A14D56"/>
    <w:rsid w:val="00A16F04"/>
    <w:rsid w:val="00A1704F"/>
    <w:rsid w:val="00A17D7C"/>
    <w:rsid w:val="00A21AC0"/>
    <w:rsid w:val="00A234A2"/>
    <w:rsid w:val="00A23789"/>
    <w:rsid w:val="00A23CA8"/>
    <w:rsid w:val="00A244F4"/>
    <w:rsid w:val="00A2606B"/>
    <w:rsid w:val="00A26F37"/>
    <w:rsid w:val="00A32D24"/>
    <w:rsid w:val="00A33161"/>
    <w:rsid w:val="00A37093"/>
    <w:rsid w:val="00A3794B"/>
    <w:rsid w:val="00A419F3"/>
    <w:rsid w:val="00A41C56"/>
    <w:rsid w:val="00A43183"/>
    <w:rsid w:val="00A43932"/>
    <w:rsid w:val="00A4424E"/>
    <w:rsid w:val="00A4636F"/>
    <w:rsid w:val="00A5036A"/>
    <w:rsid w:val="00A51348"/>
    <w:rsid w:val="00A51D31"/>
    <w:rsid w:val="00A5224E"/>
    <w:rsid w:val="00A52269"/>
    <w:rsid w:val="00A532EB"/>
    <w:rsid w:val="00A54EB9"/>
    <w:rsid w:val="00A554F7"/>
    <w:rsid w:val="00A55538"/>
    <w:rsid w:val="00A57BE2"/>
    <w:rsid w:val="00A6022A"/>
    <w:rsid w:val="00A6356E"/>
    <w:rsid w:val="00A64FF4"/>
    <w:rsid w:val="00A702EF"/>
    <w:rsid w:val="00A70B19"/>
    <w:rsid w:val="00A72593"/>
    <w:rsid w:val="00A75385"/>
    <w:rsid w:val="00A75855"/>
    <w:rsid w:val="00A76766"/>
    <w:rsid w:val="00A76A56"/>
    <w:rsid w:val="00A80D89"/>
    <w:rsid w:val="00A81127"/>
    <w:rsid w:val="00A81348"/>
    <w:rsid w:val="00A82F04"/>
    <w:rsid w:val="00A8374F"/>
    <w:rsid w:val="00A83F1E"/>
    <w:rsid w:val="00A85861"/>
    <w:rsid w:val="00A8770E"/>
    <w:rsid w:val="00A900C5"/>
    <w:rsid w:val="00A90E31"/>
    <w:rsid w:val="00A90F97"/>
    <w:rsid w:val="00A919C4"/>
    <w:rsid w:val="00A91B00"/>
    <w:rsid w:val="00A942BB"/>
    <w:rsid w:val="00A947E8"/>
    <w:rsid w:val="00A950E8"/>
    <w:rsid w:val="00A95223"/>
    <w:rsid w:val="00A958FB"/>
    <w:rsid w:val="00A9619A"/>
    <w:rsid w:val="00A97414"/>
    <w:rsid w:val="00A97A75"/>
    <w:rsid w:val="00AA045D"/>
    <w:rsid w:val="00AA14DE"/>
    <w:rsid w:val="00AA151F"/>
    <w:rsid w:val="00AA32A7"/>
    <w:rsid w:val="00AA38FF"/>
    <w:rsid w:val="00AA3B8C"/>
    <w:rsid w:val="00AA519C"/>
    <w:rsid w:val="00AA528B"/>
    <w:rsid w:val="00AA7ED0"/>
    <w:rsid w:val="00AB001F"/>
    <w:rsid w:val="00AB2D31"/>
    <w:rsid w:val="00AB49DA"/>
    <w:rsid w:val="00AB5F26"/>
    <w:rsid w:val="00AB6561"/>
    <w:rsid w:val="00AB7245"/>
    <w:rsid w:val="00AC0D7C"/>
    <w:rsid w:val="00AC10F6"/>
    <w:rsid w:val="00AC30C9"/>
    <w:rsid w:val="00AC381F"/>
    <w:rsid w:val="00AC3A91"/>
    <w:rsid w:val="00AC3B40"/>
    <w:rsid w:val="00AC410C"/>
    <w:rsid w:val="00AC5705"/>
    <w:rsid w:val="00AC605B"/>
    <w:rsid w:val="00AC6D09"/>
    <w:rsid w:val="00AC7050"/>
    <w:rsid w:val="00AC73A2"/>
    <w:rsid w:val="00AC75DB"/>
    <w:rsid w:val="00AD2270"/>
    <w:rsid w:val="00AD35DD"/>
    <w:rsid w:val="00AD3C31"/>
    <w:rsid w:val="00AD48D9"/>
    <w:rsid w:val="00AD4A43"/>
    <w:rsid w:val="00AD4A51"/>
    <w:rsid w:val="00AD562E"/>
    <w:rsid w:val="00AD5E09"/>
    <w:rsid w:val="00AD64DE"/>
    <w:rsid w:val="00AD68E2"/>
    <w:rsid w:val="00AD6BEF"/>
    <w:rsid w:val="00AD72E4"/>
    <w:rsid w:val="00AD78E1"/>
    <w:rsid w:val="00AE1F62"/>
    <w:rsid w:val="00AE6230"/>
    <w:rsid w:val="00AF0508"/>
    <w:rsid w:val="00AF07EE"/>
    <w:rsid w:val="00AF0AE5"/>
    <w:rsid w:val="00AF0D2F"/>
    <w:rsid w:val="00AF2CEF"/>
    <w:rsid w:val="00AF4096"/>
    <w:rsid w:val="00AF453B"/>
    <w:rsid w:val="00AF488A"/>
    <w:rsid w:val="00AF5E99"/>
    <w:rsid w:val="00AF6229"/>
    <w:rsid w:val="00AF6A67"/>
    <w:rsid w:val="00AF7A4C"/>
    <w:rsid w:val="00B00A6E"/>
    <w:rsid w:val="00B00AE9"/>
    <w:rsid w:val="00B03A20"/>
    <w:rsid w:val="00B03B66"/>
    <w:rsid w:val="00B04F7C"/>
    <w:rsid w:val="00B0649F"/>
    <w:rsid w:val="00B07481"/>
    <w:rsid w:val="00B07AA4"/>
    <w:rsid w:val="00B07E3D"/>
    <w:rsid w:val="00B11456"/>
    <w:rsid w:val="00B12921"/>
    <w:rsid w:val="00B133EC"/>
    <w:rsid w:val="00B13A14"/>
    <w:rsid w:val="00B151E7"/>
    <w:rsid w:val="00B15F67"/>
    <w:rsid w:val="00B215D8"/>
    <w:rsid w:val="00B2265B"/>
    <w:rsid w:val="00B22F2A"/>
    <w:rsid w:val="00B23185"/>
    <w:rsid w:val="00B2348D"/>
    <w:rsid w:val="00B23F1B"/>
    <w:rsid w:val="00B240D6"/>
    <w:rsid w:val="00B245EA"/>
    <w:rsid w:val="00B24CDC"/>
    <w:rsid w:val="00B25546"/>
    <w:rsid w:val="00B25682"/>
    <w:rsid w:val="00B270E4"/>
    <w:rsid w:val="00B27F30"/>
    <w:rsid w:val="00B31165"/>
    <w:rsid w:val="00B31961"/>
    <w:rsid w:val="00B324CA"/>
    <w:rsid w:val="00B32A3A"/>
    <w:rsid w:val="00B33BD1"/>
    <w:rsid w:val="00B35116"/>
    <w:rsid w:val="00B351A4"/>
    <w:rsid w:val="00B36B57"/>
    <w:rsid w:val="00B3790E"/>
    <w:rsid w:val="00B4006D"/>
    <w:rsid w:val="00B4061F"/>
    <w:rsid w:val="00B4071B"/>
    <w:rsid w:val="00B40A11"/>
    <w:rsid w:val="00B40B19"/>
    <w:rsid w:val="00B41C0E"/>
    <w:rsid w:val="00B41DD6"/>
    <w:rsid w:val="00B42945"/>
    <w:rsid w:val="00B42F1A"/>
    <w:rsid w:val="00B4359A"/>
    <w:rsid w:val="00B45F0A"/>
    <w:rsid w:val="00B46079"/>
    <w:rsid w:val="00B46756"/>
    <w:rsid w:val="00B50A81"/>
    <w:rsid w:val="00B50ED0"/>
    <w:rsid w:val="00B50F48"/>
    <w:rsid w:val="00B51F1B"/>
    <w:rsid w:val="00B520EE"/>
    <w:rsid w:val="00B53AA4"/>
    <w:rsid w:val="00B53B58"/>
    <w:rsid w:val="00B53B73"/>
    <w:rsid w:val="00B53BDD"/>
    <w:rsid w:val="00B54A76"/>
    <w:rsid w:val="00B54B12"/>
    <w:rsid w:val="00B55DE3"/>
    <w:rsid w:val="00B56EB0"/>
    <w:rsid w:val="00B57846"/>
    <w:rsid w:val="00B60797"/>
    <w:rsid w:val="00B60A36"/>
    <w:rsid w:val="00B61094"/>
    <w:rsid w:val="00B61EBD"/>
    <w:rsid w:val="00B620BB"/>
    <w:rsid w:val="00B63D57"/>
    <w:rsid w:val="00B64FC7"/>
    <w:rsid w:val="00B65129"/>
    <w:rsid w:val="00B65804"/>
    <w:rsid w:val="00B67E99"/>
    <w:rsid w:val="00B71195"/>
    <w:rsid w:val="00B723A4"/>
    <w:rsid w:val="00B73A48"/>
    <w:rsid w:val="00B75148"/>
    <w:rsid w:val="00B75FE2"/>
    <w:rsid w:val="00B76296"/>
    <w:rsid w:val="00B764F5"/>
    <w:rsid w:val="00B76B9E"/>
    <w:rsid w:val="00B7715F"/>
    <w:rsid w:val="00B77768"/>
    <w:rsid w:val="00B8034A"/>
    <w:rsid w:val="00B81A8D"/>
    <w:rsid w:val="00B82F20"/>
    <w:rsid w:val="00B83760"/>
    <w:rsid w:val="00B84117"/>
    <w:rsid w:val="00B84BE2"/>
    <w:rsid w:val="00B858CD"/>
    <w:rsid w:val="00B85BA7"/>
    <w:rsid w:val="00B87799"/>
    <w:rsid w:val="00B87A3D"/>
    <w:rsid w:val="00B90DDF"/>
    <w:rsid w:val="00B917F8"/>
    <w:rsid w:val="00B924C0"/>
    <w:rsid w:val="00B93552"/>
    <w:rsid w:val="00B94091"/>
    <w:rsid w:val="00B94969"/>
    <w:rsid w:val="00B95A71"/>
    <w:rsid w:val="00B95D0C"/>
    <w:rsid w:val="00B970DF"/>
    <w:rsid w:val="00B97F99"/>
    <w:rsid w:val="00BA0787"/>
    <w:rsid w:val="00BA1F40"/>
    <w:rsid w:val="00BA24C3"/>
    <w:rsid w:val="00BA2C57"/>
    <w:rsid w:val="00BA2F4A"/>
    <w:rsid w:val="00BA4AA9"/>
    <w:rsid w:val="00BA5756"/>
    <w:rsid w:val="00BA5C94"/>
    <w:rsid w:val="00BA5CAF"/>
    <w:rsid w:val="00BA61DB"/>
    <w:rsid w:val="00BA69B9"/>
    <w:rsid w:val="00BA6A35"/>
    <w:rsid w:val="00BB1448"/>
    <w:rsid w:val="00BB2386"/>
    <w:rsid w:val="00BB359E"/>
    <w:rsid w:val="00BB444C"/>
    <w:rsid w:val="00BB4914"/>
    <w:rsid w:val="00BB5733"/>
    <w:rsid w:val="00BB5FF4"/>
    <w:rsid w:val="00BB6E4F"/>
    <w:rsid w:val="00BC1740"/>
    <w:rsid w:val="00BC1BD1"/>
    <w:rsid w:val="00BC20CE"/>
    <w:rsid w:val="00BC36EE"/>
    <w:rsid w:val="00BC3F36"/>
    <w:rsid w:val="00BC5150"/>
    <w:rsid w:val="00BC727F"/>
    <w:rsid w:val="00BD2D68"/>
    <w:rsid w:val="00BD2DDB"/>
    <w:rsid w:val="00BD312B"/>
    <w:rsid w:val="00BD3B8D"/>
    <w:rsid w:val="00BD3DBE"/>
    <w:rsid w:val="00BD4510"/>
    <w:rsid w:val="00BD5174"/>
    <w:rsid w:val="00BD5877"/>
    <w:rsid w:val="00BD5B34"/>
    <w:rsid w:val="00BD664D"/>
    <w:rsid w:val="00BD6D6B"/>
    <w:rsid w:val="00BD7DE5"/>
    <w:rsid w:val="00BE0761"/>
    <w:rsid w:val="00BE1047"/>
    <w:rsid w:val="00BE16A6"/>
    <w:rsid w:val="00BE2F54"/>
    <w:rsid w:val="00BE3751"/>
    <w:rsid w:val="00BE3BB7"/>
    <w:rsid w:val="00BE5634"/>
    <w:rsid w:val="00BE63CE"/>
    <w:rsid w:val="00BF101F"/>
    <w:rsid w:val="00BF1CEA"/>
    <w:rsid w:val="00BF2FAF"/>
    <w:rsid w:val="00BF3167"/>
    <w:rsid w:val="00BF5B3C"/>
    <w:rsid w:val="00BF5FE6"/>
    <w:rsid w:val="00BF6BDE"/>
    <w:rsid w:val="00BF702D"/>
    <w:rsid w:val="00BF75F0"/>
    <w:rsid w:val="00C02B1B"/>
    <w:rsid w:val="00C02E79"/>
    <w:rsid w:val="00C04165"/>
    <w:rsid w:val="00C04A94"/>
    <w:rsid w:val="00C04AD2"/>
    <w:rsid w:val="00C0585D"/>
    <w:rsid w:val="00C06F44"/>
    <w:rsid w:val="00C0715E"/>
    <w:rsid w:val="00C107E0"/>
    <w:rsid w:val="00C1310F"/>
    <w:rsid w:val="00C15070"/>
    <w:rsid w:val="00C15743"/>
    <w:rsid w:val="00C1580F"/>
    <w:rsid w:val="00C1683B"/>
    <w:rsid w:val="00C16B66"/>
    <w:rsid w:val="00C20179"/>
    <w:rsid w:val="00C2065E"/>
    <w:rsid w:val="00C2220B"/>
    <w:rsid w:val="00C222F4"/>
    <w:rsid w:val="00C2377F"/>
    <w:rsid w:val="00C23B7D"/>
    <w:rsid w:val="00C24686"/>
    <w:rsid w:val="00C25394"/>
    <w:rsid w:val="00C3093C"/>
    <w:rsid w:val="00C328B0"/>
    <w:rsid w:val="00C33BD8"/>
    <w:rsid w:val="00C35CE9"/>
    <w:rsid w:val="00C363E2"/>
    <w:rsid w:val="00C36EA4"/>
    <w:rsid w:val="00C371FA"/>
    <w:rsid w:val="00C3721C"/>
    <w:rsid w:val="00C37688"/>
    <w:rsid w:val="00C40D40"/>
    <w:rsid w:val="00C4268E"/>
    <w:rsid w:val="00C429CA"/>
    <w:rsid w:val="00C42BD8"/>
    <w:rsid w:val="00C43073"/>
    <w:rsid w:val="00C431F5"/>
    <w:rsid w:val="00C451DD"/>
    <w:rsid w:val="00C47929"/>
    <w:rsid w:val="00C51629"/>
    <w:rsid w:val="00C518BB"/>
    <w:rsid w:val="00C5270E"/>
    <w:rsid w:val="00C532A4"/>
    <w:rsid w:val="00C54E84"/>
    <w:rsid w:val="00C5582C"/>
    <w:rsid w:val="00C56BB9"/>
    <w:rsid w:val="00C56E11"/>
    <w:rsid w:val="00C5708B"/>
    <w:rsid w:val="00C576B4"/>
    <w:rsid w:val="00C57817"/>
    <w:rsid w:val="00C57E2B"/>
    <w:rsid w:val="00C6034F"/>
    <w:rsid w:val="00C62389"/>
    <w:rsid w:val="00C62410"/>
    <w:rsid w:val="00C62F07"/>
    <w:rsid w:val="00C632E1"/>
    <w:rsid w:val="00C6633B"/>
    <w:rsid w:val="00C6690E"/>
    <w:rsid w:val="00C66B8C"/>
    <w:rsid w:val="00C6749A"/>
    <w:rsid w:val="00C67F3E"/>
    <w:rsid w:val="00C7134C"/>
    <w:rsid w:val="00C72745"/>
    <w:rsid w:val="00C740F1"/>
    <w:rsid w:val="00C74E01"/>
    <w:rsid w:val="00C754CD"/>
    <w:rsid w:val="00C77B39"/>
    <w:rsid w:val="00C77C1E"/>
    <w:rsid w:val="00C77CC1"/>
    <w:rsid w:val="00C77F24"/>
    <w:rsid w:val="00C77F82"/>
    <w:rsid w:val="00C80069"/>
    <w:rsid w:val="00C812A5"/>
    <w:rsid w:val="00C81F6B"/>
    <w:rsid w:val="00C82066"/>
    <w:rsid w:val="00C84C4C"/>
    <w:rsid w:val="00C854DD"/>
    <w:rsid w:val="00C85BA7"/>
    <w:rsid w:val="00C85CFE"/>
    <w:rsid w:val="00C85FCD"/>
    <w:rsid w:val="00C86D6F"/>
    <w:rsid w:val="00C87F99"/>
    <w:rsid w:val="00C901F0"/>
    <w:rsid w:val="00C905D7"/>
    <w:rsid w:val="00C9098D"/>
    <w:rsid w:val="00C92E30"/>
    <w:rsid w:val="00C930B6"/>
    <w:rsid w:val="00C93303"/>
    <w:rsid w:val="00C94EB9"/>
    <w:rsid w:val="00C95679"/>
    <w:rsid w:val="00C959C8"/>
    <w:rsid w:val="00C95A77"/>
    <w:rsid w:val="00C95ADB"/>
    <w:rsid w:val="00CA06A1"/>
    <w:rsid w:val="00CA165A"/>
    <w:rsid w:val="00CA2740"/>
    <w:rsid w:val="00CA2E36"/>
    <w:rsid w:val="00CA3A10"/>
    <w:rsid w:val="00CA40E2"/>
    <w:rsid w:val="00CA41D1"/>
    <w:rsid w:val="00CA5CCB"/>
    <w:rsid w:val="00CA68C2"/>
    <w:rsid w:val="00CA766C"/>
    <w:rsid w:val="00CB0A18"/>
    <w:rsid w:val="00CB0E87"/>
    <w:rsid w:val="00CB17F1"/>
    <w:rsid w:val="00CB19B7"/>
    <w:rsid w:val="00CB1B7C"/>
    <w:rsid w:val="00CB1B9A"/>
    <w:rsid w:val="00CB2F7B"/>
    <w:rsid w:val="00CB30B3"/>
    <w:rsid w:val="00CB335A"/>
    <w:rsid w:val="00CB3EDE"/>
    <w:rsid w:val="00CB59EC"/>
    <w:rsid w:val="00CB6720"/>
    <w:rsid w:val="00CB722D"/>
    <w:rsid w:val="00CC0D97"/>
    <w:rsid w:val="00CC11D8"/>
    <w:rsid w:val="00CC33AC"/>
    <w:rsid w:val="00CC39F7"/>
    <w:rsid w:val="00CC4DEE"/>
    <w:rsid w:val="00CC5095"/>
    <w:rsid w:val="00CC560A"/>
    <w:rsid w:val="00CC5F9E"/>
    <w:rsid w:val="00CC65A3"/>
    <w:rsid w:val="00CC76CA"/>
    <w:rsid w:val="00CC79E2"/>
    <w:rsid w:val="00CD1259"/>
    <w:rsid w:val="00CD3A32"/>
    <w:rsid w:val="00CD562E"/>
    <w:rsid w:val="00CD5AA1"/>
    <w:rsid w:val="00CD6199"/>
    <w:rsid w:val="00CD664D"/>
    <w:rsid w:val="00CD6CCF"/>
    <w:rsid w:val="00CD78DE"/>
    <w:rsid w:val="00CD7A6C"/>
    <w:rsid w:val="00CD7EB8"/>
    <w:rsid w:val="00CD7FA0"/>
    <w:rsid w:val="00CE0D53"/>
    <w:rsid w:val="00CE20EE"/>
    <w:rsid w:val="00CE2D7F"/>
    <w:rsid w:val="00CE2E43"/>
    <w:rsid w:val="00CE3011"/>
    <w:rsid w:val="00CE3551"/>
    <w:rsid w:val="00CE3A6E"/>
    <w:rsid w:val="00CE516C"/>
    <w:rsid w:val="00CE554D"/>
    <w:rsid w:val="00CE670A"/>
    <w:rsid w:val="00CE70B9"/>
    <w:rsid w:val="00CE7C90"/>
    <w:rsid w:val="00CF1339"/>
    <w:rsid w:val="00CF231C"/>
    <w:rsid w:val="00CF2E83"/>
    <w:rsid w:val="00CF33A0"/>
    <w:rsid w:val="00CF3966"/>
    <w:rsid w:val="00CF4F4C"/>
    <w:rsid w:val="00CF5FFF"/>
    <w:rsid w:val="00CF6906"/>
    <w:rsid w:val="00CF7452"/>
    <w:rsid w:val="00CF752E"/>
    <w:rsid w:val="00CF7B36"/>
    <w:rsid w:val="00CF7E76"/>
    <w:rsid w:val="00D01597"/>
    <w:rsid w:val="00D02422"/>
    <w:rsid w:val="00D02742"/>
    <w:rsid w:val="00D031F6"/>
    <w:rsid w:val="00D05D20"/>
    <w:rsid w:val="00D05E87"/>
    <w:rsid w:val="00D078E0"/>
    <w:rsid w:val="00D107CA"/>
    <w:rsid w:val="00D139E4"/>
    <w:rsid w:val="00D15207"/>
    <w:rsid w:val="00D15EE2"/>
    <w:rsid w:val="00D16D8E"/>
    <w:rsid w:val="00D20064"/>
    <w:rsid w:val="00D21941"/>
    <w:rsid w:val="00D22B0F"/>
    <w:rsid w:val="00D22D9C"/>
    <w:rsid w:val="00D234F8"/>
    <w:rsid w:val="00D2497D"/>
    <w:rsid w:val="00D24E18"/>
    <w:rsid w:val="00D2651F"/>
    <w:rsid w:val="00D272EC"/>
    <w:rsid w:val="00D278C0"/>
    <w:rsid w:val="00D279D3"/>
    <w:rsid w:val="00D27A30"/>
    <w:rsid w:val="00D30D25"/>
    <w:rsid w:val="00D310D1"/>
    <w:rsid w:val="00D31F0D"/>
    <w:rsid w:val="00D324CB"/>
    <w:rsid w:val="00D32B57"/>
    <w:rsid w:val="00D354AA"/>
    <w:rsid w:val="00D36C31"/>
    <w:rsid w:val="00D36FCD"/>
    <w:rsid w:val="00D37CF8"/>
    <w:rsid w:val="00D40765"/>
    <w:rsid w:val="00D41147"/>
    <w:rsid w:val="00D4197A"/>
    <w:rsid w:val="00D42B17"/>
    <w:rsid w:val="00D43478"/>
    <w:rsid w:val="00D437A1"/>
    <w:rsid w:val="00D43AA4"/>
    <w:rsid w:val="00D47624"/>
    <w:rsid w:val="00D5002A"/>
    <w:rsid w:val="00D5371E"/>
    <w:rsid w:val="00D54838"/>
    <w:rsid w:val="00D54D96"/>
    <w:rsid w:val="00D60077"/>
    <w:rsid w:val="00D624AE"/>
    <w:rsid w:val="00D648D0"/>
    <w:rsid w:val="00D66156"/>
    <w:rsid w:val="00D7050B"/>
    <w:rsid w:val="00D706B8"/>
    <w:rsid w:val="00D7081F"/>
    <w:rsid w:val="00D70D00"/>
    <w:rsid w:val="00D726FD"/>
    <w:rsid w:val="00D72CB1"/>
    <w:rsid w:val="00D73A77"/>
    <w:rsid w:val="00D73AE8"/>
    <w:rsid w:val="00D73F1F"/>
    <w:rsid w:val="00D73F51"/>
    <w:rsid w:val="00D748B0"/>
    <w:rsid w:val="00D74BF9"/>
    <w:rsid w:val="00D75B51"/>
    <w:rsid w:val="00D764FB"/>
    <w:rsid w:val="00D778D5"/>
    <w:rsid w:val="00D77A5E"/>
    <w:rsid w:val="00D80090"/>
    <w:rsid w:val="00D814A4"/>
    <w:rsid w:val="00D8189B"/>
    <w:rsid w:val="00D81B9D"/>
    <w:rsid w:val="00D8246D"/>
    <w:rsid w:val="00D84F8F"/>
    <w:rsid w:val="00D85AE1"/>
    <w:rsid w:val="00D87328"/>
    <w:rsid w:val="00D9034E"/>
    <w:rsid w:val="00D90A83"/>
    <w:rsid w:val="00D91630"/>
    <w:rsid w:val="00D91D15"/>
    <w:rsid w:val="00D92E60"/>
    <w:rsid w:val="00D930A0"/>
    <w:rsid w:val="00D93276"/>
    <w:rsid w:val="00D936EC"/>
    <w:rsid w:val="00D94568"/>
    <w:rsid w:val="00D94788"/>
    <w:rsid w:val="00D96ECF"/>
    <w:rsid w:val="00D9726E"/>
    <w:rsid w:val="00D975DA"/>
    <w:rsid w:val="00D978DE"/>
    <w:rsid w:val="00DA06A2"/>
    <w:rsid w:val="00DA12C0"/>
    <w:rsid w:val="00DA3DDF"/>
    <w:rsid w:val="00DA5427"/>
    <w:rsid w:val="00DA73DB"/>
    <w:rsid w:val="00DA7680"/>
    <w:rsid w:val="00DA7D3F"/>
    <w:rsid w:val="00DB0C66"/>
    <w:rsid w:val="00DB16FF"/>
    <w:rsid w:val="00DB3467"/>
    <w:rsid w:val="00DB379E"/>
    <w:rsid w:val="00DB3BF0"/>
    <w:rsid w:val="00DB5DCA"/>
    <w:rsid w:val="00DB601F"/>
    <w:rsid w:val="00DB6E1A"/>
    <w:rsid w:val="00DB71F8"/>
    <w:rsid w:val="00DB78D4"/>
    <w:rsid w:val="00DC1C80"/>
    <w:rsid w:val="00DC2AD5"/>
    <w:rsid w:val="00DC3742"/>
    <w:rsid w:val="00DC540A"/>
    <w:rsid w:val="00DC5414"/>
    <w:rsid w:val="00DC5F4D"/>
    <w:rsid w:val="00DC75C9"/>
    <w:rsid w:val="00DC7D5F"/>
    <w:rsid w:val="00DD244A"/>
    <w:rsid w:val="00DD31F9"/>
    <w:rsid w:val="00DD54C5"/>
    <w:rsid w:val="00DD631E"/>
    <w:rsid w:val="00DD7C77"/>
    <w:rsid w:val="00DE08A0"/>
    <w:rsid w:val="00DE4346"/>
    <w:rsid w:val="00DE4476"/>
    <w:rsid w:val="00DE6B8C"/>
    <w:rsid w:val="00DE7291"/>
    <w:rsid w:val="00DE72E6"/>
    <w:rsid w:val="00DF03A3"/>
    <w:rsid w:val="00DF0921"/>
    <w:rsid w:val="00DF0E7D"/>
    <w:rsid w:val="00DF1050"/>
    <w:rsid w:val="00DF281B"/>
    <w:rsid w:val="00DF2A69"/>
    <w:rsid w:val="00DF3775"/>
    <w:rsid w:val="00DF4600"/>
    <w:rsid w:val="00DF639F"/>
    <w:rsid w:val="00DF6790"/>
    <w:rsid w:val="00E01317"/>
    <w:rsid w:val="00E0233F"/>
    <w:rsid w:val="00E024D4"/>
    <w:rsid w:val="00E02D25"/>
    <w:rsid w:val="00E04473"/>
    <w:rsid w:val="00E049AF"/>
    <w:rsid w:val="00E10282"/>
    <w:rsid w:val="00E1161A"/>
    <w:rsid w:val="00E11FD6"/>
    <w:rsid w:val="00E13CC6"/>
    <w:rsid w:val="00E1520C"/>
    <w:rsid w:val="00E1584D"/>
    <w:rsid w:val="00E16A1C"/>
    <w:rsid w:val="00E20101"/>
    <w:rsid w:val="00E2067B"/>
    <w:rsid w:val="00E207CA"/>
    <w:rsid w:val="00E2260F"/>
    <w:rsid w:val="00E22B4E"/>
    <w:rsid w:val="00E231C5"/>
    <w:rsid w:val="00E2382C"/>
    <w:rsid w:val="00E23CE6"/>
    <w:rsid w:val="00E25C0F"/>
    <w:rsid w:val="00E25CDA"/>
    <w:rsid w:val="00E26114"/>
    <w:rsid w:val="00E27830"/>
    <w:rsid w:val="00E30623"/>
    <w:rsid w:val="00E30A75"/>
    <w:rsid w:val="00E315B9"/>
    <w:rsid w:val="00E31FAD"/>
    <w:rsid w:val="00E320AE"/>
    <w:rsid w:val="00E419A8"/>
    <w:rsid w:val="00E420FC"/>
    <w:rsid w:val="00E42E60"/>
    <w:rsid w:val="00E4447A"/>
    <w:rsid w:val="00E457AB"/>
    <w:rsid w:val="00E4652C"/>
    <w:rsid w:val="00E50A32"/>
    <w:rsid w:val="00E50E57"/>
    <w:rsid w:val="00E523FE"/>
    <w:rsid w:val="00E53141"/>
    <w:rsid w:val="00E53806"/>
    <w:rsid w:val="00E54345"/>
    <w:rsid w:val="00E5508F"/>
    <w:rsid w:val="00E55C4C"/>
    <w:rsid w:val="00E55F4B"/>
    <w:rsid w:val="00E5676A"/>
    <w:rsid w:val="00E56EC8"/>
    <w:rsid w:val="00E57A53"/>
    <w:rsid w:val="00E57C5A"/>
    <w:rsid w:val="00E612B7"/>
    <w:rsid w:val="00E61CCB"/>
    <w:rsid w:val="00E638DA"/>
    <w:rsid w:val="00E638E8"/>
    <w:rsid w:val="00E65493"/>
    <w:rsid w:val="00E70961"/>
    <w:rsid w:val="00E7109E"/>
    <w:rsid w:val="00E72719"/>
    <w:rsid w:val="00E72ABE"/>
    <w:rsid w:val="00E74740"/>
    <w:rsid w:val="00E7548C"/>
    <w:rsid w:val="00E75DE8"/>
    <w:rsid w:val="00E76ABA"/>
    <w:rsid w:val="00E81380"/>
    <w:rsid w:val="00E821D2"/>
    <w:rsid w:val="00E82F34"/>
    <w:rsid w:val="00E83165"/>
    <w:rsid w:val="00E832CD"/>
    <w:rsid w:val="00E8354E"/>
    <w:rsid w:val="00E844BC"/>
    <w:rsid w:val="00E84DDF"/>
    <w:rsid w:val="00E85F58"/>
    <w:rsid w:val="00E86E93"/>
    <w:rsid w:val="00E87269"/>
    <w:rsid w:val="00E90F39"/>
    <w:rsid w:val="00E929BD"/>
    <w:rsid w:val="00E93057"/>
    <w:rsid w:val="00E947C8"/>
    <w:rsid w:val="00E94F2D"/>
    <w:rsid w:val="00E97386"/>
    <w:rsid w:val="00E973E7"/>
    <w:rsid w:val="00E977D2"/>
    <w:rsid w:val="00E97AF2"/>
    <w:rsid w:val="00EA02DE"/>
    <w:rsid w:val="00EA0395"/>
    <w:rsid w:val="00EA0547"/>
    <w:rsid w:val="00EA13C7"/>
    <w:rsid w:val="00EA163B"/>
    <w:rsid w:val="00EA1993"/>
    <w:rsid w:val="00EA238B"/>
    <w:rsid w:val="00EA2EFD"/>
    <w:rsid w:val="00EA3F0C"/>
    <w:rsid w:val="00EA5685"/>
    <w:rsid w:val="00EA5914"/>
    <w:rsid w:val="00EA6172"/>
    <w:rsid w:val="00EA62F5"/>
    <w:rsid w:val="00EA65F0"/>
    <w:rsid w:val="00EA6F6F"/>
    <w:rsid w:val="00EA6FC4"/>
    <w:rsid w:val="00EB0A3A"/>
    <w:rsid w:val="00EB0D24"/>
    <w:rsid w:val="00EB1880"/>
    <w:rsid w:val="00EB1BE7"/>
    <w:rsid w:val="00EB222F"/>
    <w:rsid w:val="00EB3872"/>
    <w:rsid w:val="00EB6781"/>
    <w:rsid w:val="00EB778A"/>
    <w:rsid w:val="00EB77CB"/>
    <w:rsid w:val="00EC0810"/>
    <w:rsid w:val="00EC10C9"/>
    <w:rsid w:val="00EC153E"/>
    <w:rsid w:val="00EC3A95"/>
    <w:rsid w:val="00EC4F7C"/>
    <w:rsid w:val="00EC6A7B"/>
    <w:rsid w:val="00EC6EE8"/>
    <w:rsid w:val="00EC73A5"/>
    <w:rsid w:val="00EC7F91"/>
    <w:rsid w:val="00EC7FAD"/>
    <w:rsid w:val="00ED1808"/>
    <w:rsid w:val="00ED2A67"/>
    <w:rsid w:val="00ED2CDD"/>
    <w:rsid w:val="00ED3210"/>
    <w:rsid w:val="00ED3A66"/>
    <w:rsid w:val="00ED619B"/>
    <w:rsid w:val="00ED72ED"/>
    <w:rsid w:val="00EE0508"/>
    <w:rsid w:val="00EE0F6D"/>
    <w:rsid w:val="00EE2237"/>
    <w:rsid w:val="00EE39F8"/>
    <w:rsid w:val="00EE3DD3"/>
    <w:rsid w:val="00EE426A"/>
    <w:rsid w:val="00EE4E78"/>
    <w:rsid w:val="00EE7303"/>
    <w:rsid w:val="00EF10C2"/>
    <w:rsid w:val="00EF1794"/>
    <w:rsid w:val="00EF1D40"/>
    <w:rsid w:val="00EF2E29"/>
    <w:rsid w:val="00EF30A7"/>
    <w:rsid w:val="00EF4127"/>
    <w:rsid w:val="00EF4CC0"/>
    <w:rsid w:val="00EF70B6"/>
    <w:rsid w:val="00F013B0"/>
    <w:rsid w:val="00F01CEC"/>
    <w:rsid w:val="00F03B80"/>
    <w:rsid w:val="00F04709"/>
    <w:rsid w:val="00F05499"/>
    <w:rsid w:val="00F057B8"/>
    <w:rsid w:val="00F06219"/>
    <w:rsid w:val="00F06D53"/>
    <w:rsid w:val="00F106A4"/>
    <w:rsid w:val="00F12D66"/>
    <w:rsid w:val="00F146BA"/>
    <w:rsid w:val="00F14B42"/>
    <w:rsid w:val="00F14D87"/>
    <w:rsid w:val="00F15277"/>
    <w:rsid w:val="00F160E2"/>
    <w:rsid w:val="00F16616"/>
    <w:rsid w:val="00F17813"/>
    <w:rsid w:val="00F20F4A"/>
    <w:rsid w:val="00F25286"/>
    <w:rsid w:val="00F254F9"/>
    <w:rsid w:val="00F2556E"/>
    <w:rsid w:val="00F25671"/>
    <w:rsid w:val="00F2774D"/>
    <w:rsid w:val="00F30A2B"/>
    <w:rsid w:val="00F31ECC"/>
    <w:rsid w:val="00F32093"/>
    <w:rsid w:val="00F32B6B"/>
    <w:rsid w:val="00F3317D"/>
    <w:rsid w:val="00F35A1B"/>
    <w:rsid w:val="00F37957"/>
    <w:rsid w:val="00F40927"/>
    <w:rsid w:val="00F40AE0"/>
    <w:rsid w:val="00F40FAD"/>
    <w:rsid w:val="00F42255"/>
    <w:rsid w:val="00F42622"/>
    <w:rsid w:val="00F43CBE"/>
    <w:rsid w:val="00F44DE6"/>
    <w:rsid w:val="00F455F8"/>
    <w:rsid w:val="00F457A1"/>
    <w:rsid w:val="00F46498"/>
    <w:rsid w:val="00F46B04"/>
    <w:rsid w:val="00F50016"/>
    <w:rsid w:val="00F528D2"/>
    <w:rsid w:val="00F53538"/>
    <w:rsid w:val="00F53B39"/>
    <w:rsid w:val="00F548A8"/>
    <w:rsid w:val="00F56B59"/>
    <w:rsid w:val="00F56FA7"/>
    <w:rsid w:val="00F57CBC"/>
    <w:rsid w:val="00F601A5"/>
    <w:rsid w:val="00F626B1"/>
    <w:rsid w:val="00F62C68"/>
    <w:rsid w:val="00F63D1D"/>
    <w:rsid w:val="00F63FD7"/>
    <w:rsid w:val="00F6485E"/>
    <w:rsid w:val="00F64F39"/>
    <w:rsid w:val="00F7099E"/>
    <w:rsid w:val="00F70CC6"/>
    <w:rsid w:val="00F71106"/>
    <w:rsid w:val="00F71B5D"/>
    <w:rsid w:val="00F72714"/>
    <w:rsid w:val="00F730E5"/>
    <w:rsid w:val="00F747DA"/>
    <w:rsid w:val="00F74D6F"/>
    <w:rsid w:val="00F74E14"/>
    <w:rsid w:val="00F75AF4"/>
    <w:rsid w:val="00F75BBE"/>
    <w:rsid w:val="00F77746"/>
    <w:rsid w:val="00F77BAD"/>
    <w:rsid w:val="00F81824"/>
    <w:rsid w:val="00F81F07"/>
    <w:rsid w:val="00F81F46"/>
    <w:rsid w:val="00F832C3"/>
    <w:rsid w:val="00F860C1"/>
    <w:rsid w:val="00F86365"/>
    <w:rsid w:val="00F931AC"/>
    <w:rsid w:val="00F939FB"/>
    <w:rsid w:val="00F94003"/>
    <w:rsid w:val="00F94181"/>
    <w:rsid w:val="00F943A4"/>
    <w:rsid w:val="00F94586"/>
    <w:rsid w:val="00F9581A"/>
    <w:rsid w:val="00F966CA"/>
    <w:rsid w:val="00F9752A"/>
    <w:rsid w:val="00FA0385"/>
    <w:rsid w:val="00FA0CD4"/>
    <w:rsid w:val="00FA0EAE"/>
    <w:rsid w:val="00FA1046"/>
    <w:rsid w:val="00FA3809"/>
    <w:rsid w:val="00FA47FB"/>
    <w:rsid w:val="00FA5294"/>
    <w:rsid w:val="00FA5340"/>
    <w:rsid w:val="00FA56A4"/>
    <w:rsid w:val="00FB23BE"/>
    <w:rsid w:val="00FB3AFA"/>
    <w:rsid w:val="00FB4042"/>
    <w:rsid w:val="00FB4A01"/>
    <w:rsid w:val="00FB5873"/>
    <w:rsid w:val="00FB67ED"/>
    <w:rsid w:val="00FC0C08"/>
    <w:rsid w:val="00FC0FCB"/>
    <w:rsid w:val="00FC132A"/>
    <w:rsid w:val="00FC1722"/>
    <w:rsid w:val="00FC35FA"/>
    <w:rsid w:val="00FC4730"/>
    <w:rsid w:val="00FC7391"/>
    <w:rsid w:val="00FD2866"/>
    <w:rsid w:val="00FD3254"/>
    <w:rsid w:val="00FD3B3B"/>
    <w:rsid w:val="00FD4372"/>
    <w:rsid w:val="00FD45EC"/>
    <w:rsid w:val="00FD465D"/>
    <w:rsid w:val="00FD5A64"/>
    <w:rsid w:val="00FD7375"/>
    <w:rsid w:val="00FD748D"/>
    <w:rsid w:val="00FD7C1B"/>
    <w:rsid w:val="00FE05BD"/>
    <w:rsid w:val="00FE05ED"/>
    <w:rsid w:val="00FE2295"/>
    <w:rsid w:val="00FE236B"/>
    <w:rsid w:val="00FE28F2"/>
    <w:rsid w:val="00FE2AD4"/>
    <w:rsid w:val="00FE44FC"/>
    <w:rsid w:val="00FE4E20"/>
    <w:rsid w:val="00FE6278"/>
    <w:rsid w:val="00FE6920"/>
    <w:rsid w:val="00FE76C1"/>
    <w:rsid w:val="00FF11F8"/>
    <w:rsid w:val="00FF1205"/>
    <w:rsid w:val="00FF1CDC"/>
    <w:rsid w:val="00FF33EA"/>
    <w:rsid w:val="00FF343A"/>
    <w:rsid w:val="00FF3F3B"/>
    <w:rsid w:val="00FF4BAC"/>
    <w:rsid w:val="00FF55EF"/>
    <w:rsid w:val="00FF5C30"/>
    <w:rsid w:val="00FF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0064"/>
    <w:pPr>
      <w:ind w:right="-81"/>
      <w:jc w:val="center"/>
    </w:pPr>
    <w:rPr>
      <w:rFonts w:ascii="Garamond" w:hAnsi="Garamond"/>
      <w:b/>
      <w:sz w:val="32"/>
      <w:szCs w:val="32"/>
    </w:rPr>
  </w:style>
  <w:style w:type="character" w:customStyle="1" w:styleId="a4">
    <w:name w:val="Название Знак"/>
    <w:basedOn w:val="a0"/>
    <w:link w:val="a3"/>
    <w:rsid w:val="00D20064"/>
    <w:rPr>
      <w:rFonts w:ascii="Garamond" w:hAnsi="Garamond"/>
      <w:b/>
      <w:sz w:val="32"/>
      <w:szCs w:val="32"/>
    </w:rPr>
  </w:style>
  <w:style w:type="character" w:styleId="a5">
    <w:name w:val="Emphasis"/>
    <w:basedOn w:val="a0"/>
    <w:qFormat/>
    <w:rsid w:val="00D20064"/>
    <w:rPr>
      <w:i/>
      <w:iCs/>
    </w:rPr>
  </w:style>
  <w:style w:type="paragraph" w:customStyle="1" w:styleId="ConsPlusNormal">
    <w:name w:val="ConsPlusNormal"/>
    <w:rsid w:val="00175C0D"/>
    <w:pPr>
      <w:widowControl w:val="0"/>
      <w:autoSpaceDE w:val="0"/>
      <w:autoSpaceDN w:val="0"/>
    </w:pPr>
    <w:rPr>
      <w:sz w:val="24"/>
    </w:rPr>
  </w:style>
  <w:style w:type="paragraph" w:customStyle="1" w:styleId="ConsPlusNonformat">
    <w:name w:val="ConsPlusNonformat"/>
    <w:rsid w:val="00175C0D"/>
    <w:pPr>
      <w:widowControl w:val="0"/>
      <w:autoSpaceDE w:val="0"/>
      <w:autoSpaceDN w:val="0"/>
    </w:pPr>
    <w:rPr>
      <w:rFonts w:ascii="Courier New" w:hAnsi="Courier New" w:cs="Courier New"/>
    </w:rPr>
  </w:style>
  <w:style w:type="paragraph" w:customStyle="1" w:styleId="ConsPlusTitle">
    <w:name w:val="ConsPlusTitle"/>
    <w:rsid w:val="00175C0D"/>
    <w:pPr>
      <w:widowControl w:val="0"/>
      <w:autoSpaceDE w:val="0"/>
      <w:autoSpaceDN w:val="0"/>
    </w:pPr>
    <w:rPr>
      <w:b/>
      <w:sz w:val="24"/>
    </w:rPr>
  </w:style>
  <w:style w:type="paragraph" w:customStyle="1" w:styleId="ConsPlusCell">
    <w:name w:val="ConsPlusCell"/>
    <w:rsid w:val="00175C0D"/>
    <w:pPr>
      <w:widowControl w:val="0"/>
      <w:autoSpaceDE w:val="0"/>
      <w:autoSpaceDN w:val="0"/>
    </w:pPr>
    <w:rPr>
      <w:rFonts w:ascii="Courier New" w:hAnsi="Courier New" w:cs="Courier New"/>
    </w:rPr>
  </w:style>
  <w:style w:type="paragraph" w:customStyle="1" w:styleId="ConsPlusDocList">
    <w:name w:val="ConsPlusDocList"/>
    <w:rsid w:val="00175C0D"/>
    <w:pPr>
      <w:widowControl w:val="0"/>
      <w:autoSpaceDE w:val="0"/>
      <w:autoSpaceDN w:val="0"/>
    </w:pPr>
    <w:rPr>
      <w:sz w:val="24"/>
    </w:rPr>
  </w:style>
  <w:style w:type="paragraph" w:customStyle="1" w:styleId="ConsPlusTitlePage">
    <w:name w:val="ConsPlusTitlePage"/>
    <w:rsid w:val="00175C0D"/>
    <w:pPr>
      <w:widowControl w:val="0"/>
      <w:autoSpaceDE w:val="0"/>
      <w:autoSpaceDN w:val="0"/>
    </w:pPr>
    <w:rPr>
      <w:rFonts w:ascii="Tahoma" w:hAnsi="Tahoma" w:cs="Tahoma"/>
    </w:rPr>
  </w:style>
  <w:style w:type="paragraph" w:customStyle="1" w:styleId="ConsPlusJurTerm">
    <w:name w:val="ConsPlusJurTerm"/>
    <w:rsid w:val="00175C0D"/>
    <w:pPr>
      <w:widowControl w:val="0"/>
      <w:autoSpaceDE w:val="0"/>
      <w:autoSpaceDN w:val="0"/>
    </w:pPr>
    <w:rPr>
      <w:rFonts w:ascii="Tahoma" w:hAnsi="Tahoma" w:cs="Tahoma"/>
      <w:sz w:val="26"/>
    </w:rPr>
  </w:style>
  <w:style w:type="paragraph" w:customStyle="1" w:styleId="ConsPlusTextList">
    <w:name w:val="ConsPlusTextList"/>
    <w:rsid w:val="00175C0D"/>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1A0ACE2750C441AE8666646E27A3A345F4995A06C4E0C608EC1828EC775765A414A4F9A23C33FB4E994616D1CC51E0EDFC42E3798E5F9DQ9o4I" TargetMode="External"/><Relationship Id="rId21" Type="http://schemas.openxmlformats.org/officeDocument/2006/relationships/hyperlink" Target="consultantplus://offline/ref=171A0ACE2750C441AE8666646E27A3A347F79C5F0CC1E0C608EC1828EC775765A414A4F9A23C33F84C994616D1CC51E0EDFC42E3798E5F9DQ9o4I" TargetMode="External"/><Relationship Id="rId42" Type="http://schemas.openxmlformats.org/officeDocument/2006/relationships/hyperlink" Target="consultantplus://offline/ref=171A0ACE2750C441AE8666646E27A3A345F59E5609C0E0C608EC1828EC775765A414A4F9A23C33FB48994616D1CC51E0EDFC42E3798E5F9DQ9o4I" TargetMode="External"/><Relationship Id="rId63" Type="http://schemas.openxmlformats.org/officeDocument/2006/relationships/hyperlink" Target="consultantplus://offline/ref=171A0ACE2750C441AE8666646E27A3A347F59E5E0FC2E0C608EC1828EC775765A414A4F9A23C33FB4B994616D1CC51E0EDFC42E3798E5F9DQ9o4I" TargetMode="External"/><Relationship Id="rId84" Type="http://schemas.openxmlformats.org/officeDocument/2006/relationships/hyperlink" Target="consultantplus://offline/ref=171A0ACE2750C441AE8666646E27A3A345F69B580CC0E0C608EC1828EC775765A414A4F9A23C33FB4E994616D1CC51E0EDFC42E3798E5F9DQ9o4I" TargetMode="External"/><Relationship Id="rId138" Type="http://schemas.openxmlformats.org/officeDocument/2006/relationships/hyperlink" Target="consultantplus://offline/ref=171A0ACE2750C441AE8666646E27A3A347F59D5E0AC7E0C608EC1828EC775765A414A4F9A23C33F946994616D1CC51E0EDFC42E3798E5F9DQ9o4I" TargetMode="External"/><Relationship Id="rId159" Type="http://schemas.openxmlformats.org/officeDocument/2006/relationships/hyperlink" Target="consultantplus://offline/ref=171A0ACE2750C441AE8666646E27A3A347F59D5E0AC7E0C608EC1828EC775765A414A4F9A23C33FE4D994616D1CC51E0EDFC42E3798E5F9DQ9o4I" TargetMode="External"/><Relationship Id="rId170" Type="http://schemas.openxmlformats.org/officeDocument/2006/relationships/hyperlink" Target="consultantplus://offline/ref=171A0ACE2750C441AE8666646E27A3A347F0965D0CC0E0C608EC1828EC775765A414A4F9A23C31F24A994616D1CC51E0EDFC42E3798E5F9DQ9o4I" TargetMode="External"/><Relationship Id="rId191" Type="http://schemas.openxmlformats.org/officeDocument/2006/relationships/hyperlink" Target="consultantplus://offline/ref=171A0ACE2750C441AE8666646E27A3A345FC9B560FC1E0C608EC1828EC775765A414A4F9A23C33F94A994616D1CC51E0EDFC42E3798E5F9DQ9o4I" TargetMode="External"/><Relationship Id="rId205" Type="http://schemas.openxmlformats.org/officeDocument/2006/relationships/hyperlink" Target="consultantplus://offline/ref=171A0ACE2750C441AE8666646E27A3A347F0965C0ACBE0C608EC1828EC775765A414A4F9A23C33FB49994616D1CC51E0EDFC42E3798E5F9DQ9o4I" TargetMode="External"/><Relationship Id="rId107" Type="http://schemas.openxmlformats.org/officeDocument/2006/relationships/hyperlink" Target="consultantplus://offline/ref=171A0ACE2750C441AE8666646E27A3A347F0965D0CC0E0C608EC1828EC775765A414A4F9A23C31FC47994616D1CC51E0EDFC42E3798E5F9DQ9o4I" TargetMode="External"/><Relationship Id="rId11" Type="http://schemas.openxmlformats.org/officeDocument/2006/relationships/hyperlink" Target="consultantplus://offline/ref=171A0ACE2750C441AE8666646E27A3A34CFD975C0FC9BDCC00B5142AEB780872A35DA8F8A23C33FF44C64303C0945DE5F7E247F8658C5DQ9oFI" TargetMode="External"/><Relationship Id="rId32" Type="http://schemas.openxmlformats.org/officeDocument/2006/relationships/hyperlink" Target="consultantplus://offline/ref=171A0ACE2750C441AE8666646E27A3A347F0965C0ACBE0C608EC1828EC775765A414A4F9A23C33FB4A994616D1CC51E0EDFC42E3798E5F9DQ9o4I" TargetMode="External"/><Relationship Id="rId37" Type="http://schemas.openxmlformats.org/officeDocument/2006/relationships/hyperlink" Target="consultantplus://offline/ref=171A0ACE2750C441AE8666646E27A3A345F59E5609C0E0C608EC1828EC775765A414A4F9A23C33FB49994616D1CC51E0EDFC42E3798E5F9DQ9o4I" TargetMode="External"/><Relationship Id="rId53" Type="http://schemas.openxmlformats.org/officeDocument/2006/relationships/hyperlink" Target="consultantplus://offline/ref=171A0ACE2750C441AE8666646E27A3A345F19A5A0BC7E0C608EC1828EC775765A414A4F9A23C33FA4A994616D1CC51E0EDFC42E3798E5F9DQ9o4I" TargetMode="External"/><Relationship Id="rId58" Type="http://schemas.openxmlformats.org/officeDocument/2006/relationships/hyperlink" Target="consultantplus://offline/ref=171A0ACE2750C441AE8666646E27A3A345F39C5E0CC3E0C608EC1828EC775765A414A4F9A23C33FB4E994616D1CC51E0EDFC42E3798E5F9DQ9o4I" TargetMode="External"/><Relationship Id="rId74" Type="http://schemas.openxmlformats.org/officeDocument/2006/relationships/hyperlink" Target="consultantplus://offline/ref=171A0ACE2750C441AE8666646E27A3A345F59E5609C0E0C608EC1828EC775765A414A4F9A23C33F84D994616D1CC51E0EDFC42E3798E5F9DQ9o4I" TargetMode="External"/><Relationship Id="rId79" Type="http://schemas.openxmlformats.org/officeDocument/2006/relationships/hyperlink" Target="consultantplus://offline/ref=171A0ACE2750C441AE8666646E27A3A347F59D5E0AC7E0C608EC1828EC775765A414A4F9A23C33FB47994616D1CC51E0EDFC42E3798E5F9DQ9o4I" TargetMode="External"/><Relationship Id="rId102" Type="http://schemas.openxmlformats.org/officeDocument/2006/relationships/hyperlink" Target="consultantplus://offline/ref=171A0ACE2750C441AE8666646E27A3A347F0965D0CC0E0C608EC1828EC775765A414A4F9A23C31FC49994616D1CC51E0EDFC42E3798E5F9DQ9o4I" TargetMode="External"/><Relationship Id="rId123" Type="http://schemas.openxmlformats.org/officeDocument/2006/relationships/hyperlink" Target="consultantplus://offline/ref=171A0ACE2750C441AE8666646E27A3A347F59D5E0AC7E0C608EC1828EC775765A414A4F9A23C33F94B994616D1CC51E0EDFC42E3798E5F9DQ9o4I" TargetMode="External"/><Relationship Id="rId128" Type="http://schemas.openxmlformats.org/officeDocument/2006/relationships/hyperlink" Target="consultantplus://offline/ref=171A0ACE2750C441AE8666646E27A3A345F59E5609C0E0C608EC1828EC775765A414A4F9A23C33FB47994616D1CC51E0EDFC42E3798E5F9DQ9o4I" TargetMode="External"/><Relationship Id="rId144" Type="http://schemas.openxmlformats.org/officeDocument/2006/relationships/hyperlink" Target="consultantplus://offline/ref=171A0ACE2750C441AE8666646E27A3A345F59E5609C0E0C608EC1828EC775765A414A4F9A23C33FB47994616D1CC51E0EDFC42E3798E5F9DQ9o4I" TargetMode="External"/><Relationship Id="rId149" Type="http://schemas.openxmlformats.org/officeDocument/2006/relationships/hyperlink" Target="consultantplus://offline/ref=171A0ACE2750C441AE8666646E27A3A345F29F570AC5E0C608EC1828EC775765A414A4F9A23C33FB4D994616D1CC51E0EDFC42E3798E5F9DQ9o4I" TargetMode="External"/><Relationship Id="rId5" Type="http://schemas.openxmlformats.org/officeDocument/2006/relationships/hyperlink" Target="consultantplus://offline/ref=171A0ACE2750C441AE8666646E27A3A347F2965F07C9BDCC00B5142AEB780872A35DA8F8A23C33FF44C64303C0945DE5F7E247F8658C5DQ9oFI" TargetMode="External"/><Relationship Id="rId90" Type="http://schemas.openxmlformats.org/officeDocument/2006/relationships/hyperlink" Target="consultantplus://offline/ref=171A0ACE2750C441AE8666646E27A3A347F59D5E0AC7E0C608EC1828EC775765A414A4F9A23C33F84E994616D1CC51E0EDFC42E3798E5F9DQ9o4I" TargetMode="External"/><Relationship Id="rId95" Type="http://schemas.openxmlformats.org/officeDocument/2006/relationships/hyperlink" Target="consultantplus://offline/ref=171A0ACE2750C441AE8666646E27A3A347F59D5F0FC7E0C608EC1828EC775765A414A4F9A23C33FB4C994616D1CC51E0EDFC42E3798E5F9DQ9o4I" TargetMode="External"/><Relationship Id="rId160" Type="http://schemas.openxmlformats.org/officeDocument/2006/relationships/hyperlink" Target="consultantplus://offline/ref=171A0ACE2750C441AE8666646E27A3A345F59E5609C0E0C608EC1828EC775765A414A4F9A23C33F94F994616D1CC51E0EDFC42E3798E5F9DQ9o4I" TargetMode="External"/><Relationship Id="rId165" Type="http://schemas.openxmlformats.org/officeDocument/2006/relationships/hyperlink" Target="consultantplus://offline/ref=171A0ACE2750C441AE8666646E27A3A347F59D5E0AC7E0C608EC1828EC775765A414A4F9A23C33FE4C994616D1CC51E0EDFC42E3798E5F9DQ9o4I" TargetMode="External"/><Relationship Id="rId181" Type="http://schemas.openxmlformats.org/officeDocument/2006/relationships/hyperlink" Target="consultantplus://offline/ref=171A0ACE2750C441AE8666646E27A3A346F69D5E09C0E0C608EC1828EC775765A414A4F9A23C33FB4C994616D1CC51E0EDFC42E3798E5F9DQ9o4I" TargetMode="External"/><Relationship Id="rId186" Type="http://schemas.openxmlformats.org/officeDocument/2006/relationships/hyperlink" Target="consultantplus://offline/ref=171A0ACE2750C441AE8666646E27A3A34CF69B5C0CC9BDCC00B5142AEB780872A35DA8F8A23C33F344C64303C0945DE5F7E247F8658C5DQ9oFI" TargetMode="External"/><Relationship Id="rId211" Type="http://schemas.openxmlformats.org/officeDocument/2006/relationships/theme" Target="theme/theme1.xml"/><Relationship Id="rId22" Type="http://schemas.openxmlformats.org/officeDocument/2006/relationships/hyperlink" Target="consultantplus://offline/ref=171A0ACE2750C441AE8666646E27A3A345FC9B5907CBE0C608EC1828EC775765A414A4F9A23C33FA49994616D1CC51E0EDFC42E3798E5F9DQ9o4I" TargetMode="External"/><Relationship Id="rId27" Type="http://schemas.openxmlformats.org/officeDocument/2006/relationships/hyperlink" Target="consultantplus://offline/ref=171A0ACE2750C441AE8666646E27A3A347F0965D0BC5E0C608EC1828EC775765A414A4F9A23C33FB4E994616D1CC51E0EDFC42E3798E5F9DQ9o4I" TargetMode="External"/><Relationship Id="rId43" Type="http://schemas.openxmlformats.org/officeDocument/2006/relationships/hyperlink" Target="consultantplus://offline/ref=171A0ACE2750C441AE8666646E27A3A342FC9F5C0CC9BDCC00B5142AEB780872A35DA8F8A23C33F244C64303C0945DE5F7E247F8658C5DQ9oFI" TargetMode="External"/><Relationship Id="rId48" Type="http://schemas.openxmlformats.org/officeDocument/2006/relationships/hyperlink" Target="consultantplus://offline/ref=171A0ACE2750C441AE8666646E27A3A345FC9B560FC1E0C608EC1828EC775765A414A4F9A23C33F84F994616D1CC51E0EDFC42E3798E5F9DQ9o4I" TargetMode="External"/><Relationship Id="rId64" Type="http://schemas.openxmlformats.org/officeDocument/2006/relationships/hyperlink" Target="consultantplus://offline/ref=171A0ACE2750C441AE8666646E27A3A347F59D5E0AC7E0C608EC1828EC775765A414A4F9A23C33FB4B994616D1CC51E0EDFC42E3798E5F9DQ9o4I" TargetMode="External"/><Relationship Id="rId69" Type="http://schemas.openxmlformats.org/officeDocument/2006/relationships/hyperlink" Target="consultantplus://offline/ref=171A0ACE2750C441AE8666646E27A3A347F0965D0CC0E0C608EC1828EC775765A414A4F9A23C31FF48994616D1CC51E0EDFC42E3798E5F9DQ9o4I" TargetMode="External"/><Relationship Id="rId113" Type="http://schemas.openxmlformats.org/officeDocument/2006/relationships/hyperlink" Target="consultantplus://offline/ref=171A0ACE2750C441AE8666646E27A3A347F79C5F0CC1E0C608EC1828EC775765A414A4F9A23C33F84C994616D1CC51E0EDFC42E3798E5F9DQ9o4I" TargetMode="External"/><Relationship Id="rId118" Type="http://schemas.openxmlformats.org/officeDocument/2006/relationships/hyperlink" Target="consultantplus://offline/ref=171A0ACE2750C441AE8666646E27A3A347F0965D0CC0E0C608EC1828EC775765A414A4F9A23C31FD4C994616D1CC51E0EDFC42E3798E5F9DQ9o4I" TargetMode="External"/><Relationship Id="rId134" Type="http://schemas.openxmlformats.org/officeDocument/2006/relationships/hyperlink" Target="consultantplus://offline/ref=171A0ACE2750C441AE8666646E27A3A347F0965D0CC0E0C608EC1828EC775765A414A4F9A23C31FD49994616D1CC51E0EDFC42E3798E5F9DQ9o4I" TargetMode="External"/><Relationship Id="rId139" Type="http://schemas.openxmlformats.org/officeDocument/2006/relationships/hyperlink" Target="consultantplus://offline/ref=171A0ACE2750C441AE8666646E27A3A345FD9D5E0DC1E0C608EC1828EC775765A414A4F9A23C33FB4C994616D1CC51E0EDFC42E3798E5F9DQ9o4I" TargetMode="External"/><Relationship Id="rId80" Type="http://schemas.openxmlformats.org/officeDocument/2006/relationships/hyperlink" Target="consultantplus://offline/ref=171A0ACE2750C441AE8666646E27A3A345F3975F0FC5E0C608EC1828EC775765A414A4F9A23C33FB48994616D1CC51E0EDFC42E3798E5F9DQ9o4I" TargetMode="External"/><Relationship Id="rId85" Type="http://schemas.openxmlformats.org/officeDocument/2006/relationships/hyperlink" Target="consultantplus://offline/ref=171A0ACE2750C441AE8666646E27A3A345F69B580CC0E0C608EC1828EC775765A414A4F9A23C33FB4E994616D1CC51E0EDFC42E3798E5F9DQ9o4I" TargetMode="External"/><Relationship Id="rId150" Type="http://schemas.openxmlformats.org/officeDocument/2006/relationships/hyperlink" Target="consultantplus://offline/ref=171A0ACE2750C441AE8666646E27A3A347F79C5F0CC1E0C608EC1828EC775765A414A4F9A23C33F84C994616D1CC51E0EDFC42E3798E5F9DQ9o4I" TargetMode="External"/><Relationship Id="rId155" Type="http://schemas.openxmlformats.org/officeDocument/2006/relationships/hyperlink" Target="consultantplus://offline/ref=171A0ACE2750C441AE8666646E27A3A345F59E5609C0E0C608EC1828EC775765A414A4F9A23C33F848994616D1CC51E0EDFC42E3798E5F9DQ9o4I" TargetMode="External"/><Relationship Id="rId171" Type="http://schemas.openxmlformats.org/officeDocument/2006/relationships/hyperlink" Target="consultantplus://offline/ref=171A0ACE2750C441AE8666646E27A3A345FC9B560FC1E0C608EC1828EC775765A414A4F9A23C33F94E994616D1CC51E0EDFC42E3798E5F9DQ9o4I" TargetMode="External"/><Relationship Id="rId176" Type="http://schemas.openxmlformats.org/officeDocument/2006/relationships/hyperlink" Target="consultantplus://offline/ref=171A0ACE2750C441AE8666646E27A3A345F39C5F0AC3E0C608EC1828EC775765A414A4F9A23C33FB4E994616D1CC51E0EDFC42E3798E5F9DQ9o4I" TargetMode="External"/><Relationship Id="rId192" Type="http://schemas.openxmlformats.org/officeDocument/2006/relationships/hyperlink" Target="consultantplus://offline/ref=171A0ACE2750C441AE8666646E27A3A345F19A5A0BC7E0C608EC1828EC775765A414A4F9A23C33FB4F994616D1CC51E0EDFC42E3798E5F9DQ9o4I" TargetMode="External"/><Relationship Id="rId197" Type="http://schemas.openxmlformats.org/officeDocument/2006/relationships/hyperlink" Target="consultantplus://offline/ref=171A0ACE2750C441AE8666646E27A3A345FD965F08C2E0C608EC1828EC775765A414A4F9A23C33FA49994616D1CC51E0EDFC42E3798E5F9DQ9o4I" TargetMode="External"/><Relationship Id="rId206" Type="http://schemas.openxmlformats.org/officeDocument/2006/relationships/hyperlink" Target="consultantplus://offline/ref=171A0ACE2750C441AE8666646E27A3A347F59C570FC6E0C608EC1828EC775765A414A4F9A23C33FB4E994616D1CC51E0EDFC42E3798E5F9DQ9o4I" TargetMode="External"/><Relationship Id="rId201" Type="http://schemas.openxmlformats.org/officeDocument/2006/relationships/hyperlink" Target="consultantplus://offline/ref=171A0ACE2750C441AE8666646E27A3A347F0965D0BC5E0C608EC1828EC775765A414A4F9A23C33FB4D994616D1CC51E0EDFC42E3798E5F9DQ9o4I" TargetMode="External"/><Relationship Id="rId12" Type="http://schemas.openxmlformats.org/officeDocument/2006/relationships/hyperlink" Target="consultantplus://offline/ref=171A0ACE2750C441AE8666646E27A3A345F4995A06C4E0C608EC1828EC775765A414A4F9A23C33FA46994616D1CC51E0EDFC42E3798E5F9DQ9o4I" TargetMode="External"/><Relationship Id="rId17" Type="http://schemas.openxmlformats.org/officeDocument/2006/relationships/hyperlink" Target="consultantplus://offline/ref=171A0ACE2750C441AE8666646E27A3A347F79C5F0CC4E0C608EC1828EC775765A414A4F9A23C33F849994616D1CC51E0EDFC42E3798E5F9DQ9o4I" TargetMode="External"/><Relationship Id="rId33" Type="http://schemas.openxmlformats.org/officeDocument/2006/relationships/hyperlink" Target="consultantplus://offline/ref=171A0ACE2750C441AE8666646E27A3A347F0965D0CC0E0C608EC1828EC775765A414A4F9A23C31FF4B994616D1CC51E0EDFC42E3798E5F9DQ9o4I" TargetMode="External"/><Relationship Id="rId38" Type="http://schemas.openxmlformats.org/officeDocument/2006/relationships/hyperlink" Target="consultantplus://offline/ref=171A0ACE2750C441AE8666646E27A3A345F39F5F08C4E0C608EC1828EC775765A414A4F9A23C33FB4F994616D1CC51E0EDFC42E3798E5F9DQ9o4I" TargetMode="External"/><Relationship Id="rId59" Type="http://schemas.openxmlformats.org/officeDocument/2006/relationships/hyperlink" Target="consultantplus://offline/ref=171A0ACE2750C441AE8666646E27A3A347F6995F09C0E0C608EC1828EC775765A414A4F9A23C33FE49994616D1CC51E0EDFC42E3798E5F9DQ9o4I" TargetMode="External"/><Relationship Id="rId103" Type="http://schemas.openxmlformats.org/officeDocument/2006/relationships/hyperlink" Target="consultantplus://offline/ref=171A0ACE2750C441AE8666646E27A3A347F59D5E0AC7E0C608EC1828EC775765A414A4F9A23C33F84D994616D1CC51E0EDFC42E3798E5F9DQ9o4I" TargetMode="External"/><Relationship Id="rId108" Type="http://schemas.openxmlformats.org/officeDocument/2006/relationships/hyperlink" Target="consultantplus://offline/ref=171A0ACE2750C441AE8666646E27A3A345F59E5609C0E0C608EC1828EC775765A414A4F9A23C33F849994616D1CC51E0EDFC42E3798E5F9DQ9o4I" TargetMode="External"/><Relationship Id="rId124" Type="http://schemas.openxmlformats.org/officeDocument/2006/relationships/hyperlink" Target="consultantplus://offline/ref=171A0ACE2750C441AE8666646E27A3A345F39F5F08C4E0C608EC1828EC775765A414A4F9A23C33FB4F994616D1CC51E0EDFC42E3798E5F9DQ9o4I" TargetMode="External"/><Relationship Id="rId129" Type="http://schemas.openxmlformats.org/officeDocument/2006/relationships/hyperlink" Target="consultantplus://offline/ref=171A0ACE2750C441AE8666646E27A3A347F79C5F0CC4E0C608EC1828EC775765A414A4F9A23C33F94E994616D1CC51E0EDFC42E3798E5F9DQ9o4I" TargetMode="External"/><Relationship Id="rId54" Type="http://schemas.openxmlformats.org/officeDocument/2006/relationships/hyperlink" Target="consultantplus://offline/ref=171A0ACE2750C441AE8666646E27A3A347F0965D0CC0E0C608EC1828EC775765A414A4F9A23C31FF4A994616D1CC51E0EDFC42E3798E5F9DQ9o4I" TargetMode="External"/><Relationship Id="rId70" Type="http://schemas.openxmlformats.org/officeDocument/2006/relationships/hyperlink" Target="consultantplus://offline/ref=171A0ACE2750C441AE8666646E27A3A347F59D5E0AC7E0C608EC1828EC775765A414A4F9A23C33FB4A994616D1CC51E0EDFC42E3798E5F9DQ9o4I" TargetMode="External"/><Relationship Id="rId75" Type="http://schemas.openxmlformats.org/officeDocument/2006/relationships/hyperlink" Target="consultantplus://offline/ref=171A0ACE2750C441AE8666646E27A3A345F59E5609C0E0C608EC1828EC775765A414A4F9A23C33F84C994616D1CC51E0EDFC42E3798E5F9DQ9o4I" TargetMode="External"/><Relationship Id="rId91" Type="http://schemas.openxmlformats.org/officeDocument/2006/relationships/hyperlink" Target="consultantplus://offline/ref=171A0ACE2750C441AE8666646E27A3A345F59F5809C0E0C608EC1828EC775765A414A4F9A23C33FB4E994616D1CC51E0EDFC42E3798E5F9DQ9o4I" TargetMode="External"/><Relationship Id="rId96" Type="http://schemas.openxmlformats.org/officeDocument/2006/relationships/hyperlink" Target="consultantplus://offline/ref=171A0ACE2750C441AE8666646E27A3A347F59D5F0FC7E0C608EC1828EC775765A414A4F9A23C33FB4A994616D1CC51E0EDFC42E3798E5F9DQ9o4I" TargetMode="External"/><Relationship Id="rId140" Type="http://schemas.openxmlformats.org/officeDocument/2006/relationships/hyperlink" Target="consultantplus://offline/ref=171A0ACE2750C441AE8666646E27A3A347F7995D06CAE0C608EC1828EC775765A414A4F9A23C33FB4A994616D1CC51E0EDFC42E3798E5F9DQ9o4I" TargetMode="External"/><Relationship Id="rId145" Type="http://schemas.openxmlformats.org/officeDocument/2006/relationships/hyperlink" Target="consultantplus://offline/ref=171A0ACE2750C441AE8666646E27A3A347F0965D0CC0E0C608EC1828EC775765A414A4F9A23C31FD47994616D1CC51E0EDFC42E3798E5F9DQ9o4I" TargetMode="External"/><Relationship Id="rId161" Type="http://schemas.openxmlformats.org/officeDocument/2006/relationships/hyperlink" Target="consultantplus://offline/ref=171A0ACE2750C441AE8666646E27A3A345F4995A06C4E0C608EC1828EC775765A414A4F9A23C33FB4C994616D1CC51E0EDFC42E3798E5F9DQ9o4I" TargetMode="External"/><Relationship Id="rId166" Type="http://schemas.openxmlformats.org/officeDocument/2006/relationships/hyperlink" Target="consultantplus://offline/ref=171A0ACE2750C441AE8666646E27A3A347F79C5F0CC4E0C608EC1828EC775765A414A4F9A23C33F94B994616D1CC51E0EDFC42E3798E5F9DQ9o4I" TargetMode="External"/><Relationship Id="rId182" Type="http://schemas.openxmlformats.org/officeDocument/2006/relationships/hyperlink" Target="consultantplus://offline/ref=171A0ACE2750C441AE8666646E27A3A345F39C5E0CC3E0C608EC1828EC775765A414A4F9A23C33FB4E994616D1CC51E0EDFC42E3798E5F9DQ9o4I" TargetMode="External"/><Relationship Id="rId187" Type="http://schemas.openxmlformats.org/officeDocument/2006/relationships/hyperlink" Target="consultantplus://offline/ref=171A0ACE2750C441AE8666646E27A3A345F39C5F0AC3E0C608EC1828EC775765A414A4F9A23C33FB4E994616D1CC51E0EDFC42E3798E5F9DQ9o4I" TargetMode="External"/><Relationship Id="rId1" Type="http://schemas.openxmlformats.org/officeDocument/2006/relationships/styles" Target="styles.xml"/><Relationship Id="rId6" Type="http://schemas.openxmlformats.org/officeDocument/2006/relationships/hyperlink" Target="consultantplus://offline/ref=171A0ACE2750C441AE8666646E27A3A345FC9B5907C3E0C608EC1828EC775765A414A4F9A23C33FA4A994616D1CC51E0EDFC42E3798E5F9DQ9o4I" TargetMode="External"/><Relationship Id="rId23" Type="http://schemas.openxmlformats.org/officeDocument/2006/relationships/hyperlink" Target="consultantplus://offline/ref=171A0ACE2750C441AE8666646E27A3A345F39C5E0CC3E0C608EC1828EC775765A414A4F9A23C33FB4E994616D1CC51E0EDFC42E3798E5F9DQ9o4I" TargetMode="External"/><Relationship Id="rId28" Type="http://schemas.openxmlformats.org/officeDocument/2006/relationships/hyperlink" Target="consultantplus://offline/ref=171A0ACE2750C441AE8666646E27A3A347F59E5E0FC2E0C608EC1828EC775765A414A4F9A23C33FB4B994616D1CC51E0EDFC42E3798E5F9DQ9o4I" TargetMode="External"/><Relationship Id="rId49" Type="http://schemas.openxmlformats.org/officeDocument/2006/relationships/hyperlink" Target="consultantplus://offline/ref=171A0ACE2750C441AE8666646E27A3A347F59D5F0FC7E0C608EC1828EC775765A414A4F9A23C33FA46994616D1CC51E0EDFC42E3798E5F9DQ9o4I" TargetMode="External"/><Relationship Id="rId114" Type="http://schemas.openxmlformats.org/officeDocument/2006/relationships/hyperlink" Target="consultantplus://offline/ref=171A0ACE2750C441AE8666646E27A3A347F59D5E0AC7E0C608EC1828EC775765A414A4F9A23C33F84A994616D1CC51E0EDFC42E3798E5F9DQ9o4I" TargetMode="External"/><Relationship Id="rId119" Type="http://schemas.openxmlformats.org/officeDocument/2006/relationships/hyperlink" Target="consultantplus://offline/ref=171A0ACE2750C441AE8666646E27A3A347F69B590AC7E0C608EC1828EC775765B614FCF5A3382DFA4A8C104797Q9o9I" TargetMode="External"/><Relationship Id="rId44" Type="http://schemas.openxmlformats.org/officeDocument/2006/relationships/hyperlink" Target="consultantplus://offline/ref=171A0ACE2750C441AE8666646E27A3A34CF69B5C0CC9BDCC00B5142AEB780872A35DA8F8A23C33FC44C64303C0945DE5F7E247F8658C5DQ9oFI" TargetMode="External"/><Relationship Id="rId60" Type="http://schemas.openxmlformats.org/officeDocument/2006/relationships/hyperlink" Target="consultantplus://offline/ref=171A0ACE2750C441AE8666646E27A3A345FD965F08C2E0C608EC1828EC775765A414A4F9A23C33FA4A994616D1CC51E0EDFC42E3798E5F9DQ9o4I" TargetMode="External"/><Relationship Id="rId65" Type="http://schemas.openxmlformats.org/officeDocument/2006/relationships/hyperlink" Target="consultantplus://offline/ref=171A0ACE2750C441AE8666646E27A3A347F59A5A0DC5E0C608EC1828EC775765A414A4F9A23C33FB47994616D1CC51E0EDFC42E3798E5F9DQ9o4I" TargetMode="External"/><Relationship Id="rId81" Type="http://schemas.openxmlformats.org/officeDocument/2006/relationships/hyperlink" Target="consultantplus://offline/ref=171A0ACE2750C441AE8666646E27A3A345F69B580CC0E0C608EC1828EC775765A414A4F9A23C33FB4E994616D1CC51E0EDFC42E3798E5F9DQ9o4I" TargetMode="External"/><Relationship Id="rId86" Type="http://schemas.openxmlformats.org/officeDocument/2006/relationships/hyperlink" Target="consultantplus://offline/ref=171A0ACE2750C441AE8666646E27A3A347F0965D0CC0E0C608EC1828EC775765A414A4F9A23C31FC4B994616D1CC51E0EDFC42E3798E5F9DQ9o4I" TargetMode="External"/><Relationship Id="rId130" Type="http://schemas.openxmlformats.org/officeDocument/2006/relationships/hyperlink" Target="consultantplus://offline/ref=171A0ACE2750C441AE8666646E27A3A347F79C5F0CC1E0C608EC1828EC775765A414A4F9A23C33F84C994616D1CC51E0EDFC42E3798E5F9DQ9o4I" TargetMode="External"/><Relationship Id="rId135" Type="http://schemas.openxmlformats.org/officeDocument/2006/relationships/hyperlink" Target="consultantplus://offline/ref=171A0ACE2750C441AE8666646E27A3A347F59D5E0AC7E0C608EC1828EC775765A414A4F9A23C33F949994616D1CC51E0EDFC42E3798E5F9DQ9o4I" TargetMode="External"/><Relationship Id="rId151" Type="http://schemas.openxmlformats.org/officeDocument/2006/relationships/hyperlink" Target="consultantplus://offline/ref=171A0ACE2750C441AE8666646E27A3A347F59D5E0AC7E0C608EC1828EC775765A414A4F9A23C33FE4E994616D1CC51E0EDFC42E3798E5F9DQ9o4I" TargetMode="External"/><Relationship Id="rId156" Type="http://schemas.openxmlformats.org/officeDocument/2006/relationships/hyperlink" Target="consultantplus://offline/ref=171A0ACE2750C441AE8666646E27A3A347F0965D0CC0E0C608EC1828EC775765A414A4F9A23C31F24C994616D1CC51E0EDFC42E3798E5F9DQ9o4I" TargetMode="External"/><Relationship Id="rId177" Type="http://schemas.openxmlformats.org/officeDocument/2006/relationships/hyperlink" Target="consultantplus://offline/ref=171A0ACE2750C441AE8666646E27A3A347F59D5E0AC7E0C608EC1828EC775765A414A4F9A23C33FE4A994616D1CC51E0EDFC42E3798E5F9DQ9o4I" TargetMode="External"/><Relationship Id="rId198" Type="http://schemas.openxmlformats.org/officeDocument/2006/relationships/hyperlink" Target="consultantplus://offline/ref=171A0ACE2750C441AE8666646E27A3A347F0965D0CC0E0C608EC1828EC775765A414A4F9A23C31F94B994616D1CC51E0EDFC42E3798E5F9DQ9o4I" TargetMode="External"/><Relationship Id="rId172" Type="http://schemas.openxmlformats.org/officeDocument/2006/relationships/hyperlink" Target="consultantplus://offline/ref=171A0ACE2750C441AE8666646E27A3A345F59E5609C0E0C608EC1828EC775765A414A4F9A23C33F94C994616D1CC51E0EDFC42E3798E5F9DQ9o4I" TargetMode="External"/><Relationship Id="rId193" Type="http://schemas.openxmlformats.org/officeDocument/2006/relationships/hyperlink" Target="consultantplus://offline/ref=171A0ACE2750C441AE8666646E27A3A345F59E5609C0E0C608EC1828EC775765A414A4F9A23C33FB47994616D1CC51E0EDFC42E3798E5F9DQ9o4I" TargetMode="External"/><Relationship Id="rId202" Type="http://schemas.openxmlformats.org/officeDocument/2006/relationships/hyperlink" Target="consultantplus://offline/ref=171A0ACE2750C441AE8666646E27A3A345F29F570AC5E0C608EC1828EC775765A414A4F9A23C33FB4B994616D1CC51E0EDFC42E3798E5F9DQ9o4I" TargetMode="External"/><Relationship Id="rId207" Type="http://schemas.openxmlformats.org/officeDocument/2006/relationships/hyperlink" Target="consultantplus://offline/ref=171A0ACE2750C441AE8666646E27A3A347F0965D0BC5E0C608EC1828EC775765A414A4F9A23C33F84D994616D1CC51E0EDFC42E3798E5F9DQ9o4I" TargetMode="External"/><Relationship Id="rId13" Type="http://schemas.openxmlformats.org/officeDocument/2006/relationships/hyperlink" Target="consultantplus://offline/ref=171A0ACE2750C441AE8666646E27A3A345FC9B560FC1E0C608EC1828EC775765A414A4F9A23C33F84F994616D1CC51E0EDFC42E3798E5F9DQ9o4I" TargetMode="External"/><Relationship Id="rId18" Type="http://schemas.openxmlformats.org/officeDocument/2006/relationships/hyperlink" Target="consultantplus://offline/ref=171A0ACE2750C441AE8666646E27A3A345F19A5A0BC7E0C608EC1828EC775765A414A4F9A23C33FA4A994616D1CC51E0EDFC42E3798E5F9DQ9o4I" TargetMode="External"/><Relationship Id="rId39" Type="http://schemas.openxmlformats.org/officeDocument/2006/relationships/hyperlink" Target="consultantplus://offline/ref=171A0ACE2750C441AE8666646E27A3A347F2965F07C9BDCC00B5142AEB780872A35DA8F8A23C33FD44C64303C0945DE5F7E247F8658C5DQ9oFI" TargetMode="External"/><Relationship Id="rId109" Type="http://schemas.openxmlformats.org/officeDocument/2006/relationships/hyperlink" Target="consultantplus://offline/ref=171A0ACE2750C441AE8666646E27A3A347F0965D0CC0E0C608EC1828EC775765A414A4F9A23C31FC47994616D1CC51E0EDFC42E3798E5F9DQ9o4I" TargetMode="External"/><Relationship Id="rId34" Type="http://schemas.openxmlformats.org/officeDocument/2006/relationships/hyperlink" Target="consultantplus://offline/ref=171A0ACE2750C441AE8666646E27A3A345F59E5609C0E0C608EC1828EC775765A414A4F9A23C33FB49994616D1CC51E0EDFC42E3798E5F9DQ9o4I" TargetMode="External"/><Relationship Id="rId50" Type="http://schemas.openxmlformats.org/officeDocument/2006/relationships/hyperlink" Target="consultantplus://offline/ref=171A0ACE2750C441AE8666646E27A3A345F69C5F09C5E0C608EC1828EC775765A414A4F9A23C33FA4A994616D1CC51E0EDFC42E3798E5F9DQ9o4I" TargetMode="External"/><Relationship Id="rId55" Type="http://schemas.openxmlformats.org/officeDocument/2006/relationships/hyperlink" Target="consultantplus://offline/ref=171A0ACE2750C441AE8666646E27A3A345F29F570AC5E0C608EC1828EC775765A414A4F9A23C33FB4F994616D1CC51E0EDFC42E3798E5F9DQ9o4I" TargetMode="External"/><Relationship Id="rId76" Type="http://schemas.openxmlformats.org/officeDocument/2006/relationships/hyperlink" Target="consultantplus://offline/ref=171A0ACE2750C441AE8666646E27A3A347F0965D0CC0E0C608EC1828EC775765A414A4F9A23C31FC4D994616D1CC51E0EDFC42E3798E5F9DQ9o4I" TargetMode="External"/><Relationship Id="rId97" Type="http://schemas.openxmlformats.org/officeDocument/2006/relationships/hyperlink" Target="consultantplus://offline/ref=171A0ACE2750C441AE8666646E27A3A347F59D5F0FC7E0C608EC1828EC775765A414A4F9A23C33FB49994616D1CC51E0EDFC42E3798E5F9DQ9o4I" TargetMode="External"/><Relationship Id="rId104" Type="http://schemas.openxmlformats.org/officeDocument/2006/relationships/hyperlink" Target="consultantplus://offline/ref=171A0ACE2750C441AE8666646E27A3A347F79E5E07C6E0C608EC1828EC775765A414A4F9A23C33FB4D994616D1CC51E0EDFC42E3798E5F9DQ9o4I" TargetMode="External"/><Relationship Id="rId120" Type="http://schemas.openxmlformats.org/officeDocument/2006/relationships/hyperlink" Target="consultantplus://offline/ref=171A0ACE2750C441AE8666646E27A3A347F59D5E0AC7E0C608EC1828EC775765A414A4F9A23C33F847994616D1CC51E0EDFC42E3798E5F9DQ9o4I" TargetMode="External"/><Relationship Id="rId125" Type="http://schemas.openxmlformats.org/officeDocument/2006/relationships/hyperlink" Target="consultantplus://offline/ref=171A0ACE2750C441AE8666646E27A3A347F79C5F0CC4E0C608EC1828EC775765A414A4F9A23C33F94F994616D1CC51E0EDFC42E3798E5F9DQ9o4I" TargetMode="External"/><Relationship Id="rId141" Type="http://schemas.openxmlformats.org/officeDocument/2006/relationships/hyperlink" Target="consultantplus://offline/ref=171A0ACE2750C441AE8666646E27A3A345F39C5F0AC3E0C608EC1828EC775765A414A4F9A23C33FB4E994616D1CC51E0EDFC42E3798E5F9DQ9o4I" TargetMode="External"/><Relationship Id="rId146" Type="http://schemas.openxmlformats.org/officeDocument/2006/relationships/hyperlink" Target="consultantplus://offline/ref=171A0ACE2750C441AE8666646E27A3A347F59D5E0AC7E0C608EC1828EC775765A414A4F9A23C33FE4F994616D1CC51E0EDFC42E3798E5F9DQ9o4I" TargetMode="External"/><Relationship Id="rId167" Type="http://schemas.openxmlformats.org/officeDocument/2006/relationships/hyperlink" Target="consultantplus://offline/ref=171A0ACE2750C441AE8666646E27A3A347F79C5F0CC1E0C608EC1828EC775765A414A4F9A23C33F84C994616D1CC51E0EDFC42E3798E5F9DQ9o4I" TargetMode="External"/><Relationship Id="rId188" Type="http://schemas.openxmlformats.org/officeDocument/2006/relationships/hyperlink" Target="consultantplus://offline/ref=171A0ACE2750C441AE8666646E27A3A347F59D5E0AC7E0C608EC1828EC775765A414A4F9A23C33FE48994616D1CC51E0EDFC42E3798E5F9DQ9o4I" TargetMode="External"/><Relationship Id="rId7" Type="http://schemas.openxmlformats.org/officeDocument/2006/relationships/hyperlink" Target="consultantplus://offline/ref=171A0ACE2750C441AE8666646E27A3A345F59E5609C0E0C608EC1828EC775765A414A4F9A23C33FA4A994616D1CC51E0EDFC42E3798E5F9DQ9o4I" TargetMode="External"/><Relationship Id="rId71" Type="http://schemas.openxmlformats.org/officeDocument/2006/relationships/hyperlink" Target="consultantplus://offline/ref=171A0ACE2750C441AE8666646E27A3A347F0965D0CC0E0C608EC1828EC775765A414A4F9A23C31FF46994616D1CC51E0EDFC42E3798E5F9DQ9o4I" TargetMode="External"/><Relationship Id="rId92" Type="http://schemas.openxmlformats.org/officeDocument/2006/relationships/hyperlink" Target="consultantplus://offline/ref=171A0ACE2750C441AE8666646E27A3A347F0965D0CC0E0C608EC1828EC775765A414A4F9A23C31FC4A994616D1CC51E0EDFC42E3798E5F9DQ9o4I" TargetMode="External"/><Relationship Id="rId162" Type="http://schemas.openxmlformats.org/officeDocument/2006/relationships/hyperlink" Target="consultantplus://offline/ref=171A0ACE2750C441AE8666646E27A3A347F79C5F0CC4E0C608EC1828EC775765A414A4F9A23C33F94C994616D1CC51E0EDFC42E3798E5F9DQ9o4I" TargetMode="External"/><Relationship Id="rId183" Type="http://schemas.openxmlformats.org/officeDocument/2006/relationships/hyperlink" Target="consultantplus://offline/ref=171A0ACE2750C441AE8666646E27A3A345F69C5F09C5E0C608EC1828EC775765A414A4F9A23C33FA4A994616D1CC51E0EDFC42E3798E5F9DQ9o4I" TargetMode="External"/><Relationship Id="rId2" Type="http://schemas.openxmlformats.org/officeDocument/2006/relationships/settings" Target="settings.xml"/><Relationship Id="rId29" Type="http://schemas.openxmlformats.org/officeDocument/2006/relationships/hyperlink" Target="consultantplus://offline/ref=171A0ACE2750C441AE8666646E27A3A347F59D5E0AC7E0C608EC1828EC775765A414A4F9A23C33FB4B994616D1CC51E0EDFC42E3798E5F9DQ9o4I" TargetMode="External"/><Relationship Id="rId24" Type="http://schemas.openxmlformats.org/officeDocument/2006/relationships/hyperlink" Target="consultantplus://offline/ref=171A0ACE2750C441AE8666646E27A3A347F6995F09C0E0C608EC1828EC775765A414A4F9A23C33FE49994616D1CC51E0EDFC42E3798E5F9DQ9o4I" TargetMode="External"/><Relationship Id="rId40" Type="http://schemas.openxmlformats.org/officeDocument/2006/relationships/hyperlink" Target="consultantplus://offline/ref=171A0ACE2750C441AE8666646E27A3A347F2965F07C9BDCC00B5142AEB780872A35DA8F8A23C32FB44C64303C0945DE5F7E247F8658C5DQ9oFI" TargetMode="External"/><Relationship Id="rId45" Type="http://schemas.openxmlformats.org/officeDocument/2006/relationships/hyperlink" Target="consultantplus://offline/ref=171A0ACE2750C441AE8666646E27A3A34CF09C5F06C9BDCC00B5142AEB780872A35DA8F8A23C33FF44C64303C0945DE5F7E247F8658C5DQ9oFI" TargetMode="External"/><Relationship Id="rId66" Type="http://schemas.openxmlformats.org/officeDocument/2006/relationships/hyperlink" Target="consultantplus://offline/ref=171A0ACE2750C441AE8666646E27A3A347F596580AC0E0C608EC1828EC775765A414A4F9A23C33FB4F994616D1CC51E0EDFC42E3798E5F9DQ9o4I" TargetMode="External"/><Relationship Id="rId87" Type="http://schemas.openxmlformats.org/officeDocument/2006/relationships/hyperlink" Target="consultantplus://offline/ref=171A0ACE2750C441AE8666646E27A3A347F59D5E0AC7E0C608EC1828EC775765A414A4F9A23C33F84F994616D1CC51E0EDFC42E3798E5F9DQ9o4I" TargetMode="External"/><Relationship Id="rId110" Type="http://schemas.openxmlformats.org/officeDocument/2006/relationships/hyperlink" Target="consultantplus://offline/ref=171A0ACE2750C441AE8666646E27A3A347F0965D0CC0E0C608EC1828EC775765A414A4F9A23C31FC47994616D1CC51E0EDFC42E3798E5F9DQ9o4I" TargetMode="External"/><Relationship Id="rId115" Type="http://schemas.openxmlformats.org/officeDocument/2006/relationships/hyperlink" Target="consultantplus://offline/ref=171A0ACE2750C441AE8666646E27A3A347F0965D0CC0E0C608EC1828EC775765A414A4F9A23C31FD4D994616D1CC51E0EDFC42E3798E5F9DQ9o4I" TargetMode="External"/><Relationship Id="rId131" Type="http://schemas.openxmlformats.org/officeDocument/2006/relationships/hyperlink" Target="consultantplus://offline/ref=171A0ACE2750C441AE8666646E27A3A347F59D5E0AC7E0C608EC1828EC775765A414A4F9A23C33F94A994616D1CC51E0EDFC42E3798E5F9DQ9o4I" TargetMode="External"/><Relationship Id="rId136" Type="http://schemas.openxmlformats.org/officeDocument/2006/relationships/hyperlink" Target="consultantplus://offline/ref=171A0ACE2750C441AE8666646E27A3A345F59E5609C0E0C608EC1828EC775765A414A4F9A23C33FB47994616D1CC51E0EDFC42E3798E5F9DQ9o4I" TargetMode="External"/><Relationship Id="rId157" Type="http://schemas.openxmlformats.org/officeDocument/2006/relationships/hyperlink" Target="consultantplus://offline/ref=171A0ACE2750C441AE8666646E27A3A347F59D5F0FC7E0C608EC1828EC775765A414A4F9A23C33F84C994616D1CC51E0EDFC42E3798E5F9DQ9o4I" TargetMode="External"/><Relationship Id="rId178" Type="http://schemas.openxmlformats.org/officeDocument/2006/relationships/hyperlink" Target="consultantplus://offline/ref=171A0ACE2750C441AE8666646E27A3A345F19A5A0BC7E0C608EC1828EC775765A414A4F9A23C33FA49994616D1CC51E0EDFC42E3798E5F9DQ9o4I" TargetMode="External"/><Relationship Id="rId61" Type="http://schemas.openxmlformats.org/officeDocument/2006/relationships/hyperlink" Target="consultantplus://offline/ref=171A0ACE2750C441AE8666646E27A3A346FC985B0FC5E0C608EC1828EC775765A414A4F9A23C33FB4A994616D1CC51E0EDFC42E3798E5F9DQ9o4I" TargetMode="External"/><Relationship Id="rId82" Type="http://schemas.openxmlformats.org/officeDocument/2006/relationships/hyperlink" Target="consultantplus://offline/ref=171A0ACE2750C441AE8666646E27A3A347F0965D0CC0E0C608EC1828EC775765A414A4F9A23C31FC4C994616D1CC51E0EDFC42E3798E5F9DQ9o4I" TargetMode="External"/><Relationship Id="rId152" Type="http://schemas.openxmlformats.org/officeDocument/2006/relationships/hyperlink" Target="consultantplus://offline/ref=171A0ACE2750C441AE8666646E27A3A345FC9B560FC1E0C608EC1828EC775765A414A4F9A23C33F847994616D1CC51E0EDFC42E3798E5F9DQ9o4I" TargetMode="External"/><Relationship Id="rId173" Type="http://schemas.openxmlformats.org/officeDocument/2006/relationships/hyperlink" Target="consultantplus://offline/ref=171A0ACE2750C441AE8666646E27A3A345FC9B560FC1E0C608EC1828EC775765A414A4F9A23C33F94D994616D1CC51E0EDFC42E3798E5F9DQ9o4I" TargetMode="External"/><Relationship Id="rId194" Type="http://schemas.openxmlformats.org/officeDocument/2006/relationships/hyperlink" Target="consultantplus://offline/ref=171A0ACE2750C441AE8666646E27A3A346F69F5A0DCBE0C608EC1828EC775765A414A4F9A23C33F84C994616D1CC51E0EDFC42E3798E5F9DQ9o4I" TargetMode="External"/><Relationship Id="rId199" Type="http://schemas.openxmlformats.org/officeDocument/2006/relationships/hyperlink" Target="consultantplus://offline/ref=171A0ACE2750C441AE8666646E27A3A347F6995F09C0E0C608EC1828EC775765A414A4F9A23C33FE49994616D1CC51E0EDFC42E3798E5F9DQ9o4I" TargetMode="External"/><Relationship Id="rId203" Type="http://schemas.openxmlformats.org/officeDocument/2006/relationships/hyperlink" Target="consultantplus://offline/ref=171A0ACE2750C441AE8666646E27A3A347F0965D0BC5E0C608EC1828EC775765A414A4F9A23C33FB47994616D1CC51E0EDFC42E3798E5F9DQ9o4I" TargetMode="External"/><Relationship Id="rId208" Type="http://schemas.openxmlformats.org/officeDocument/2006/relationships/hyperlink" Target="consultantplus://offline/ref=171A0ACE2750C441AE8666646E27A3A347F0965C0ACBE0C608EC1828EC775765A414A4F9A23C33FB47994616D1CC51E0EDFC42E3798E5F9DQ9o4I" TargetMode="External"/><Relationship Id="rId19" Type="http://schemas.openxmlformats.org/officeDocument/2006/relationships/hyperlink" Target="consultantplus://offline/ref=171A0ACE2750C441AE8666646E27A3A347F0965D0CC0E0C608EC1828EC775765A414A4F9A23C31FF4E994616D1CC51E0EDFC42E3798E5F9DQ9o4I" TargetMode="External"/><Relationship Id="rId14" Type="http://schemas.openxmlformats.org/officeDocument/2006/relationships/hyperlink" Target="consultantplus://offline/ref=171A0ACE2750C441AE8666646E27A3A347F59D5F0FC7E0C608EC1828EC775765A414A4F9A23C33FA46994616D1CC51E0EDFC42E3798E5F9DQ9o4I" TargetMode="External"/><Relationship Id="rId30" Type="http://schemas.openxmlformats.org/officeDocument/2006/relationships/hyperlink" Target="consultantplus://offline/ref=171A0ACE2750C441AE8666646E27A3A347F59A5A0DC5E0C608EC1828EC775765A414A4F9A23C33FB47994616D1CC51E0EDFC42E3798E5F9DQ9o4I" TargetMode="External"/><Relationship Id="rId35" Type="http://schemas.openxmlformats.org/officeDocument/2006/relationships/hyperlink" Target="consultantplus://offline/ref=171A0ACE2750C441AE8666646E27A3A347F2965F07C9BDCC00B5142AEB780872A35DA8F8A23C33FC44C64303C0945DE5F7E247F8658C5DQ9oFI" TargetMode="External"/><Relationship Id="rId56" Type="http://schemas.openxmlformats.org/officeDocument/2006/relationships/hyperlink" Target="consultantplus://offline/ref=171A0ACE2750C441AE8666646E27A3A347F79C5F0CC1E0C608EC1828EC775765A414A4F9A23C33F84C994616D1CC51E0EDFC42E3798E5F9DQ9o4I" TargetMode="External"/><Relationship Id="rId77" Type="http://schemas.openxmlformats.org/officeDocument/2006/relationships/hyperlink" Target="consultantplus://offline/ref=171A0ACE2750C441AE8666646E27A3A347F59D5F0FC7E0C608EC1828EC775765A414A4F9A23C33FB4E994616D1CC51E0EDFC42E3798E5F9DQ9o4I" TargetMode="External"/><Relationship Id="rId100" Type="http://schemas.openxmlformats.org/officeDocument/2006/relationships/hyperlink" Target="consultantplus://offline/ref=171A0ACE2750C441AE8666646E27A3A347F59D5F0FC7E0C608EC1828EC775765A414A4F9A23C33FB46994616D1CC51E0EDFC42E3798E5F9DQ9o4I" TargetMode="External"/><Relationship Id="rId105" Type="http://schemas.openxmlformats.org/officeDocument/2006/relationships/hyperlink" Target="consultantplus://offline/ref=171A0ACE2750C441AE8666646E27A3A345F59E5609C0E0C608EC1828EC775765A414A4F9A23C33F84A994616D1CC51E0EDFC42E3798E5F9DQ9o4I" TargetMode="External"/><Relationship Id="rId126" Type="http://schemas.openxmlformats.org/officeDocument/2006/relationships/hyperlink" Target="consultantplus://offline/ref=171A0ACE2750C441AE8666646E27A3A347F79C5F0CC1E0C608EC1828EC775765A414A4F9A23C33F84C994616D1CC51E0EDFC42E3798E5F9DQ9o4I" TargetMode="External"/><Relationship Id="rId147" Type="http://schemas.openxmlformats.org/officeDocument/2006/relationships/hyperlink" Target="consultantplus://offline/ref=171A0ACE2750C441AE8666646E27A3A347F79C5F0CC4E0C608EC1828EC775765A414A4F9A23C33F94D994616D1CC51E0EDFC42E3798E5F9DQ9o4I" TargetMode="External"/><Relationship Id="rId168" Type="http://schemas.openxmlformats.org/officeDocument/2006/relationships/hyperlink" Target="consultantplus://offline/ref=171A0ACE2750C441AE8666646E27A3A347F59D5E0AC7E0C608EC1828EC775765A414A4F9A23C33FE4B994616D1CC51E0EDFC42E3798E5F9DQ9o4I" TargetMode="External"/><Relationship Id="rId8" Type="http://schemas.openxmlformats.org/officeDocument/2006/relationships/hyperlink" Target="consultantplus://offline/ref=171A0ACE2750C441AE8666646E27A3A342FC9F5C0CC9BDCC00B5142AEB780872A35DA8F8A23C33FF44C64303C0945DE5F7E247F8658C5DQ9oFI" TargetMode="External"/><Relationship Id="rId51" Type="http://schemas.openxmlformats.org/officeDocument/2006/relationships/hyperlink" Target="consultantplus://offline/ref=171A0ACE2750C441AE8666646E27A3A345F69B580CC0E0C608EC1828EC775765A414A4F9A23C33FA46994616D1CC51E0EDFC42E3798E5F9DQ9o4I" TargetMode="External"/><Relationship Id="rId72" Type="http://schemas.openxmlformats.org/officeDocument/2006/relationships/hyperlink" Target="consultantplus://offline/ref=171A0ACE2750C441AE8666646E27A3A345F59E5609C0E0C608EC1828EC775765A414A4F9A23C33F84F994616D1CC51E0EDFC42E3798E5F9DQ9o4I" TargetMode="External"/><Relationship Id="rId93" Type="http://schemas.openxmlformats.org/officeDocument/2006/relationships/hyperlink" Target="consultantplus://offline/ref=171A0ACE2750C441AE8666646E27A3A345F69B580CC0E0C608EC1828EC775765A414A4F9A23C33FB49994616D1CC51E0EDFC42E3798E5F9DQ9o4I" TargetMode="External"/><Relationship Id="rId98" Type="http://schemas.openxmlformats.org/officeDocument/2006/relationships/hyperlink" Target="consultantplus://offline/ref=171A0ACE2750C441AE8666646E27A3A347F59D5F0FC7E0C608EC1828EC775765A414A4F9A23C33FB48994616D1CC51E0EDFC42E3798E5F9DQ9o4I" TargetMode="External"/><Relationship Id="rId121" Type="http://schemas.openxmlformats.org/officeDocument/2006/relationships/hyperlink" Target="consultantplus://offline/ref=171A0ACE2750C441AE8666646E27A3A347F79C5F0CC4E0C608EC1828EC775765A414A4F9A23C33F846994616D1CC51E0EDFC42E3798E5F9DQ9o4I" TargetMode="External"/><Relationship Id="rId142" Type="http://schemas.openxmlformats.org/officeDocument/2006/relationships/hyperlink" Target="consultantplus://offline/ref=171A0ACE2750C441AE8666646E27A3A345F69C5809C4E0C608EC1828EC775765A414A4F9A23C33FB4D994616D1CC51E0EDFC42E3798E5F9DQ9o4I" TargetMode="External"/><Relationship Id="rId163" Type="http://schemas.openxmlformats.org/officeDocument/2006/relationships/hyperlink" Target="consultantplus://offline/ref=171A0ACE2750C441AE8666646E27A3A347F0965D0CC0E0C608EC1828EC775765A414A4F9A23C31F24B994616D1CC51E0EDFC42E3798E5F9DQ9o4I" TargetMode="External"/><Relationship Id="rId184" Type="http://schemas.openxmlformats.org/officeDocument/2006/relationships/hyperlink" Target="consultantplus://offline/ref=171A0ACE2750C441AE8666646E27A3A34CF69B5C0CC9BDCC00B5142AEB780872A35DA8F8A23C33FC44C64303C0945DE5F7E247F8658C5DQ9oFI" TargetMode="External"/><Relationship Id="rId189" Type="http://schemas.openxmlformats.org/officeDocument/2006/relationships/hyperlink" Target="consultantplus://offline/ref=171A0ACE2750C441AE8666646E27A3A345F19A5A0BC7E0C608EC1828EC775765A414A4F9A23C33FA46994616D1CC51E0EDFC42E3798E5F9DQ9o4I" TargetMode="External"/><Relationship Id="rId3" Type="http://schemas.openxmlformats.org/officeDocument/2006/relationships/webSettings" Target="webSettings.xml"/><Relationship Id="rId25" Type="http://schemas.openxmlformats.org/officeDocument/2006/relationships/hyperlink" Target="consultantplus://offline/ref=171A0ACE2750C441AE8666646E27A3A345FD965F08C2E0C608EC1828EC775765A414A4F9A23C33FA4A994616D1CC51E0EDFC42E3798E5F9DQ9o4I" TargetMode="External"/><Relationship Id="rId46" Type="http://schemas.openxmlformats.org/officeDocument/2006/relationships/hyperlink" Target="consultantplus://offline/ref=171A0ACE2750C441AE8666646E27A3A34CFD975C0FC9BDCC00B5142AEB780872A35DA8F8A23C33FF44C64303C0945DE5F7E247F8658C5DQ9oFI" TargetMode="External"/><Relationship Id="rId67" Type="http://schemas.openxmlformats.org/officeDocument/2006/relationships/hyperlink" Target="consultantplus://offline/ref=171A0ACE2750C441AE8666646E27A3A347F0965C0ACBE0C608EC1828EC775765A414A4F9A23C33FB4A994616D1CC51E0EDFC42E3798E5F9DQ9o4I" TargetMode="External"/><Relationship Id="rId116" Type="http://schemas.openxmlformats.org/officeDocument/2006/relationships/hyperlink" Target="consultantplus://offline/ref=171A0ACE2750C441AE8666646E27A3A347F59D5E0AC7E0C608EC1828EC775765A414A4F9A23C33F849994616D1CC51E0EDFC42E3798E5F9DQ9o4I" TargetMode="External"/><Relationship Id="rId137" Type="http://schemas.openxmlformats.org/officeDocument/2006/relationships/hyperlink" Target="consultantplus://offline/ref=171A0ACE2750C441AE8666646E27A3A347F0965D0CC0E0C608EC1828EC775765A414A4F9A23C31FD48994616D1CC51E0EDFC42E3798E5F9DQ9o4I" TargetMode="External"/><Relationship Id="rId158" Type="http://schemas.openxmlformats.org/officeDocument/2006/relationships/hyperlink" Target="consultantplus://offline/ref=171A0ACE2750C441AE8666646E27A3A345F59E5609C0E0C608EC1828EC775765A414A4F9A23C33FB47994616D1CC51E0EDFC42E3798E5F9DQ9o4I" TargetMode="External"/><Relationship Id="rId20" Type="http://schemas.openxmlformats.org/officeDocument/2006/relationships/hyperlink" Target="consultantplus://offline/ref=171A0ACE2750C441AE8666646E27A3A345F29F570AC5E0C608EC1828EC775765A414A4F9A23C33FB4F994616D1CC51E0EDFC42E3798E5F9DQ9o4I" TargetMode="External"/><Relationship Id="rId41" Type="http://schemas.openxmlformats.org/officeDocument/2006/relationships/hyperlink" Target="consultantplus://offline/ref=171A0ACE2750C441AE8666646E27A3A345FC9B5907C3E0C608EC1828EC775765A414A4F9A23C33FA4A994616D1CC51E0EDFC42E3798E5F9DQ9o4I" TargetMode="External"/><Relationship Id="rId62" Type="http://schemas.openxmlformats.org/officeDocument/2006/relationships/hyperlink" Target="consultantplus://offline/ref=171A0ACE2750C441AE8666646E27A3A347F0965D0BC5E0C608EC1828EC775765A414A4F9A23C33FB4E994616D1CC51E0EDFC42E3798E5F9DQ9o4I" TargetMode="External"/><Relationship Id="rId83" Type="http://schemas.openxmlformats.org/officeDocument/2006/relationships/hyperlink" Target="consultantplus://offline/ref=171A0ACE2750C441AE8666646E27A3A345F69B580CC0E0C608EC1828EC775765A414A4F9A23C33FB4E994616D1CC51E0EDFC42E3798E5F9DQ9o4I" TargetMode="External"/><Relationship Id="rId88" Type="http://schemas.openxmlformats.org/officeDocument/2006/relationships/hyperlink" Target="consultantplus://offline/ref=171A0ACE2750C441AE8666646E27A3A345FC9B560FC1E0C608EC1828EC775765A414A4F9A23C33F84B994616D1CC51E0EDFC42E3798E5F9DQ9o4I" TargetMode="External"/><Relationship Id="rId111" Type="http://schemas.openxmlformats.org/officeDocument/2006/relationships/hyperlink" Target="consultantplus://offline/ref=171A0ACE2750C441AE8666646E27A3A347F0965D0CC0E0C608EC1828EC775765A414A4F9A23C31FC46994616D1CC51E0EDFC42E3798E5F9DQ9o4I" TargetMode="External"/><Relationship Id="rId132" Type="http://schemas.openxmlformats.org/officeDocument/2006/relationships/hyperlink" Target="consultantplus://offline/ref=171A0ACE2750C441AE8666646E27A3A347F0965D0CC0E0C608EC1828EC775765A414A4F9A23C31FD4A994616D1CC51E0EDFC42E3798E5F9DQ9o4I" TargetMode="External"/><Relationship Id="rId153" Type="http://schemas.openxmlformats.org/officeDocument/2006/relationships/hyperlink" Target="consultantplus://offline/ref=171A0ACE2750C441AE8666646E27A3A347F0965D0CC0E0C608EC1828EC775765A414A4F9A23C31F24E994616D1CC51E0EDFC42E3798E5F9DQ9o4I" TargetMode="External"/><Relationship Id="rId174" Type="http://schemas.openxmlformats.org/officeDocument/2006/relationships/hyperlink" Target="consultantplus://offline/ref=171A0ACE2750C441AE8666646E27A3A345F59E5609C0E0C608EC1828EC775765A414A4F9A23C33FE4F994616D1CC51E0EDFC42E3798E5F9DQ9o4I" TargetMode="External"/><Relationship Id="rId179" Type="http://schemas.openxmlformats.org/officeDocument/2006/relationships/hyperlink" Target="consultantplus://offline/ref=171A0ACE2750C441AE8666646E27A3A345FC9B5907CBE0C608EC1828EC775765A414A4F9A23C33FA49994616D1CC51E0EDFC42E3798E5F9DQ9o4I" TargetMode="External"/><Relationship Id="rId195" Type="http://schemas.openxmlformats.org/officeDocument/2006/relationships/hyperlink" Target="consultantplus://offline/ref=171A0ACE2750C441AE8666646E27A3A347F0965D0CC0E0C608EC1828EC775765A414A4F9A23C31F249994616D1CC51E0EDFC42E3798E5F9DQ9o4I" TargetMode="External"/><Relationship Id="rId209" Type="http://schemas.openxmlformats.org/officeDocument/2006/relationships/hyperlink" Target="consultantplus://offline/ref=171A0ACE2750C441AE8666646E27A3A345F29F570AC5E0C608EC1828EC775765A414A4F9A23C33FB49994616D1CC51E0EDFC42E3798E5F9DQ9o4I" TargetMode="External"/><Relationship Id="rId190" Type="http://schemas.openxmlformats.org/officeDocument/2006/relationships/hyperlink" Target="consultantplus://offline/ref=171A0ACE2750C441AE8666646E27A3A345F39C5F0AC3E0C608EC1828EC775765A414A4F9A23C33FB4E994616D1CC51E0EDFC42E3798E5F9DQ9o4I" TargetMode="External"/><Relationship Id="rId204" Type="http://schemas.openxmlformats.org/officeDocument/2006/relationships/hyperlink" Target="consultantplus://offline/ref=171A0ACE2750C441AE8666646E27A3A347F596580AC0E0C608EC1828EC775765A414A4F9A23C33FB4F994616D1CC51E0EDFC42E3798E5F9DQ9o4I" TargetMode="External"/><Relationship Id="rId15" Type="http://schemas.openxmlformats.org/officeDocument/2006/relationships/hyperlink" Target="consultantplus://offline/ref=171A0ACE2750C441AE8666646E27A3A345F69C5F09C5E0C608EC1828EC775765A414A4F9A23C33FA4A994616D1CC51E0EDFC42E3798E5F9DQ9o4I" TargetMode="External"/><Relationship Id="rId36" Type="http://schemas.openxmlformats.org/officeDocument/2006/relationships/hyperlink" Target="consultantplus://offline/ref=171A0ACE2750C441AE8666646E27A3A345F59E5609C0E0C608EC1828EC775765A414A4F9A23C33FB49994616D1CC51E0EDFC42E3798E5F9DQ9o4I" TargetMode="External"/><Relationship Id="rId57" Type="http://schemas.openxmlformats.org/officeDocument/2006/relationships/hyperlink" Target="consultantplus://offline/ref=171A0ACE2750C441AE8666646E27A3A345FC9B5907CBE0C608EC1828EC775765A414A4F9A23C33FA49994616D1CC51E0EDFC42E3798E5F9DQ9o4I" TargetMode="External"/><Relationship Id="rId106" Type="http://schemas.openxmlformats.org/officeDocument/2006/relationships/hyperlink" Target="consultantplus://offline/ref=171A0ACE2750C441AE8666646E27A3A345F4995A06C4E0C608EC1828EC775765A414A4F9A23C33FB4F994616D1CC51E0EDFC42E3798E5F9DQ9o4I" TargetMode="External"/><Relationship Id="rId127" Type="http://schemas.openxmlformats.org/officeDocument/2006/relationships/hyperlink" Target="consultantplus://offline/ref=171A0ACE2750C441AE8666646E27A3A345FC9B560FC1E0C608EC1828EC775765A414A4F9A23C33F849994616D1CC51E0EDFC42E3798E5F9DQ9o4I" TargetMode="External"/><Relationship Id="rId10" Type="http://schemas.openxmlformats.org/officeDocument/2006/relationships/hyperlink" Target="consultantplus://offline/ref=171A0ACE2750C441AE8666646E27A3A34CF09C5F06C9BDCC00B5142AEB780872A35DA8F8A23C33FF44C64303C0945DE5F7E247F8658C5DQ9oFI" TargetMode="External"/><Relationship Id="rId31" Type="http://schemas.openxmlformats.org/officeDocument/2006/relationships/hyperlink" Target="consultantplus://offline/ref=171A0ACE2750C441AE8666646E27A3A347F596580AC0E0C608EC1828EC775765A414A4F9A23C33FB4F994616D1CC51E0EDFC42E3798E5F9DQ9o4I" TargetMode="External"/><Relationship Id="rId52" Type="http://schemas.openxmlformats.org/officeDocument/2006/relationships/hyperlink" Target="consultantplus://offline/ref=171A0ACE2750C441AE8666646E27A3A347F79C5F0CC4E0C608EC1828EC775765A414A4F9A23C33F849994616D1CC51E0EDFC42E3798E5F9DQ9o4I" TargetMode="External"/><Relationship Id="rId73" Type="http://schemas.openxmlformats.org/officeDocument/2006/relationships/hyperlink" Target="consultantplus://offline/ref=171A0ACE2750C441AE8666646E27A3A347F0965D0CC0E0C608EC1828EC775765A414A4F9A23C31FC4E994616D1CC51E0EDFC42E3798E5F9DQ9o4I" TargetMode="External"/><Relationship Id="rId78" Type="http://schemas.openxmlformats.org/officeDocument/2006/relationships/hyperlink" Target="consultantplus://offline/ref=171A0ACE2750C441AE8666646E27A3A347F59D5E0AC7E0C608EC1828EC775765A414A4F9A23C33FB48994616D1CC51E0EDFC42E3798E5F9DQ9o4I" TargetMode="External"/><Relationship Id="rId94" Type="http://schemas.openxmlformats.org/officeDocument/2006/relationships/hyperlink" Target="consultantplus://offline/ref=171A0ACE2750C441AE8666646E27A3A345F69B580CC0E0C608EC1828EC775765A414A4F9A23C33FB47994616D1CC51E0EDFC42E3798E5F9DQ9o4I" TargetMode="External"/><Relationship Id="rId99" Type="http://schemas.openxmlformats.org/officeDocument/2006/relationships/hyperlink" Target="consultantplus://offline/ref=171A0ACE2750C441AE8666646E27A3A347F59D5F0FC7E0C608EC1828EC775765A414A4F9A23C33FB47994616D1CC51E0EDFC42E3798E5F9DQ9o4I" TargetMode="External"/><Relationship Id="rId101" Type="http://schemas.openxmlformats.org/officeDocument/2006/relationships/hyperlink" Target="consultantplus://offline/ref=171A0ACE2750C441AE8666646E27A3A347F59A5A0DC5E0C608EC1828EC775765A414A4F9A23C33FB47994616D1CC51E0EDFC42E3798E5F9DQ9o4I" TargetMode="External"/><Relationship Id="rId122" Type="http://schemas.openxmlformats.org/officeDocument/2006/relationships/hyperlink" Target="consultantplus://offline/ref=171A0ACE2750C441AE8666646E27A3A347F79C5F0CC1E0C608EC1828EC775765A414A4F9A23C33F84C994616D1CC51E0EDFC42E3798E5F9DQ9o4I" TargetMode="External"/><Relationship Id="rId143" Type="http://schemas.openxmlformats.org/officeDocument/2006/relationships/hyperlink" Target="consultantplus://offline/ref=171A0ACE2750C441AE8666646E27A3A347F59C570FC6E0C608EC1828EC775765A414A4F9A23C33FB4E994616D1CC51E0EDFC42E3798E5F9DQ9o4I" TargetMode="External"/><Relationship Id="rId148" Type="http://schemas.openxmlformats.org/officeDocument/2006/relationships/hyperlink" Target="consultantplus://offline/ref=171A0ACE2750C441AE8666646E27A3A347F0965D0CC0E0C608EC1828EC775765A414A4F9A23C31F24F994616D1CC51E0EDFC42E3798E5F9DQ9o4I" TargetMode="External"/><Relationship Id="rId164" Type="http://schemas.openxmlformats.org/officeDocument/2006/relationships/hyperlink" Target="consultantplus://offline/ref=171A0ACE2750C441AE8666646E27A3A347F79C5F0CC1E0C608EC1828EC775765A414A4F9A23C33F84C994616D1CC51E0EDFC42E3798E5F9DQ9o4I" TargetMode="External"/><Relationship Id="rId169" Type="http://schemas.openxmlformats.org/officeDocument/2006/relationships/hyperlink" Target="consultantplus://offline/ref=171A0ACE2750C441AE8666646E27A3A347F0965D0CC0E0C608EC1828EC775765A414A4F9A23C31F24A994616D1CC51E0EDFC42E3798E5F9DQ9o4I" TargetMode="External"/><Relationship Id="rId185" Type="http://schemas.openxmlformats.org/officeDocument/2006/relationships/hyperlink" Target="consultantplus://offline/ref=171A0ACE2750C441AE8666646E27A3A34CF69B5C0CC9BDCC00B5142AEB780872A35DA8F8A23C33F244C64303C0945DE5F7E247F8658C5DQ9o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1A0ACE2750C441AE8666646E27A3A34CF69B5C0CC9BDCC00B5142AEB780872A35DA8F8A23C33FC44C64303C0945DE5F7E247F8658C5DQ9oFI" TargetMode="External"/><Relationship Id="rId180" Type="http://schemas.openxmlformats.org/officeDocument/2006/relationships/hyperlink" Target="consultantplus://offline/ref=171A0ACE2750C441AE8666646E27A3A346F59C560CC1E0C608EC1828EC775765A414A4F9A23C33F94D994616D1CC51E0EDFC42E3798E5F9DQ9o4I" TargetMode="External"/><Relationship Id="rId210" Type="http://schemas.openxmlformats.org/officeDocument/2006/relationships/fontTable" Target="fontTable.xml"/><Relationship Id="rId26" Type="http://schemas.openxmlformats.org/officeDocument/2006/relationships/hyperlink" Target="consultantplus://offline/ref=171A0ACE2750C441AE8666646E27A3A346FC985B0FC5E0C608EC1828EC775765A414A4F9A23C33FB4A994616D1CC51E0EDFC42E3798E5F9DQ9o4I" TargetMode="External"/><Relationship Id="rId47" Type="http://schemas.openxmlformats.org/officeDocument/2006/relationships/hyperlink" Target="consultantplus://offline/ref=171A0ACE2750C441AE8666646E27A3A345F4995A06C4E0C608EC1828EC775765A414A4F9A23C33FA46994616D1CC51E0EDFC42E3798E5F9DQ9o4I" TargetMode="External"/><Relationship Id="rId68" Type="http://schemas.openxmlformats.org/officeDocument/2006/relationships/hyperlink" Target="consultantplus://offline/ref=171A0ACE2750C441AE8666646E27A3A347F79E5E07C6E0C608EC1828EC775765A414A4F9A23C33FF4A994616D1CC51E0EDFC42E3798E5F9DQ9o4I" TargetMode="External"/><Relationship Id="rId89" Type="http://schemas.openxmlformats.org/officeDocument/2006/relationships/hyperlink" Target="consultantplus://offline/ref=171A0ACE2750C441AE8666646E27A3A345F29F570AC5E0C608EC1828EC775765A414A4F9A23C33FB4E994616D1CC51E0EDFC42E3798E5F9DQ9o4I" TargetMode="External"/><Relationship Id="rId112" Type="http://schemas.openxmlformats.org/officeDocument/2006/relationships/hyperlink" Target="consultantplus://offline/ref=171A0ACE2750C441AE8666646E27A3A347F79C5F0CC4E0C608EC1828EC775765A414A4F9A23C33F847994616D1CC51E0EDFC42E3798E5F9DQ9o4I" TargetMode="External"/><Relationship Id="rId133" Type="http://schemas.openxmlformats.org/officeDocument/2006/relationships/hyperlink" Target="consultantplus://offline/ref=171A0ACE2750C441AE8666646E27A3A347F59D5F0FC7E0C608EC1828EC775765A414A4F9A23C33F84E994616D1CC51E0EDFC42E3798E5F9DQ9o4I" TargetMode="External"/><Relationship Id="rId154" Type="http://schemas.openxmlformats.org/officeDocument/2006/relationships/hyperlink" Target="consultantplus://offline/ref=171A0ACE2750C441AE8666646E27A3A345FC9B560FC1E0C608EC1828EC775765A414A4F9A23C33F846994616D1CC51E0EDFC42E3798E5F9DQ9o4I" TargetMode="External"/><Relationship Id="rId175" Type="http://schemas.openxmlformats.org/officeDocument/2006/relationships/hyperlink" Target="consultantplus://offline/ref=171A0ACE2750C441AE8666646E27A3A347F59D5E0AC7E0C608EC1828EC775765A414A4F9A23C33FE4B994616D1CC51E0EDFC42E3798E5F9DQ9o4I" TargetMode="External"/><Relationship Id="rId196" Type="http://schemas.openxmlformats.org/officeDocument/2006/relationships/hyperlink" Target="consultantplus://offline/ref=171A0ACE2750C441AE8666646E27A3A347F0965D0CC0E0C608EC1828EC775765A414A4F9A23C30FE4D994616D1CC51E0EDFC42E3798E5F9DQ9o4I" TargetMode="External"/><Relationship Id="rId200" Type="http://schemas.openxmlformats.org/officeDocument/2006/relationships/hyperlink" Target="consultantplus://offline/ref=171A0ACE2750C441AE8666646E27A3A347F59C570FC6E0C608EC1828EC775765A414A4F9A23C33FB4E994616D1CC51E0EDFC42E3798E5F9DQ9o4I" TargetMode="External"/><Relationship Id="rId16" Type="http://schemas.openxmlformats.org/officeDocument/2006/relationships/hyperlink" Target="consultantplus://offline/ref=171A0ACE2750C441AE8666646E27A3A345F69B580CC0E0C608EC1828EC775765A414A4F9A23C33FA4A994616D1CC51E0EDFC42E3798E5F9DQ9o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14314</Words>
  <Characters>81594</Characters>
  <Application>Microsoft Office Word</Application>
  <DocSecurity>0</DocSecurity>
  <Lines>679</Lines>
  <Paragraphs>191</Paragraphs>
  <ScaleCrop>false</ScaleCrop>
  <Company/>
  <LinksUpToDate>false</LinksUpToDate>
  <CharactersWithSpaces>95717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Negatube</dc:creator>
  <cp:lastModifiedBy>Negatube</cp:lastModifiedBy>
  <cp:revision>1</cp:revision>
  <dcterms:created xsi:type="dcterms:W3CDTF">2020-05-14T08:40:00Z</dcterms:created>
  <dcterms:modified xsi:type="dcterms:W3CDTF">2020-05-14T08:40:00Z</dcterms:modified>
</cp:coreProperties>
</file>