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0D84" w14:textId="1F41BCCC" w:rsidR="007C33BA" w:rsidRDefault="00547C5B" w:rsidP="00547C5B">
      <w:pPr>
        <w:jc w:val="right"/>
        <w:rPr>
          <w:b/>
          <w:noProof/>
          <w:sz w:val="28"/>
          <w:szCs w:val="28"/>
          <w:lang w:eastAsia="ru-RU" w:bidi="ar-SA"/>
        </w:rPr>
      </w:pPr>
      <w:r w:rsidRPr="00547C5B">
        <w:rPr>
          <w:b/>
          <w:noProof/>
          <w:sz w:val="28"/>
          <w:szCs w:val="28"/>
          <w:lang w:eastAsia="ru-RU" w:bidi="ar-SA"/>
        </w:rPr>
        <w:t xml:space="preserve">ПРОЕКТ </w:t>
      </w:r>
    </w:p>
    <w:p w14:paraId="4A4A2E6C" w14:textId="77777777" w:rsidR="00547C5B" w:rsidRPr="00D66A4D" w:rsidRDefault="00547C5B" w:rsidP="00547C5B">
      <w:pPr>
        <w:jc w:val="right"/>
        <w:rPr>
          <w:b/>
          <w:sz w:val="28"/>
          <w:szCs w:val="28"/>
        </w:rPr>
      </w:pPr>
    </w:p>
    <w:p w14:paraId="300F492F" w14:textId="77777777" w:rsidR="007C33BA" w:rsidRPr="00D66A4D" w:rsidRDefault="007C33BA">
      <w:pPr>
        <w:jc w:val="center"/>
        <w:rPr>
          <w:sz w:val="16"/>
          <w:szCs w:val="16"/>
        </w:rPr>
      </w:pPr>
    </w:p>
    <w:p w14:paraId="55776DCF" w14:textId="77777777" w:rsidR="007C33BA" w:rsidRDefault="00762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ГОСУДАРСТВЕННОГО РЕГУЛИРОВАНИЯ </w:t>
      </w:r>
    </w:p>
    <w:p w14:paraId="61BC80F4" w14:textId="77777777" w:rsidR="007C33BA" w:rsidRDefault="00762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 И ТАРИФОВ КОСТРОМСКОЙ ОБЛАСТИ</w:t>
      </w:r>
    </w:p>
    <w:p w14:paraId="17ABF9EB" w14:textId="77777777" w:rsidR="007C33BA" w:rsidRDefault="007C33BA">
      <w:pPr>
        <w:jc w:val="center"/>
        <w:rPr>
          <w:b/>
          <w:bCs/>
          <w:sz w:val="16"/>
          <w:szCs w:val="16"/>
        </w:rPr>
      </w:pPr>
    </w:p>
    <w:p w14:paraId="3B9F67B7" w14:textId="77777777" w:rsidR="007C33BA" w:rsidRDefault="00762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 ___</w:t>
      </w:r>
    </w:p>
    <w:p w14:paraId="6D5AABEC" w14:textId="77777777" w:rsidR="007C33BA" w:rsidRDefault="007C33BA">
      <w:pPr>
        <w:jc w:val="center"/>
        <w:rPr>
          <w:sz w:val="24"/>
          <w:szCs w:val="24"/>
        </w:rPr>
      </w:pPr>
    </w:p>
    <w:p w14:paraId="4A8271C6" w14:textId="77777777" w:rsidR="007C33BA" w:rsidRDefault="00762258">
      <w:pPr>
        <w:rPr>
          <w:sz w:val="28"/>
          <w:szCs w:val="28"/>
        </w:rPr>
      </w:pPr>
      <w:r>
        <w:rPr>
          <w:sz w:val="28"/>
          <w:szCs w:val="28"/>
        </w:rPr>
        <w:t>от «____» _______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 Кострома</w:t>
      </w:r>
    </w:p>
    <w:p w14:paraId="09538848" w14:textId="77777777" w:rsidR="007C33BA" w:rsidRDefault="007C33BA">
      <w:pPr>
        <w:rPr>
          <w:sz w:val="16"/>
          <w:szCs w:val="16"/>
        </w:rPr>
      </w:pPr>
    </w:p>
    <w:p w14:paraId="66AA19EB" w14:textId="77777777" w:rsidR="00AD653C" w:rsidRDefault="00044E5B" w:rsidP="00044E5B">
      <w:pPr>
        <w:pStyle w:val="211"/>
        <w:shd w:val="clear" w:color="auto" w:fill="auto"/>
        <w:spacing w:before="0" w:after="0"/>
        <w:jc w:val="left"/>
        <w:rPr>
          <w:rStyle w:val="27"/>
          <w:color w:val="000000"/>
        </w:rPr>
      </w:pPr>
      <w:r>
        <w:rPr>
          <w:rStyle w:val="27"/>
          <w:color w:val="000000"/>
        </w:rPr>
        <w:t>Об утверждении докладов</w:t>
      </w:r>
      <w:r w:rsidR="00AD653C">
        <w:rPr>
          <w:rStyle w:val="27"/>
          <w:color w:val="000000"/>
        </w:rPr>
        <w:t xml:space="preserve"> </w:t>
      </w:r>
    </w:p>
    <w:p w14:paraId="0ADBC662" w14:textId="671ABE81" w:rsidR="002E68AC" w:rsidRDefault="0039129B" w:rsidP="00044E5B">
      <w:pPr>
        <w:pStyle w:val="211"/>
        <w:shd w:val="clear" w:color="auto" w:fill="auto"/>
        <w:spacing w:before="0" w:after="0"/>
        <w:jc w:val="left"/>
        <w:rPr>
          <w:rStyle w:val="27"/>
          <w:color w:val="000000"/>
        </w:rPr>
      </w:pPr>
      <w:r>
        <w:rPr>
          <w:rStyle w:val="27"/>
          <w:color w:val="000000"/>
        </w:rPr>
        <w:t>о результатах</w:t>
      </w:r>
      <w:r w:rsidR="00AD653C">
        <w:rPr>
          <w:rStyle w:val="27"/>
          <w:color w:val="000000"/>
        </w:rPr>
        <w:t xml:space="preserve"> </w:t>
      </w:r>
      <w:r w:rsidR="002E68AC">
        <w:rPr>
          <w:rStyle w:val="27"/>
          <w:color w:val="000000"/>
        </w:rPr>
        <w:t xml:space="preserve">обобщения </w:t>
      </w:r>
    </w:p>
    <w:p w14:paraId="6769D552" w14:textId="05B502A1" w:rsidR="0023245B" w:rsidRDefault="00044E5B" w:rsidP="00044E5B">
      <w:pPr>
        <w:pStyle w:val="211"/>
        <w:shd w:val="clear" w:color="auto" w:fill="auto"/>
        <w:spacing w:before="0" w:after="0"/>
        <w:jc w:val="left"/>
        <w:rPr>
          <w:rStyle w:val="27"/>
          <w:color w:val="000000"/>
        </w:rPr>
      </w:pPr>
      <w:r>
        <w:rPr>
          <w:rStyle w:val="27"/>
          <w:color w:val="000000"/>
        </w:rPr>
        <w:t>правоприменительной практик</w:t>
      </w:r>
      <w:r w:rsidR="00D66A4D">
        <w:rPr>
          <w:rStyle w:val="27"/>
          <w:color w:val="000000"/>
        </w:rPr>
        <w:t>и</w:t>
      </w:r>
      <w:bookmarkStart w:id="0" w:name="_GoBack"/>
      <w:bookmarkEnd w:id="0"/>
    </w:p>
    <w:p w14:paraId="674751DB" w14:textId="6FE5AE3B" w:rsidR="00044E5B" w:rsidRDefault="0023245B" w:rsidP="00044E5B">
      <w:pPr>
        <w:pStyle w:val="211"/>
        <w:shd w:val="clear" w:color="auto" w:fill="auto"/>
        <w:spacing w:before="0" w:after="0"/>
        <w:jc w:val="left"/>
      </w:pPr>
      <w:r>
        <w:rPr>
          <w:rStyle w:val="27"/>
          <w:color w:val="000000"/>
        </w:rPr>
        <w:t>за 2021 год</w:t>
      </w:r>
      <w:r w:rsidR="00044E5B">
        <w:rPr>
          <w:rStyle w:val="27"/>
          <w:color w:val="000000"/>
        </w:rPr>
        <w:br/>
      </w:r>
    </w:p>
    <w:p w14:paraId="361C2510" w14:textId="77777777" w:rsidR="007C33BA" w:rsidRDefault="007C33BA">
      <w:pPr>
        <w:ind w:firstLine="709"/>
        <w:rPr>
          <w:sz w:val="24"/>
          <w:szCs w:val="24"/>
        </w:rPr>
      </w:pPr>
    </w:p>
    <w:p w14:paraId="70C69CDE" w14:textId="26EDB4F1" w:rsidR="007C33BA" w:rsidRDefault="00044E5B" w:rsidP="002779FB">
      <w:pPr>
        <w:pStyle w:val="211"/>
        <w:shd w:val="clear" w:color="auto" w:fill="auto"/>
        <w:spacing w:before="0" w:after="0"/>
        <w:ind w:firstLine="740"/>
        <w:jc w:val="both"/>
        <w:rPr>
          <w:rStyle w:val="FontStyle15"/>
          <w:sz w:val="28"/>
          <w:szCs w:val="28"/>
        </w:rPr>
      </w:pPr>
      <w:r>
        <w:rPr>
          <w:rStyle w:val="27"/>
          <w:color w:val="000000"/>
        </w:rPr>
        <w:t xml:space="preserve">В соответствии со статьей 47 Федерального закона от </w:t>
      </w:r>
      <w:r w:rsidR="007E119B">
        <w:rPr>
          <w:rStyle w:val="27"/>
          <w:color w:val="000000"/>
        </w:rPr>
        <w:t xml:space="preserve">                                               </w:t>
      </w:r>
      <w:r>
        <w:rPr>
          <w:rStyle w:val="27"/>
          <w:color w:val="000000"/>
        </w:rPr>
        <w:t xml:space="preserve">31 июля 2020 года № 248-ФЗ «О государственном контроле (надзоре) и муниципальном контроле в Российской Федерации, </w:t>
      </w:r>
      <w:r w:rsidR="00762258">
        <w:rPr>
          <w:rStyle w:val="FontStyle15"/>
          <w:sz w:val="28"/>
          <w:szCs w:val="28"/>
        </w:rPr>
        <w:t>постановлениями администрации Костромской области от 13 сентября 2021 года № 408-а «Об утверждении положений о видах регионального государственного контроля (надзора) на территории Костромской области, осуществляемых департаментом государственного регулирования цен и тарифов Костромской области», от 31 июля 2012 года № 313-а «О департаменте государственного регулирования цен и тарифов Костромской области»,</w:t>
      </w:r>
    </w:p>
    <w:p w14:paraId="0E7CEA7C" w14:textId="77777777" w:rsidR="007C33BA" w:rsidRDefault="00762258" w:rsidP="002779FB">
      <w:pPr>
        <w:pStyle w:val="Style5"/>
        <w:widowControl/>
        <w:spacing w:line="240" w:lineRule="auto"/>
        <w:ind w:firstLine="74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ПРИКАЗЫВАЮ:</w:t>
      </w:r>
    </w:p>
    <w:p w14:paraId="081AAACD" w14:textId="77777777" w:rsidR="002E68AC" w:rsidRPr="002E68AC" w:rsidRDefault="00044E5B" w:rsidP="002779FB">
      <w:pPr>
        <w:pStyle w:val="Style6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0" w:right="5" w:firstLine="740"/>
        <w:rPr>
          <w:rStyle w:val="27"/>
          <w:shd w:val="clear" w:color="auto" w:fill="auto"/>
        </w:rPr>
      </w:pPr>
      <w:r>
        <w:rPr>
          <w:rStyle w:val="27"/>
          <w:color w:val="000000"/>
        </w:rPr>
        <w:t>Утвердить</w:t>
      </w:r>
      <w:r w:rsidR="002E68AC">
        <w:rPr>
          <w:rStyle w:val="27"/>
          <w:color w:val="000000"/>
        </w:rPr>
        <w:t>:</w:t>
      </w:r>
    </w:p>
    <w:p w14:paraId="4B093113" w14:textId="72A6BA21" w:rsidR="00EA78A1" w:rsidRPr="00AD653C" w:rsidRDefault="002779FB" w:rsidP="002779FB">
      <w:pPr>
        <w:pStyle w:val="Style6"/>
        <w:widowControl/>
        <w:numPr>
          <w:ilvl w:val="0"/>
          <w:numId w:val="19"/>
        </w:numPr>
        <w:tabs>
          <w:tab w:val="left" w:pos="994"/>
        </w:tabs>
        <w:spacing w:line="240" w:lineRule="auto"/>
        <w:ind w:left="0" w:right="5" w:firstLine="740"/>
        <w:rPr>
          <w:rStyle w:val="27"/>
          <w:color w:val="000000"/>
        </w:rPr>
      </w:pPr>
      <w:r w:rsidRPr="00DD159C">
        <w:rPr>
          <w:rStyle w:val="27"/>
          <w:color w:val="000000"/>
        </w:rPr>
        <w:t xml:space="preserve"> </w:t>
      </w:r>
      <w:r w:rsidR="00DD159C" w:rsidRPr="00AD653C">
        <w:rPr>
          <w:color w:val="000000"/>
          <w:sz w:val="28"/>
          <w:szCs w:val="28"/>
          <w:shd w:val="clear" w:color="auto" w:fill="FFFFFF"/>
        </w:rPr>
        <w:t xml:space="preserve">доклад о результатах обобщения правоприменительной практике осуществления регионального государственного контроля (надзора) в области государственного регулирования цен (тарифов) за 2021 год </w:t>
      </w:r>
      <w:r w:rsidR="00044E5B" w:rsidRPr="00AD653C">
        <w:rPr>
          <w:rStyle w:val="27"/>
          <w:color w:val="000000"/>
        </w:rPr>
        <w:t>согласно приложению № 1 к настоящему приказу</w:t>
      </w:r>
      <w:r w:rsidR="00EA78A1" w:rsidRPr="00AD653C">
        <w:rPr>
          <w:rStyle w:val="27"/>
          <w:color w:val="000000"/>
        </w:rPr>
        <w:t>;</w:t>
      </w:r>
    </w:p>
    <w:p w14:paraId="3AAC7268" w14:textId="2239AEDA" w:rsidR="00044E5B" w:rsidRPr="00DD159C" w:rsidRDefault="002779FB" w:rsidP="002779FB">
      <w:pPr>
        <w:pStyle w:val="Style6"/>
        <w:widowControl/>
        <w:numPr>
          <w:ilvl w:val="0"/>
          <w:numId w:val="19"/>
        </w:numPr>
        <w:tabs>
          <w:tab w:val="left" w:pos="994"/>
        </w:tabs>
        <w:spacing w:line="240" w:lineRule="auto"/>
        <w:ind w:left="0" w:right="5" w:firstLine="740"/>
        <w:rPr>
          <w:rStyle w:val="27"/>
          <w:color w:val="000000"/>
        </w:rPr>
      </w:pPr>
      <w:r w:rsidRPr="00DD159C">
        <w:rPr>
          <w:rStyle w:val="27"/>
          <w:color w:val="000000"/>
        </w:rPr>
        <w:t xml:space="preserve"> </w:t>
      </w:r>
      <w:r w:rsidR="00DD159C" w:rsidRPr="00DD159C">
        <w:rPr>
          <w:rStyle w:val="27"/>
          <w:color w:val="000000"/>
        </w:rPr>
        <w:t xml:space="preserve">доклад о результатах обобщения правоприменительной практике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за 2021 год </w:t>
      </w:r>
      <w:r w:rsidR="00EA78A1" w:rsidRPr="00DD159C">
        <w:rPr>
          <w:rStyle w:val="27"/>
          <w:color w:val="000000"/>
        </w:rPr>
        <w:t>согласно приложению № 2</w:t>
      </w:r>
      <w:r w:rsidRPr="00DD159C">
        <w:rPr>
          <w:rStyle w:val="27"/>
          <w:color w:val="000000"/>
        </w:rPr>
        <w:t xml:space="preserve">  к настоящему приказу</w:t>
      </w:r>
      <w:r w:rsidR="00EA78A1" w:rsidRPr="00DD159C">
        <w:rPr>
          <w:rStyle w:val="27"/>
          <w:color w:val="000000"/>
        </w:rPr>
        <w:t xml:space="preserve">. </w:t>
      </w:r>
    </w:p>
    <w:p w14:paraId="04ADC4B8" w14:textId="60D5166E" w:rsidR="007C33BA" w:rsidRPr="002779FB" w:rsidRDefault="00EA78A1" w:rsidP="002779FB">
      <w:pPr>
        <w:pStyle w:val="Style6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0" w:right="5" w:firstLine="709"/>
        <w:rPr>
          <w:rStyle w:val="FontStyle15"/>
          <w:sz w:val="28"/>
          <w:szCs w:val="28"/>
        </w:rPr>
      </w:pPr>
      <w:r w:rsidRPr="002779FB">
        <w:rPr>
          <w:rStyle w:val="FontStyle15"/>
          <w:sz w:val="28"/>
          <w:szCs w:val="28"/>
        </w:rPr>
        <w:t xml:space="preserve"> </w:t>
      </w:r>
      <w:r w:rsidR="00762258" w:rsidRPr="002779FB">
        <w:rPr>
          <w:rStyle w:val="FontStyle15"/>
          <w:sz w:val="28"/>
          <w:szCs w:val="28"/>
        </w:rPr>
        <w:t>Отделу финансов, проверок и контроля департамента государственного регулирования цен и тарифов Костромской области (далее – департамент)</w:t>
      </w:r>
      <w:r w:rsidR="002779FB">
        <w:rPr>
          <w:rStyle w:val="FontStyle15"/>
          <w:sz w:val="28"/>
          <w:szCs w:val="28"/>
        </w:rPr>
        <w:t xml:space="preserve"> </w:t>
      </w:r>
      <w:r w:rsidR="00762258" w:rsidRPr="002779FB">
        <w:rPr>
          <w:rStyle w:val="FontStyle15"/>
          <w:sz w:val="28"/>
          <w:szCs w:val="28"/>
        </w:rPr>
        <w:t>разместить настоящий приказ на официальном сайте департамента в информационно - телекоммуникационной сети «Интернет»</w:t>
      </w:r>
      <w:r w:rsidR="002779FB" w:rsidRPr="002779FB">
        <w:rPr>
          <w:sz w:val="28"/>
          <w:szCs w:val="28"/>
        </w:rPr>
        <w:t xml:space="preserve"> не позднее 3 дней со дня его утверждения</w:t>
      </w:r>
      <w:r w:rsidR="002779FB">
        <w:rPr>
          <w:sz w:val="28"/>
          <w:szCs w:val="28"/>
        </w:rPr>
        <w:t>.</w:t>
      </w:r>
    </w:p>
    <w:p w14:paraId="19607E85" w14:textId="77777777" w:rsidR="007C33BA" w:rsidRDefault="00762258">
      <w:pPr>
        <w:pStyle w:val="Style6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0"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Контроль за исполнением настоящего приказа возложить на первого заместителя директора департамента Смирнова Александра Николаевича.</w:t>
      </w:r>
    </w:p>
    <w:p w14:paraId="25E26638" w14:textId="77777777" w:rsidR="007C33BA" w:rsidRDefault="00762258">
      <w:pPr>
        <w:pStyle w:val="Style6"/>
        <w:widowControl/>
        <w:numPr>
          <w:ilvl w:val="0"/>
          <w:numId w:val="12"/>
        </w:numPr>
        <w:tabs>
          <w:tab w:val="left" w:pos="994"/>
        </w:tabs>
        <w:spacing w:line="240" w:lineRule="auto"/>
        <w:ind w:left="0" w:right="5" w:firstLine="709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Настоящий</w:t>
      </w:r>
      <w:r>
        <w:rPr>
          <w:sz w:val="28"/>
          <w:szCs w:val="28"/>
        </w:rPr>
        <w:t xml:space="preserve"> приказ вступает в силу со дня подписания.</w:t>
      </w:r>
    </w:p>
    <w:p w14:paraId="16E73A8F" w14:textId="77777777" w:rsidR="007C33BA" w:rsidRDefault="007C33BA" w:rsidP="00491A2A">
      <w:pPr>
        <w:widowControl w:val="0"/>
        <w:tabs>
          <w:tab w:val="left" w:pos="816"/>
          <w:tab w:val="left" w:pos="994"/>
        </w:tabs>
        <w:rPr>
          <w:sz w:val="28"/>
          <w:szCs w:val="28"/>
        </w:rPr>
      </w:pPr>
    </w:p>
    <w:p w14:paraId="019C0DAF" w14:textId="3578C504" w:rsidR="007C33BA" w:rsidRDefault="00762258" w:rsidP="00491A2A">
      <w:pPr>
        <w:widowControl w:val="0"/>
        <w:tabs>
          <w:tab w:val="left" w:pos="816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И.Ю. Солдатова</w:t>
      </w:r>
    </w:p>
    <w:p w14:paraId="68148F90" w14:textId="77777777" w:rsidR="0093455E" w:rsidRDefault="0093455E">
      <w:pPr>
        <w:ind w:left="4678"/>
        <w:jc w:val="right"/>
        <w:rPr>
          <w:sz w:val="28"/>
          <w:szCs w:val="28"/>
        </w:rPr>
      </w:pPr>
    </w:p>
    <w:p w14:paraId="3BF6D065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6A57754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14DF93AE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0313C9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5BEE90DF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A38AC4D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1B36F864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26E3D5D1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D8E8354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2F50DD2C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C41A88A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DEBA1E2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23AE163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897483E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EBB73EE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85B192C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9E1912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D8ACC7B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20D34475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3F5F1B3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D465EE1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3FB2CB6F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933382A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CFE911A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5D11773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217AB50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113DB3A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51CE1EA2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B7A002B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265713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48B57E6F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75C0434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BE234FD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017B64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08B8E96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38DF2149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630CB393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7952083C" w14:textId="77777777" w:rsidR="0083692A" w:rsidRDefault="0083692A">
      <w:pPr>
        <w:ind w:left="4678"/>
        <w:jc w:val="right"/>
        <w:rPr>
          <w:sz w:val="28"/>
          <w:szCs w:val="28"/>
        </w:rPr>
      </w:pPr>
    </w:p>
    <w:p w14:paraId="1AE3B0D7" w14:textId="77777777" w:rsidR="00547C5B" w:rsidRDefault="00547C5B">
      <w:pPr>
        <w:ind w:left="4678"/>
        <w:jc w:val="right"/>
        <w:rPr>
          <w:sz w:val="28"/>
          <w:szCs w:val="28"/>
        </w:rPr>
      </w:pPr>
    </w:p>
    <w:p w14:paraId="2C03E626" w14:textId="77777777" w:rsidR="00547C5B" w:rsidRDefault="00547C5B">
      <w:pPr>
        <w:ind w:left="4678"/>
        <w:jc w:val="right"/>
        <w:rPr>
          <w:sz w:val="28"/>
          <w:szCs w:val="28"/>
        </w:rPr>
      </w:pPr>
    </w:p>
    <w:p w14:paraId="2CA10291" w14:textId="77777777" w:rsidR="00547C5B" w:rsidRDefault="00547C5B">
      <w:pPr>
        <w:ind w:left="4678"/>
        <w:jc w:val="right"/>
        <w:rPr>
          <w:sz w:val="28"/>
          <w:szCs w:val="28"/>
        </w:rPr>
      </w:pPr>
    </w:p>
    <w:p w14:paraId="37EC4872" w14:textId="77777777" w:rsidR="00547C5B" w:rsidRDefault="00547C5B">
      <w:pPr>
        <w:ind w:left="4678"/>
        <w:jc w:val="right"/>
        <w:rPr>
          <w:sz w:val="28"/>
          <w:szCs w:val="28"/>
        </w:rPr>
      </w:pPr>
    </w:p>
    <w:p w14:paraId="11FA60AA" w14:textId="77777777" w:rsidR="007C33BA" w:rsidRDefault="0076225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A78A1">
        <w:rPr>
          <w:sz w:val="28"/>
          <w:szCs w:val="28"/>
        </w:rPr>
        <w:t>№ 1</w:t>
      </w:r>
    </w:p>
    <w:p w14:paraId="4D5B1E3E" w14:textId="77777777" w:rsidR="007C33BA" w:rsidRDefault="007C33BA">
      <w:pPr>
        <w:ind w:left="4678"/>
        <w:jc w:val="right"/>
        <w:rPr>
          <w:sz w:val="28"/>
          <w:szCs w:val="28"/>
        </w:rPr>
      </w:pPr>
    </w:p>
    <w:p w14:paraId="3BA40B1D" w14:textId="626E316F" w:rsidR="007C33BA" w:rsidRDefault="0076225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F4B222B" w14:textId="77777777" w:rsidR="007C33BA" w:rsidRDefault="0076225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</w:t>
      </w:r>
    </w:p>
    <w:p w14:paraId="206A7BCD" w14:textId="77777777" w:rsidR="007C33BA" w:rsidRDefault="0076225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регулирования</w:t>
      </w:r>
    </w:p>
    <w:p w14:paraId="301C3972" w14:textId="77777777" w:rsidR="007C33BA" w:rsidRDefault="00762258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</w:p>
    <w:p w14:paraId="45D49950" w14:textId="77777777" w:rsidR="007C33BA" w:rsidRDefault="00762258">
      <w:pPr>
        <w:keepNext/>
        <w:keepLines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«____» _____ 2022 года № ___</w:t>
      </w:r>
    </w:p>
    <w:p w14:paraId="080A762C" w14:textId="77777777" w:rsidR="007C33BA" w:rsidRDefault="007C33BA">
      <w:pPr>
        <w:keepNext/>
        <w:keepLines/>
        <w:ind w:left="4678"/>
        <w:jc w:val="right"/>
        <w:rPr>
          <w:sz w:val="28"/>
          <w:szCs w:val="28"/>
        </w:rPr>
      </w:pPr>
    </w:p>
    <w:p w14:paraId="14641CE0" w14:textId="77777777" w:rsidR="007C33BA" w:rsidRDefault="007C33BA">
      <w:pPr>
        <w:ind w:left="4678"/>
        <w:jc w:val="center"/>
        <w:rPr>
          <w:b/>
          <w:bCs/>
          <w:spacing w:val="10"/>
          <w:sz w:val="28"/>
          <w:szCs w:val="28"/>
        </w:rPr>
      </w:pPr>
    </w:p>
    <w:p w14:paraId="19F59B6B" w14:textId="77777777" w:rsidR="00DD159C" w:rsidRDefault="00EB2D41" w:rsidP="00271857">
      <w:pPr>
        <w:pStyle w:val="Style6"/>
        <w:widowControl/>
        <w:tabs>
          <w:tab w:val="left" w:pos="0"/>
        </w:tabs>
        <w:spacing w:line="240" w:lineRule="auto"/>
        <w:ind w:right="5" w:firstLine="0"/>
        <w:jc w:val="center"/>
        <w:rPr>
          <w:rStyle w:val="27"/>
          <w:b/>
          <w:color w:val="000000"/>
        </w:rPr>
      </w:pPr>
      <w:r w:rsidRPr="00EB2D41">
        <w:rPr>
          <w:rStyle w:val="27"/>
          <w:b/>
          <w:color w:val="000000"/>
        </w:rPr>
        <w:t xml:space="preserve">Доклад </w:t>
      </w:r>
    </w:p>
    <w:p w14:paraId="5FB47B44" w14:textId="7E581083" w:rsidR="007C33BA" w:rsidRDefault="00EB2D41" w:rsidP="00271857">
      <w:pPr>
        <w:pStyle w:val="Style6"/>
        <w:widowControl/>
        <w:tabs>
          <w:tab w:val="left" w:pos="0"/>
        </w:tabs>
        <w:spacing w:line="240" w:lineRule="auto"/>
        <w:ind w:right="5" w:firstLine="0"/>
        <w:jc w:val="center"/>
        <w:rPr>
          <w:rStyle w:val="27"/>
          <w:b/>
          <w:color w:val="000000"/>
        </w:rPr>
      </w:pPr>
      <w:r w:rsidRPr="00EB2D41">
        <w:rPr>
          <w:rStyle w:val="27"/>
          <w:b/>
          <w:color w:val="000000"/>
        </w:rPr>
        <w:t xml:space="preserve">о </w:t>
      </w:r>
      <w:r w:rsidR="0083692A">
        <w:rPr>
          <w:rStyle w:val="27"/>
          <w:b/>
          <w:color w:val="000000"/>
        </w:rPr>
        <w:t xml:space="preserve">результатах обобщения </w:t>
      </w:r>
      <w:r w:rsidRPr="00EB2D41">
        <w:rPr>
          <w:rStyle w:val="27"/>
          <w:b/>
          <w:color w:val="000000"/>
        </w:rPr>
        <w:t>правоприменительной практике осуществления регионального государственного контроля (надзора) в области государств</w:t>
      </w:r>
      <w:r w:rsidR="0083692A">
        <w:rPr>
          <w:rStyle w:val="27"/>
          <w:b/>
          <w:color w:val="000000"/>
        </w:rPr>
        <w:t>енного</w:t>
      </w:r>
      <w:r w:rsidRPr="00EB2D41">
        <w:rPr>
          <w:rStyle w:val="27"/>
          <w:b/>
          <w:color w:val="000000"/>
        </w:rPr>
        <w:t xml:space="preserve"> </w:t>
      </w:r>
      <w:r w:rsidR="0083692A" w:rsidRPr="00EB2D41">
        <w:rPr>
          <w:rStyle w:val="27"/>
          <w:b/>
          <w:color w:val="000000"/>
        </w:rPr>
        <w:t>регулир</w:t>
      </w:r>
      <w:r w:rsidR="0083692A">
        <w:rPr>
          <w:rStyle w:val="27"/>
          <w:b/>
          <w:color w:val="000000"/>
        </w:rPr>
        <w:t xml:space="preserve">ования </w:t>
      </w:r>
      <w:r w:rsidRPr="00EB2D41">
        <w:rPr>
          <w:rStyle w:val="27"/>
          <w:b/>
          <w:color w:val="000000"/>
        </w:rPr>
        <w:t>цен (тарифов) за 2021 год</w:t>
      </w:r>
    </w:p>
    <w:p w14:paraId="29E9BAE4" w14:textId="77777777" w:rsidR="00EB2D41" w:rsidRDefault="00EB2D41" w:rsidP="00EB2D41">
      <w:pPr>
        <w:pStyle w:val="Style6"/>
        <w:widowControl/>
        <w:tabs>
          <w:tab w:val="left" w:pos="994"/>
        </w:tabs>
        <w:spacing w:line="240" w:lineRule="auto"/>
        <w:ind w:left="709" w:right="5" w:firstLine="0"/>
        <w:jc w:val="center"/>
        <w:rPr>
          <w:rStyle w:val="27"/>
          <w:b/>
          <w:color w:val="000000"/>
        </w:rPr>
      </w:pPr>
    </w:p>
    <w:p w14:paraId="06B398D8" w14:textId="7F82C47C" w:rsidR="00271857" w:rsidRPr="00911A29" w:rsidRDefault="0083692A" w:rsidP="002718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 w:rsidRPr="00911A29">
        <w:rPr>
          <w:rStyle w:val="27"/>
          <w:color w:val="000000"/>
        </w:rPr>
        <w:t xml:space="preserve">Настоящий </w:t>
      </w:r>
      <w:r w:rsidR="00271857" w:rsidRPr="00911A29">
        <w:rPr>
          <w:rStyle w:val="27"/>
          <w:color w:val="000000"/>
        </w:rPr>
        <w:t xml:space="preserve">доклад </w:t>
      </w:r>
      <w:r w:rsidR="00911A29" w:rsidRPr="00911A29">
        <w:rPr>
          <w:rStyle w:val="27"/>
          <w:color w:val="000000"/>
        </w:rPr>
        <w:t xml:space="preserve">о </w:t>
      </w:r>
      <w:r>
        <w:rPr>
          <w:rStyle w:val="27"/>
          <w:color w:val="000000"/>
        </w:rPr>
        <w:t xml:space="preserve">результатах обобщения </w:t>
      </w:r>
      <w:r w:rsidR="00911A29" w:rsidRPr="00911A29">
        <w:rPr>
          <w:rStyle w:val="27"/>
          <w:color w:val="000000"/>
        </w:rPr>
        <w:t>правоприменительн</w:t>
      </w:r>
      <w:r w:rsidR="009E2865">
        <w:rPr>
          <w:rStyle w:val="27"/>
          <w:color w:val="000000"/>
        </w:rPr>
        <w:t>ой</w:t>
      </w:r>
      <w:r w:rsidR="00911A29" w:rsidRPr="00911A29">
        <w:rPr>
          <w:rStyle w:val="27"/>
          <w:color w:val="000000"/>
        </w:rPr>
        <w:t xml:space="preserve"> практик</w:t>
      </w:r>
      <w:r w:rsidR="009E2865">
        <w:rPr>
          <w:rStyle w:val="27"/>
          <w:color w:val="000000"/>
        </w:rPr>
        <w:t>е</w:t>
      </w:r>
      <w:r w:rsidR="00271857" w:rsidRPr="00911A29">
        <w:rPr>
          <w:rStyle w:val="27"/>
          <w:color w:val="000000"/>
        </w:rPr>
        <w:t xml:space="preserve"> осуществления регионального государственного контроля (надзора) в области государств</w:t>
      </w:r>
      <w:r>
        <w:rPr>
          <w:rStyle w:val="27"/>
          <w:color w:val="000000"/>
        </w:rPr>
        <w:t xml:space="preserve">енного </w:t>
      </w:r>
      <w:r w:rsidRPr="00911A29">
        <w:rPr>
          <w:rStyle w:val="27"/>
          <w:color w:val="000000"/>
        </w:rPr>
        <w:t>регулир</w:t>
      </w:r>
      <w:r>
        <w:rPr>
          <w:rStyle w:val="27"/>
          <w:color w:val="000000"/>
        </w:rPr>
        <w:t xml:space="preserve">ования </w:t>
      </w:r>
      <w:r w:rsidR="00271857" w:rsidRPr="00911A29">
        <w:rPr>
          <w:rStyle w:val="27"/>
          <w:color w:val="000000"/>
        </w:rPr>
        <w:t xml:space="preserve">цен (тарифов) </w:t>
      </w:r>
      <w:r w:rsidR="00AD653C">
        <w:rPr>
          <w:rStyle w:val="27"/>
          <w:color w:val="000000"/>
        </w:rPr>
        <w:t xml:space="preserve">                         </w:t>
      </w:r>
      <w:r w:rsidR="00271857" w:rsidRPr="00911A29">
        <w:rPr>
          <w:rStyle w:val="27"/>
          <w:color w:val="000000"/>
        </w:rPr>
        <w:t>за 2021 год</w:t>
      </w:r>
      <w:r>
        <w:rPr>
          <w:rStyle w:val="27"/>
          <w:color w:val="000000"/>
        </w:rPr>
        <w:t xml:space="preserve"> подготовлен в</w:t>
      </w:r>
      <w:r w:rsidRPr="00271857">
        <w:rPr>
          <w:sz w:val="28"/>
          <w:szCs w:val="28"/>
        </w:rPr>
        <w:t xml:space="preserve"> </w:t>
      </w:r>
      <w:r w:rsidRPr="00271857">
        <w:rPr>
          <w:rStyle w:val="27"/>
          <w:color w:val="000000"/>
        </w:rPr>
        <w:t>соответствии</w:t>
      </w:r>
      <w:r w:rsidRPr="00911A29">
        <w:rPr>
          <w:rStyle w:val="27"/>
          <w:color w:val="000000"/>
        </w:rPr>
        <w:t xml:space="preserve"> с требованиями статьи 47 Федерального закона от 31.07.2020 № 248-ФЗ «О государственном контроле (надзоре) и муниципальном контроле в Российской Федерации»</w:t>
      </w:r>
      <w:r w:rsidR="00271857" w:rsidRPr="00911A29">
        <w:rPr>
          <w:rStyle w:val="27"/>
          <w:color w:val="000000"/>
        </w:rPr>
        <w:t>.</w:t>
      </w:r>
    </w:p>
    <w:p w14:paraId="5E3AD22D" w14:textId="119DFC44" w:rsidR="006E34B4" w:rsidRDefault="00911A29" w:rsidP="004459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AD2">
        <w:rPr>
          <w:sz w:val="28"/>
          <w:szCs w:val="28"/>
        </w:rPr>
        <w:t>Целями обобщения и анализа правоприменительной практики явля</w:t>
      </w:r>
      <w:r w:rsidR="006E34B4">
        <w:rPr>
          <w:sz w:val="28"/>
          <w:szCs w:val="28"/>
        </w:rPr>
        <w:t>ю</w:t>
      </w:r>
      <w:r w:rsidRPr="00704AD2">
        <w:rPr>
          <w:sz w:val="28"/>
          <w:szCs w:val="28"/>
        </w:rPr>
        <w:t>тся</w:t>
      </w:r>
      <w:r w:rsidR="006E34B4">
        <w:rPr>
          <w:sz w:val="28"/>
          <w:szCs w:val="28"/>
        </w:rPr>
        <w:t>:</w:t>
      </w:r>
    </w:p>
    <w:p w14:paraId="1ACA9F70" w14:textId="1B510A64" w:rsidR="0083692A" w:rsidRPr="0083692A" w:rsidRDefault="00911A29" w:rsidP="004459E6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692A">
        <w:rPr>
          <w:sz w:val="28"/>
          <w:szCs w:val="28"/>
        </w:rPr>
        <w:t>обеспечение доступности сведений о правоприменительной практике департамента</w:t>
      </w:r>
      <w:r w:rsidR="0083692A" w:rsidRPr="0083692A">
        <w:rPr>
          <w:sz w:val="28"/>
          <w:szCs w:val="28"/>
        </w:rPr>
        <w:t xml:space="preserve"> государственного регулирования цен и тарифов Костромской области (далее – департамент);</w:t>
      </w:r>
    </w:p>
    <w:p w14:paraId="7A4824AD" w14:textId="77777777" w:rsidR="004459E6" w:rsidRDefault="00911A29" w:rsidP="004459E6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692A">
        <w:rPr>
          <w:sz w:val="28"/>
          <w:szCs w:val="28"/>
        </w:rPr>
        <w:t xml:space="preserve">выявление и снижение количества типичных нарушений обязательных требований за счет обеспечения информированности </w:t>
      </w:r>
      <w:r w:rsidR="008009C0" w:rsidRPr="0083692A">
        <w:rPr>
          <w:sz w:val="28"/>
          <w:szCs w:val="28"/>
        </w:rPr>
        <w:t>контролируемых лиц</w:t>
      </w:r>
      <w:r w:rsidRPr="0083692A">
        <w:rPr>
          <w:sz w:val="28"/>
          <w:szCs w:val="28"/>
        </w:rPr>
        <w:t xml:space="preserve"> о практике при</w:t>
      </w:r>
      <w:r w:rsidR="0083692A">
        <w:rPr>
          <w:sz w:val="28"/>
          <w:szCs w:val="28"/>
        </w:rPr>
        <w:t>менения обязательных требований;</w:t>
      </w:r>
      <w:r w:rsidRPr="0083692A">
        <w:rPr>
          <w:sz w:val="28"/>
          <w:szCs w:val="28"/>
        </w:rPr>
        <w:t xml:space="preserve"> </w:t>
      </w:r>
    </w:p>
    <w:p w14:paraId="32FB4C0B" w14:textId="3CB3EA6C" w:rsidR="00911A29" w:rsidRPr="004459E6" w:rsidRDefault="00911A29" w:rsidP="004459E6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9E6">
        <w:rPr>
          <w:sz w:val="28"/>
          <w:szCs w:val="28"/>
        </w:rPr>
        <w:t>выявление проблемных вопросов применения подконтрольными субъектами обязательных требований.</w:t>
      </w:r>
    </w:p>
    <w:p w14:paraId="6DA116F6" w14:textId="6F7D9C9A" w:rsidR="00911A29" w:rsidRPr="00911A29" w:rsidRDefault="004459E6" w:rsidP="00800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о</w:t>
      </w:r>
      <w:r w:rsidR="00911A29" w:rsidRPr="00911A29">
        <w:rPr>
          <w:sz w:val="28"/>
          <w:szCs w:val="28"/>
        </w:rPr>
        <w:t>бобщени</w:t>
      </w:r>
      <w:r>
        <w:rPr>
          <w:sz w:val="28"/>
          <w:szCs w:val="28"/>
        </w:rPr>
        <w:t>я</w:t>
      </w:r>
      <w:r w:rsidR="00911A29" w:rsidRPr="0091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анализа </w:t>
      </w:r>
      <w:r w:rsidR="00911A29" w:rsidRPr="00911A29">
        <w:rPr>
          <w:sz w:val="28"/>
          <w:szCs w:val="28"/>
        </w:rPr>
        <w:t xml:space="preserve">правоприменительной практики </w:t>
      </w:r>
      <w:r>
        <w:rPr>
          <w:sz w:val="28"/>
          <w:szCs w:val="28"/>
        </w:rPr>
        <w:t>является</w:t>
      </w:r>
      <w:r w:rsidR="00911A29" w:rsidRPr="00911A29">
        <w:rPr>
          <w:sz w:val="28"/>
          <w:szCs w:val="28"/>
        </w:rPr>
        <w:t>:</w:t>
      </w:r>
    </w:p>
    <w:p w14:paraId="57FADAD2" w14:textId="77777777" w:rsidR="00911A29" w:rsidRPr="00911A29" w:rsidRDefault="00911A29" w:rsidP="00FE560D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14:paraId="4DA98314" w14:textId="77777777" w:rsidR="00911A29" w:rsidRPr="00911A29" w:rsidRDefault="00911A29" w:rsidP="00FE560D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7B167978" w14:textId="77777777" w:rsidR="00911A29" w:rsidRPr="00911A29" w:rsidRDefault="00911A29" w:rsidP="00FE560D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83EDD51" w14:textId="77777777" w:rsidR="00911A29" w:rsidRPr="00911A29" w:rsidRDefault="00911A29" w:rsidP="00FE560D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подготовка предложений об актуализации обязательных требований;</w:t>
      </w:r>
    </w:p>
    <w:p w14:paraId="0BB98D59" w14:textId="0693AA49" w:rsidR="00EB2D41" w:rsidRPr="00E65D0D" w:rsidRDefault="00911A29" w:rsidP="00E65D0D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Style w:val="27"/>
          <w:shd w:val="clear" w:color="auto" w:fill="auto"/>
          <w:lang w:bidi="ar-SA"/>
        </w:rPr>
      </w:pPr>
      <w:r w:rsidRPr="00911A29">
        <w:rPr>
          <w:sz w:val="28"/>
          <w:szCs w:val="28"/>
          <w:lang w:bidi="ar-SA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687044C1" w14:textId="183E0B1E" w:rsidR="008009C0" w:rsidRPr="00704AD2" w:rsidRDefault="008009C0" w:rsidP="004F3D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4AD2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704AD2">
        <w:rPr>
          <w:sz w:val="28"/>
          <w:szCs w:val="28"/>
        </w:rPr>
        <w:t xml:space="preserve">является уполномоченным </w:t>
      </w:r>
      <w:r w:rsidR="004459E6">
        <w:rPr>
          <w:sz w:val="28"/>
          <w:szCs w:val="28"/>
        </w:rPr>
        <w:t xml:space="preserve">органом </w:t>
      </w:r>
      <w:r w:rsidRPr="00704AD2">
        <w:rPr>
          <w:sz w:val="28"/>
          <w:szCs w:val="28"/>
        </w:rPr>
        <w:t>исполнительн</w:t>
      </w:r>
      <w:r w:rsidR="004459E6">
        <w:rPr>
          <w:sz w:val="28"/>
          <w:szCs w:val="28"/>
        </w:rPr>
        <w:t>ой власти</w:t>
      </w:r>
      <w:r w:rsidRPr="00704AD2">
        <w:rPr>
          <w:sz w:val="28"/>
          <w:szCs w:val="28"/>
        </w:rPr>
        <w:t xml:space="preserve"> </w:t>
      </w:r>
      <w:r w:rsidR="00843659">
        <w:rPr>
          <w:sz w:val="28"/>
          <w:szCs w:val="28"/>
        </w:rPr>
        <w:t xml:space="preserve">Костромской области </w:t>
      </w:r>
      <w:r w:rsidRPr="00704AD2">
        <w:rPr>
          <w:sz w:val="28"/>
          <w:szCs w:val="28"/>
        </w:rPr>
        <w:t>по осуществлению регионального государственного контроля (надзора)</w:t>
      </w:r>
      <w:r w:rsidR="004459E6">
        <w:rPr>
          <w:sz w:val="28"/>
          <w:szCs w:val="28"/>
        </w:rPr>
        <w:t xml:space="preserve">: </w:t>
      </w:r>
      <w:r w:rsidRPr="00704AD2">
        <w:rPr>
          <w:sz w:val="28"/>
          <w:szCs w:val="28"/>
        </w:rPr>
        <w:t xml:space="preserve"> </w:t>
      </w:r>
    </w:p>
    <w:p w14:paraId="360A8D82" w14:textId="77777777" w:rsidR="008009C0" w:rsidRPr="002139BA" w:rsidRDefault="008009C0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2139BA">
        <w:rPr>
          <w:sz w:val="28"/>
          <w:szCs w:val="28"/>
          <w:lang w:bidi="ar-SA"/>
        </w:rPr>
        <w:t>в сферах естественных монополий;</w:t>
      </w:r>
    </w:p>
    <w:p w14:paraId="4DE3958F" w14:textId="77777777" w:rsidR="008009C0" w:rsidRPr="002139BA" w:rsidRDefault="008009C0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2139BA">
        <w:rPr>
          <w:sz w:val="28"/>
          <w:szCs w:val="28"/>
          <w:lang w:bidi="ar-SA"/>
        </w:rPr>
        <w:t>за установлением и (или) применением регулируемых государством цен (тарифов) в области газоснабжения;</w:t>
      </w:r>
    </w:p>
    <w:p w14:paraId="2EED66EB" w14:textId="77777777" w:rsidR="008009C0" w:rsidRPr="002139BA" w:rsidRDefault="008009C0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2139BA">
        <w:rPr>
          <w:sz w:val="28"/>
          <w:szCs w:val="28"/>
          <w:lang w:bidi="ar-SA"/>
        </w:rPr>
        <w:t>за регулируемыми государством ценами (тарифами) в электроэнергетике;</w:t>
      </w:r>
    </w:p>
    <w:p w14:paraId="64920249" w14:textId="45DFC83D" w:rsidR="008009C0" w:rsidRPr="004F3D9C" w:rsidRDefault="004F3D9C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4F3D9C">
        <w:rPr>
          <w:sz w:val="28"/>
          <w:szCs w:val="28"/>
          <w:lang w:bidi="ar-SA"/>
        </w:rPr>
        <w:t>в области регулирования цен (тарифов) в сфере теплоснабжения</w:t>
      </w:r>
      <w:r w:rsidR="008009C0" w:rsidRPr="004F3D9C">
        <w:rPr>
          <w:sz w:val="28"/>
          <w:szCs w:val="28"/>
          <w:lang w:bidi="ar-SA"/>
        </w:rPr>
        <w:t>;</w:t>
      </w:r>
    </w:p>
    <w:p w14:paraId="2422A6E7" w14:textId="77777777" w:rsidR="004F3D9C" w:rsidRPr="004F3D9C" w:rsidRDefault="004F3D9C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4F3D9C">
        <w:rPr>
          <w:sz w:val="28"/>
          <w:szCs w:val="28"/>
          <w:lang w:bidi="ar-SA"/>
        </w:rPr>
        <w:t>в области регулирования тарифов в сфере водоснабжения и водоотведения;</w:t>
      </w:r>
    </w:p>
    <w:p w14:paraId="537890C5" w14:textId="77777777" w:rsidR="004F3D9C" w:rsidRPr="004F3D9C" w:rsidRDefault="004F3D9C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4F3D9C">
        <w:rPr>
          <w:sz w:val="28"/>
          <w:szCs w:val="28"/>
          <w:lang w:bidi="ar-SA"/>
        </w:rPr>
        <w:t>в области регулирования тарифов в сфере обращения с твердыми коммунальными отходами;</w:t>
      </w:r>
    </w:p>
    <w:p w14:paraId="3DDB1963" w14:textId="4ED1F1DD" w:rsidR="008009C0" w:rsidRPr="002139BA" w:rsidRDefault="008009C0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2139BA">
        <w:rPr>
          <w:sz w:val="28"/>
          <w:szCs w:val="28"/>
          <w:lang w:bidi="ar-SA"/>
        </w:rPr>
        <w:t>за установлением и (или) применением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осуществляется органом исполнител</w:t>
      </w:r>
      <w:r w:rsidR="004459E6">
        <w:rPr>
          <w:sz w:val="28"/>
          <w:szCs w:val="28"/>
          <w:lang w:bidi="ar-SA"/>
        </w:rPr>
        <w:t xml:space="preserve">ьной власти Костромской области; </w:t>
      </w:r>
    </w:p>
    <w:p w14:paraId="56D6259D" w14:textId="5A020757" w:rsidR="008009C0" w:rsidRDefault="008009C0" w:rsidP="004F3D9C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за установлением и (или) применением цен (тарифов) на услуги, предусмотренные перечнем услуг транспортных, снабженческо-сбытовых и торговых организаций, на которые орган</w:t>
      </w:r>
      <w:r w:rsidR="00EF76E8">
        <w:rPr>
          <w:sz w:val="28"/>
          <w:szCs w:val="28"/>
          <w:lang w:bidi="ar-SA"/>
        </w:rPr>
        <w:t>а</w:t>
      </w:r>
      <w:r>
        <w:rPr>
          <w:sz w:val="28"/>
          <w:szCs w:val="28"/>
          <w:lang w:bidi="ar-SA"/>
        </w:rPr>
        <w:t>м исполнительной власти Костромской области предоставляется право вводить государственное р</w:t>
      </w:r>
      <w:r w:rsidR="00DE5495">
        <w:rPr>
          <w:sz w:val="28"/>
          <w:szCs w:val="28"/>
          <w:lang w:bidi="ar-SA"/>
        </w:rPr>
        <w:t>егулирование тарифов и надбавок.</w:t>
      </w:r>
    </w:p>
    <w:p w14:paraId="7FF93F68" w14:textId="56B8C07B" w:rsidR="000C26DC" w:rsidRDefault="004F2E55" w:rsidP="00507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7"/>
          <w:color w:val="000000"/>
        </w:rPr>
        <w:tab/>
      </w:r>
      <w:r w:rsidR="000C26DC">
        <w:rPr>
          <w:bCs/>
          <w:sz w:val="28"/>
          <w:szCs w:val="28"/>
          <w:lang w:bidi="ar-SA"/>
        </w:rPr>
        <w:t>Департамент</w:t>
      </w:r>
      <w:r w:rsidR="00DE5495">
        <w:rPr>
          <w:bCs/>
          <w:sz w:val="28"/>
          <w:szCs w:val="28"/>
          <w:lang w:bidi="ar-SA"/>
        </w:rPr>
        <w:t xml:space="preserve">ом </w:t>
      </w:r>
      <w:r w:rsidR="000C26DC">
        <w:rPr>
          <w:bCs/>
          <w:sz w:val="28"/>
          <w:szCs w:val="28"/>
          <w:lang w:bidi="ar-SA"/>
        </w:rPr>
        <w:t>до 14</w:t>
      </w:r>
      <w:r w:rsidR="00AD653C">
        <w:rPr>
          <w:bCs/>
          <w:sz w:val="28"/>
          <w:szCs w:val="28"/>
          <w:lang w:bidi="ar-SA"/>
        </w:rPr>
        <w:t xml:space="preserve"> сентября </w:t>
      </w:r>
      <w:r w:rsidR="000C26DC">
        <w:rPr>
          <w:bCs/>
          <w:sz w:val="28"/>
          <w:szCs w:val="28"/>
          <w:lang w:bidi="ar-SA"/>
        </w:rPr>
        <w:t xml:space="preserve">2021 </w:t>
      </w:r>
      <w:r w:rsidR="00AD653C">
        <w:rPr>
          <w:bCs/>
          <w:sz w:val="28"/>
          <w:szCs w:val="28"/>
          <w:lang w:bidi="ar-SA"/>
        </w:rPr>
        <w:t xml:space="preserve">года </w:t>
      </w:r>
      <w:r w:rsidR="000C26DC">
        <w:rPr>
          <w:bCs/>
          <w:sz w:val="28"/>
          <w:szCs w:val="28"/>
          <w:lang w:bidi="ar-SA"/>
        </w:rPr>
        <w:t xml:space="preserve"> контрольные (надзорные) мероприятия </w:t>
      </w:r>
      <w:r w:rsidR="00AD653C">
        <w:rPr>
          <w:bCs/>
          <w:sz w:val="28"/>
          <w:szCs w:val="28"/>
          <w:lang w:bidi="ar-SA"/>
        </w:rPr>
        <w:t xml:space="preserve">осуществлялись </w:t>
      </w:r>
      <w:r w:rsidR="000C26DC">
        <w:rPr>
          <w:bCs/>
          <w:sz w:val="28"/>
          <w:szCs w:val="28"/>
          <w:lang w:bidi="ar-SA"/>
        </w:rPr>
        <w:t>в соответствии с Федеральн</w:t>
      </w:r>
      <w:r w:rsidR="00AA059F">
        <w:rPr>
          <w:bCs/>
          <w:sz w:val="28"/>
          <w:szCs w:val="28"/>
          <w:lang w:bidi="ar-SA"/>
        </w:rPr>
        <w:t xml:space="preserve">ым </w:t>
      </w:r>
      <w:r w:rsidR="000C26DC">
        <w:rPr>
          <w:sz w:val="28"/>
          <w:szCs w:val="28"/>
        </w:rPr>
        <w:t xml:space="preserve"> </w:t>
      </w:r>
      <w:r w:rsidR="000C26DC" w:rsidRPr="0074712D">
        <w:rPr>
          <w:sz w:val="28"/>
          <w:szCs w:val="28"/>
        </w:rPr>
        <w:t>закон</w:t>
      </w:r>
      <w:r w:rsidR="00AA059F">
        <w:rPr>
          <w:sz w:val="28"/>
          <w:szCs w:val="28"/>
        </w:rPr>
        <w:t xml:space="preserve">ом </w:t>
      </w:r>
      <w:r w:rsidR="000C26DC" w:rsidRPr="0074712D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26DC">
        <w:rPr>
          <w:sz w:val="28"/>
          <w:szCs w:val="28"/>
        </w:rPr>
        <w:t xml:space="preserve">, </w:t>
      </w:r>
      <w:r w:rsidR="00460D75" w:rsidRPr="00704AD2">
        <w:rPr>
          <w:sz w:val="28"/>
          <w:szCs w:val="28"/>
          <w:lang w:eastAsia="ru-RU"/>
        </w:rPr>
        <w:t>Порядко</w:t>
      </w:r>
      <w:r w:rsidR="00460D75">
        <w:rPr>
          <w:sz w:val="28"/>
          <w:szCs w:val="28"/>
          <w:lang w:eastAsia="ru-RU"/>
        </w:rPr>
        <w:t>м</w:t>
      </w:r>
      <w:r w:rsidR="000C26DC" w:rsidRPr="00704AD2">
        <w:rPr>
          <w:sz w:val="28"/>
          <w:szCs w:val="28"/>
          <w:lang w:eastAsia="ru-RU"/>
        </w:rPr>
        <w:t xml:space="preserve"> осуществления регионального государственного контроля (надзора) в области регулируемых государством цен (тарифов) департаментом на территории Костромской области</w:t>
      </w:r>
      <w:r w:rsidR="00AA059F">
        <w:rPr>
          <w:sz w:val="28"/>
          <w:szCs w:val="28"/>
          <w:lang w:eastAsia="ru-RU"/>
        </w:rPr>
        <w:t xml:space="preserve">, </w:t>
      </w:r>
      <w:r w:rsidR="000C26DC" w:rsidRPr="00704AD2">
        <w:rPr>
          <w:sz w:val="28"/>
          <w:szCs w:val="28"/>
          <w:lang w:eastAsia="ru-RU"/>
        </w:rPr>
        <w:t xml:space="preserve"> </w:t>
      </w:r>
      <w:r w:rsidR="00AA059F" w:rsidRPr="00704AD2">
        <w:rPr>
          <w:sz w:val="28"/>
          <w:szCs w:val="28"/>
          <w:lang w:eastAsia="ru-RU"/>
        </w:rPr>
        <w:t>утвержден</w:t>
      </w:r>
      <w:r w:rsidR="00AA059F">
        <w:rPr>
          <w:sz w:val="28"/>
          <w:szCs w:val="28"/>
          <w:lang w:eastAsia="ru-RU"/>
        </w:rPr>
        <w:t>ным</w:t>
      </w:r>
      <w:r w:rsidR="000C26DC" w:rsidRPr="00704AD2">
        <w:rPr>
          <w:sz w:val="28"/>
          <w:szCs w:val="28"/>
          <w:lang w:eastAsia="ru-RU"/>
        </w:rPr>
        <w:t xml:space="preserve"> постановлением администрации Костромской области от 22.10.2013 № 426-а</w:t>
      </w:r>
      <w:r w:rsidR="00AA059F">
        <w:rPr>
          <w:sz w:val="28"/>
          <w:szCs w:val="28"/>
          <w:lang w:eastAsia="ru-RU"/>
        </w:rPr>
        <w:t xml:space="preserve">, </w:t>
      </w:r>
      <w:r w:rsidR="00AA059F" w:rsidRPr="0074712D">
        <w:rPr>
          <w:sz w:val="28"/>
          <w:szCs w:val="28"/>
        </w:rPr>
        <w:t>Административны</w:t>
      </w:r>
      <w:r w:rsidR="00AA059F">
        <w:rPr>
          <w:sz w:val="28"/>
          <w:szCs w:val="28"/>
        </w:rPr>
        <w:t xml:space="preserve">м </w:t>
      </w:r>
      <w:r w:rsidR="00AA059F" w:rsidRPr="0074712D">
        <w:rPr>
          <w:sz w:val="28"/>
          <w:szCs w:val="28"/>
        </w:rPr>
        <w:t xml:space="preserve"> </w:t>
      </w:r>
      <w:hyperlink r:id="rId7" w:history="1">
        <w:r w:rsidR="00AA059F" w:rsidRPr="0074712D">
          <w:rPr>
            <w:sz w:val="28"/>
            <w:szCs w:val="28"/>
          </w:rPr>
          <w:t>регламент</w:t>
        </w:r>
      </w:hyperlink>
      <w:r w:rsidR="00AA059F">
        <w:rPr>
          <w:sz w:val="28"/>
          <w:szCs w:val="28"/>
        </w:rPr>
        <w:t>ом</w:t>
      </w:r>
      <w:r w:rsidR="00AA059F" w:rsidRPr="0074712D">
        <w:rPr>
          <w:sz w:val="28"/>
          <w:szCs w:val="28"/>
        </w:rPr>
        <w:t xml:space="preserve"> исполнения департаментом государственного регулирования цен и тарифов Костромской области государственной функции по осуществлению регионального государственного контроля (надзора) за соблюдением установленного порядка ценообразования и (или) применением регулируемых цен (тарифов, расценок, ставок, платы и тому подобного), а также за соблюдением стандартов раскрытия информации, утвержденны</w:t>
      </w:r>
      <w:r w:rsidR="00D237C7">
        <w:rPr>
          <w:sz w:val="28"/>
          <w:szCs w:val="28"/>
        </w:rPr>
        <w:t>м</w:t>
      </w:r>
      <w:r w:rsidR="00AA059F" w:rsidRPr="0074712D">
        <w:rPr>
          <w:sz w:val="28"/>
          <w:szCs w:val="28"/>
        </w:rPr>
        <w:t xml:space="preserve"> постановлением департамента от 06.02.2015 № 15/08</w:t>
      </w:r>
      <w:r w:rsidR="004F3D9C">
        <w:rPr>
          <w:sz w:val="28"/>
          <w:szCs w:val="28"/>
        </w:rPr>
        <w:t>.</w:t>
      </w:r>
    </w:p>
    <w:p w14:paraId="1DE3A207" w14:textId="5A162AA8" w:rsidR="00AD653C" w:rsidRDefault="00AA059F" w:rsidP="00AA05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lastRenderedPageBreak/>
        <w:tab/>
      </w:r>
      <w:r w:rsidR="00AD653C">
        <w:rPr>
          <w:sz w:val="28"/>
          <w:szCs w:val="28"/>
          <w:lang w:bidi="ar-SA"/>
        </w:rPr>
        <w:t xml:space="preserve">Департамент с 14 сентября 2021 года осуществляется  контрольные (надзорные) мероприятия </w:t>
      </w:r>
      <w:r w:rsidR="00AD653C" w:rsidRPr="00AA059F">
        <w:rPr>
          <w:sz w:val="28"/>
          <w:szCs w:val="28"/>
        </w:rPr>
        <w:t xml:space="preserve">в </w:t>
      </w:r>
      <w:r w:rsidR="00685C28" w:rsidRPr="00AA059F">
        <w:rPr>
          <w:sz w:val="28"/>
          <w:szCs w:val="28"/>
        </w:rPr>
        <w:t xml:space="preserve">соответствии с </w:t>
      </w:r>
      <w:r w:rsidR="00D237C7">
        <w:rPr>
          <w:sz w:val="28"/>
          <w:szCs w:val="28"/>
        </w:rPr>
        <w:t xml:space="preserve">требованиями </w:t>
      </w:r>
      <w:r w:rsidR="00685C28" w:rsidRPr="00AA059F">
        <w:rPr>
          <w:sz w:val="28"/>
          <w:szCs w:val="28"/>
        </w:rPr>
        <w:t>Федеральны</w:t>
      </w:r>
      <w:r w:rsidR="00D237C7">
        <w:rPr>
          <w:sz w:val="28"/>
          <w:szCs w:val="28"/>
        </w:rPr>
        <w:t>х</w:t>
      </w:r>
      <w:r w:rsidR="00685C28" w:rsidRPr="00AA059F">
        <w:rPr>
          <w:sz w:val="28"/>
          <w:szCs w:val="28"/>
        </w:rPr>
        <w:t xml:space="preserve"> закон</w:t>
      </w:r>
      <w:r w:rsidR="00D237C7">
        <w:rPr>
          <w:sz w:val="28"/>
          <w:szCs w:val="28"/>
        </w:rPr>
        <w:t>ов</w:t>
      </w:r>
      <w:r w:rsidR="00685C28" w:rsidRPr="00AA059F">
        <w:rPr>
          <w:sz w:val="28"/>
          <w:szCs w:val="28"/>
        </w:rPr>
        <w:t xml:space="preserve"> от 31</w:t>
      </w:r>
      <w:r w:rsidR="000C26DC" w:rsidRPr="00AA059F">
        <w:rPr>
          <w:sz w:val="28"/>
          <w:szCs w:val="28"/>
        </w:rPr>
        <w:t>.07.</w:t>
      </w:r>
      <w:r w:rsidR="00685C28" w:rsidRPr="00AA059F">
        <w:rPr>
          <w:sz w:val="28"/>
          <w:szCs w:val="28"/>
        </w:rPr>
        <w:t xml:space="preserve">2020 </w:t>
      </w:r>
      <w:r w:rsidR="000C26DC" w:rsidRPr="00AA059F">
        <w:rPr>
          <w:sz w:val="28"/>
          <w:szCs w:val="28"/>
        </w:rPr>
        <w:t>№</w:t>
      </w:r>
      <w:r w:rsidR="00685C28" w:rsidRPr="00AA059F">
        <w:rPr>
          <w:sz w:val="28"/>
          <w:szCs w:val="28"/>
        </w:rPr>
        <w:t xml:space="preserve"> 248-ФЗ </w:t>
      </w:r>
      <w:r w:rsidR="000C26DC" w:rsidRPr="00AA059F">
        <w:rPr>
          <w:sz w:val="28"/>
          <w:szCs w:val="28"/>
        </w:rPr>
        <w:t>«</w:t>
      </w:r>
      <w:r w:rsidR="00685C28" w:rsidRPr="00AA059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C26DC" w:rsidRPr="00AA059F">
        <w:rPr>
          <w:sz w:val="28"/>
          <w:szCs w:val="28"/>
        </w:rPr>
        <w:t xml:space="preserve">» (далее – </w:t>
      </w:r>
      <w:r w:rsidR="00C91645">
        <w:rPr>
          <w:sz w:val="28"/>
          <w:szCs w:val="28"/>
          <w:lang w:bidi="ar-SA"/>
        </w:rPr>
        <w:t>Федеральный закон о контроле (надзоре)</w:t>
      </w:r>
      <w:r w:rsidR="000C26DC" w:rsidRPr="00AA059F">
        <w:rPr>
          <w:sz w:val="28"/>
          <w:szCs w:val="28"/>
        </w:rPr>
        <w:t>)</w:t>
      </w:r>
      <w:r w:rsidR="00685C28" w:rsidRPr="00AA059F">
        <w:rPr>
          <w:sz w:val="28"/>
          <w:szCs w:val="28"/>
        </w:rPr>
        <w:t>, от 11</w:t>
      </w:r>
      <w:r w:rsidR="000C26DC" w:rsidRPr="00AA059F">
        <w:rPr>
          <w:sz w:val="28"/>
          <w:szCs w:val="28"/>
        </w:rPr>
        <w:t>.06.2</w:t>
      </w:r>
      <w:r w:rsidR="00685C28" w:rsidRPr="00AA059F">
        <w:rPr>
          <w:sz w:val="28"/>
          <w:szCs w:val="28"/>
        </w:rPr>
        <w:t xml:space="preserve">021 </w:t>
      </w:r>
      <w:r w:rsidR="000C26DC" w:rsidRPr="00AA059F">
        <w:rPr>
          <w:sz w:val="28"/>
          <w:szCs w:val="28"/>
        </w:rPr>
        <w:t>№ 170-ФЗ «</w:t>
      </w:r>
      <w:r w:rsidR="00685C28" w:rsidRPr="00AA059F">
        <w:rPr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0C26DC" w:rsidRPr="00AA059F">
        <w:rPr>
          <w:sz w:val="28"/>
          <w:szCs w:val="28"/>
        </w:rPr>
        <w:t xml:space="preserve"> принятием Федерального закона «</w:t>
      </w:r>
      <w:r w:rsidR="00685C28" w:rsidRPr="00AA059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C26DC" w:rsidRPr="00AA059F">
        <w:rPr>
          <w:sz w:val="28"/>
          <w:szCs w:val="28"/>
        </w:rPr>
        <w:t>»</w:t>
      </w:r>
      <w:r w:rsidR="00D237C7">
        <w:rPr>
          <w:sz w:val="28"/>
          <w:szCs w:val="28"/>
        </w:rPr>
        <w:t>,</w:t>
      </w:r>
      <w:r w:rsidR="00685C28" w:rsidRPr="00AA059F">
        <w:rPr>
          <w:sz w:val="28"/>
          <w:szCs w:val="28"/>
        </w:rPr>
        <w:t xml:space="preserve"> </w:t>
      </w:r>
      <w:r w:rsidRPr="00C90269">
        <w:rPr>
          <w:sz w:val="28"/>
          <w:szCs w:val="28"/>
        </w:rPr>
        <w:t xml:space="preserve">постановлением </w:t>
      </w:r>
      <w:r w:rsidRPr="00C90269">
        <w:rPr>
          <w:sz w:val="28"/>
          <w:szCs w:val="28"/>
          <w:lang w:bidi="ar-SA"/>
        </w:rPr>
        <w:t xml:space="preserve">администрации Костромской области от 13.09.2021 </w:t>
      </w:r>
      <w:r w:rsidR="00AD653C">
        <w:rPr>
          <w:sz w:val="28"/>
          <w:szCs w:val="28"/>
          <w:lang w:bidi="ar-SA"/>
        </w:rPr>
        <w:t xml:space="preserve">                           </w:t>
      </w:r>
      <w:r w:rsidRPr="00C90269">
        <w:rPr>
          <w:sz w:val="28"/>
          <w:szCs w:val="28"/>
          <w:lang w:bidi="ar-SA"/>
        </w:rPr>
        <w:t>№ 408-а «Об утверждении положений о видах регионального государственного контроля (надзора) на территории Костромской области, осуществляемых</w:t>
      </w:r>
      <w:r>
        <w:rPr>
          <w:sz w:val="28"/>
          <w:szCs w:val="28"/>
          <w:lang w:bidi="ar-SA"/>
        </w:rPr>
        <w:t xml:space="preserve"> департаментом государственного регулирования цен и тарифов Костромской области»</w:t>
      </w:r>
      <w:r w:rsidR="00AD653C">
        <w:rPr>
          <w:sz w:val="28"/>
          <w:szCs w:val="28"/>
          <w:lang w:bidi="ar-SA"/>
        </w:rPr>
        <w:t xml:space="preserve">. </w:t>
      </w:r>
    </w:p>
    <w:p w14:paraId="6CB49297" w14:textId="77777777" w:rsidR="00AB6F08" w:rsidRDefault="00D237C7" w:rsidP="00AA05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 xml:space="preserve">На официальном сайте департамента в сети «Интернет» </w:t>
      </w:r>
      <w:r w:rsidR="00AB6F08">
        <w:rPr>
          <w:sz w:val="28"/>
          <w:szCs w:val="28"/>
          <w:lang w:bidi="ar-SA"/>
        </w:rPr>
        <w:t>в подразделе «</w:t>
      </w:r>
      <w:r w:rsidR="00AB6F08" w:rsidRPr="00AB6F08">
        <w:rPr>
          <w:sz w:val="28"/>
          <w:szCs w:val="28"/>
          <w:lang w:bidi="ar-SA"/>
        </w:rPr>
        <w:t xml:space="preserve">Нормативные правовые акты по осуществлению контроля (надзора)» </w:t>
      </w:r>
      <w:r w:rsidR="00AB6F08">
        <w:rPr>
          <w:sz w:val="28"/>
          <w:szCs w:val="28"/>
          <w:lang w:bidi="ar-SA"/>
        </w:rPr>
        <w:t>раздела «</w:t>
      </w:r>
      <w:r w:rsidR="00AB6F08" w:rsidRPr="00AB6F08">
        <w:rPr>
          <w:sz w:val="28"/>
          <w:szCs w:val="28"/>
          <w:lang w:bidi="ar-SA"/>
        </w:rPr>
        <w:t>Контрольно-надзорная деятельность и Профилактика правонарушений</w:t>
      </w:r>
      <w:r w:rsidR="00AB6F08">
        <w:rPr>
          <w:sz w:val="28"/>
          <w:szCs w:val="28"/>
          <w:lang w:bidi="ar-SA"/>
        </w:rPr>
        <w:t>» опубликованы нормативные правовые акты по осуществлению регионального государственного контроля (надзора).</w:t>
      </w:r>
      <w:r w:rsidR="00AB6F08" w:rsidRPr="00AB6F08">
        <w:rPr>
          <w:sz w:val="28"/>
          <w:szCs w:val="28"/>
          <w:lang w:bidi="ar-SA"/>
        </w:rPr>
        <w:t xml:space="preserve"> </w:t>
      </w:r>
    </w:p>
    <w:p w14:paraId="6668AE81" w14:textId="77777777" w:rsidR="009E063B" w:rsidRDefault="00AB6F08" w:rsidP="0070433B">
      <w:pPr>
        <w:pStyle w:val="aff8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C0DA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 статьи 8 Федерального закона от </w:t>
      </w:r>
      <w:r w:rsidRPr="000F7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0F7623">
        <w:rPr>
          <w:sz w:val="28"/>
          <w:szCs w:val="28"/>
        </w:rPr>
        <w:t>31</w:t>
      </w:r>
      <w:r>
        <w:rPr>
          <w:sz w:val="28"/>
          <w:szCs w:val="28"/>
        </w:rPr>
        <w:t>.07.</w:t>
      </w:r>
      <w:r w:rsidRPr="000F7623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Pr="000F7623">
        <w:rPr>
          <w:sz w:val="28"/>
          <w:szCs w:val="28"/>
        </w:rPr>
        <w:t xml:space="preserve"> 247-ФЗ</w:t>
      </w:r>
      <w:r>
        <w:rPr>
          <w:sz w:val="28"/>
          <w:szCs w:val="28"/>
        </w:rPr>
        <w:t xml:space="preserve"> «</w:t>
      </w:r>
      <w:r w:rsidRPr="000F7623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="009E0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обновлен </w:t>
      </w:r>
      <w:r w:rsidR="009E063B">
        <w:rPr>
          <w:sz w:val="28"/>
          <w:szCs w:val="28"/>
        </w:rPr>
        <w:t>П</w:t>
      </w:r>
      <w:r w:rsidR="009E063B" w:rsidRPr="002B3091">
        <w:rPr>
          <w:sz w:val="28"/>
          <w:szCs w:val="28"/>
        </w:rPr>
        <w:t>ереч</w:t>
      </w:r>
      <w:r w:rsidR="009E063B">
        <w:rPr>
          <w:sz w:val="28"/>
          <w:szCs w:val="28"/>
        </w:rPr>
        <w:t xml:space="preserve">ень </w:t>
      </w:r>
      <w:r w:rsidR="009E063B" w:rsidRPr="002B3091">
        <w:rPr>
          <w:sz w:val="28"/>
          <w:szCs w:val="28"/>
        </w:rPr>
        <w:t>нормативных правовых актов, содержащих</w:t>
      </w:r>
      <w:r w:rsidR="009E063B">
        <w:rPr>
          <w:sz w:val="28"/>
          <w:szCs w:val="28"/>
        </w:rPr>
        <w:t xml:space="preserve"> </w:t>
      </w:r>
      <w:r w:rsidR="009E063B" w:rsidRPr="002B3091">
        <w:rPr>
          <w:sz w:val="28"/>
          <w:szCs w:val="28"/>
        </w:rPr>
        <w:t xml:space="preserve">обязательные требования, оценка соблюдения которых осуществляется в рамках </w:t>
      </w:r>
      <w:r w:rsidR="009E063B">
        <w:rPr>
          <w:sz w:val="28"/>
          <w:szCs w:val="28"/>
        </w:rPr>
        <w:t xml:space="preserve">регионального </w:t>
      </w:r>
      <w:r w:rsidR="009E063B" w:rsidRPr="002B3091">
        <w:rPr>
          <w:sz w:val="28"/>
          <w:szCs w:val="28"/>
        </w:rPr>
        <w:t>государственного</w:t>
      </w:r>
      <w:r w:rsidR="009E063B">
        <w:rPr>
          <w:sz w:val="28"/>
          <w:szCs w:val="28"/>
        </w:rPr>
        <w:t xml:space="preserve"> контроля (надзора), </w:t>
      </w:r>
      <w:r w:rsidR="009E063B" w:rsidRPr="002B3091">
        <w:rPr>
          <w:sz w:val="28"/>
          <w:szCs w:val="28"/>
        </w:rPr>
        <w:t xml:space="preserve">привлечения к </w:t>
      </w:r>
      <w:r w:rsidR="009E063B">
        <w:rPr>
          <w:sz w:val="28"/>
          <w:szCs w:val="28"/>
        </w:rPr>
        <w:t>административной</w:t>
      </w:r>
      <w:r w:rsidR="009E063B" w:rsidRPr="002B3091">
        <w:rPr>
          <w:sz w:val="28"/>
          <w:szCs w:val="28"/>
        </w:rPr>
        <w:t xml:space="preserve"> ответственности</w:t>
      </w:r>
      <w:r w:rsidR="0070433B">
        <w:rPr>
          <w:sz w:val="28"/>
          <w:szCs w:val="28"/>
        </w:rPr>
        <w:t xml:space="preserve"> (далее – Перечень обязательных требований)</w:t>
      </w:r>
      <w:r w:rsidR="009E063B">
        <w:rPr>
          <w:sz w:val="28"/>
          <w:szCs w:val="28"/>
        </w:rPr>
        <w:t xml:space="preserve">, который утвержден приказом департамента от 29.12.2021 № 48. </w:t>
      </w:r>
    </w:p>
    <w:p w14:paraId="58FB6A3F" w14:textId="77777777" w:rsidR="0070433B" w:rsidRPr="00704AD2" w:rsidRDefault="0070433B" w:rsidP="0070433B">
      <w:pPr>
        <w:pStyle w:val="aff8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2B3091">
        <w:rPr>
          <w:sz w:val="28"/>
          <w:szCs w:val="28"/>
        </w:rPr>
        <w:t>ереч</w:t>
      </w:r>
      <w:r>
        <w:rPr>
          <w:sz w:val="28"/>
          <w:szCs w:val="28"/>
        </w:rPr>
        <w:t xml:space="preserve">ень </w:t>
      </w:r>
      <w:r w:rsidRPr="002B3091">
        <w:rPr>
          <w:sz w:val="28"/>
          <w:szCs w:val="28"/>
        </w:rPr>
        <w:t>обязательны</w:t>
      </w:r>
      <w:r w:rsidR="00460D75">
        <w:rPr>
          <w:sz w:val="28"/>
          <w:szCs w:val="28"/>
        </w:rPr>
        <w:t xml:space="preserve">х </w:t>
      </w:r>
      <w:r w:rsidRPr="002B3091">
        <w:rPr>
          <w:sz w:val="28"/>
          <w:szCs w:val="28"/>
        </w:rPr>
        <w:t>требовани</w:t>
      </w:r>
      <w:r w:rsidR="00460D75">
        <w:rPr>
          <w:sz w:val="28"/>
          <w:szCs w:val="28"/>
        </w:rPr>
        <w:t xml:space="preserve">й </w:t>
      </w:r>
      <w:r w:rsidRPr="00704AD2">
        <w:rPr>
          <w:sz w:val="28"/>
          <w:szCs w:val="28"/>
        </w:rPr>
        <w:t xml:space="preserve">опубликован на сайте департамента в сети «Интернет» в разделе «Обязательные требования», размещенном </w:t>
      </w:r>
      <w:r>
        <w:rPr>
          <w:sz w:val="28"/>
          <w:szCs w:val="28"/>
        </w:rPr>
        <w:t>на главной странице</w:t>
      </w:r>
      <w:r w:rsidRPr="00704AD2">
        <w:rPr>
          <w:sz w:val="28"/>
          <w:szCs w:val="28"/>
        </w:rPr>
        <w:t xml:space="preserve">, а также в </w:t>
      </w:r>
      <w:r w:rsidR="00460D75" w:rsidRPr="00704AD2">
        <w:rPr>
          <w:sz w:val="28"/>
          <w:szCs w:val="28"/>
        </w:rPr>
        <w:t>подразделе «</w:t>
      </w:r>
      <w:r w:rsidRPr="0070433B">
        <w:rPr>
          <w:sz w:val="28"/>
          <w:szCs w:val="28"/>
        </w:rPr>
        <w:t>Перечень обязательных требований</w:t>
      </w:r>
      <w:r w:rsidRPr="00704AD2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«</w:t>
      </w:r>
      <w:r w:rsidRPr="00AB6F08">
        <w:rPr>
          <w:sz w:val="28"/>
          <w:szCs w:val="28"/>
        </w:rPr>
        <w:t>Контрольно-надзорная деятельность и Профилактика правонарушений</w:t>
      </w:r>
      <w:r w:rsidR="00460D75">
        <w:rPr>
          <w:sz w:val="28"/>
          <w:szCs w:val="28"/>
        </w:rPr>
        <w:t>».</w:t>
      </w:r>
    </w:p>
    <w:p w14:paraId="4027D57E" w14:textId="77777777" w:rsidR="0012093E" w:rsidRPr="0012093E" w:rsidRDefault="0012093E" w:rsidP="0012093E">
      <w:pP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 w:rsidRPr="0012093E">
        <w:rPr>
          <w:rStyle w:val="27"/>
          <w:color w:val="000000"/>
        </w:rPr>
        <w:t>Данный перечень включает федеральные законы, указы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 и нормативные документы федеральных органов исполнительной власти, законы и иные нормативные правовые акты Костромской области.</w:t>
      </w:r>
    </w:p>
    <w:p w14:paraId="53361E1C" w14:textId="0532E7F7" w:rsidR="0070433B" w:rsidRDefault="006177C5" w:rsidP="00460D75">
      <w:pP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 w:rsidRPr="00460D75">
        <w:rPr>
          <w:rStyle w:val="27"/>
          <w:color w:val="000000"/>
        </w:rPr>
        <w:tab/>
      </w:r>
      <w:r w:rsidR="000B3292">
        <w:rPr>
          <w:rStyle w:val="27"/>
          <w:color w:val="000000"/>
        </w:rPr>
        <w:t>Д</w:t>
      </w:r>
      <w:r w:rsidR="00460D75" w:rsidRPr="004F2E55">
        <w:rPr>
          <w:rStyle w:val="27"/>
          <w:color w:val="000000"/>
        </w:rPr>
        <w:t>епартамент</w:t>
      </w:r>
      <w:r w:rsidR="000B3292">
        <w:rPr>
          <w:rStyle w:val="27"/>
          <w:color w:val="000000"/>
        </w:rPr>
        <w:t>ом</w:t>
      </w:r>
      <w:r w:rsidR="00460D75" w:rsidRPr="004F2E55">
        <w:rPr>
          <w:rStyle w:val="27"/>
          <w:color w:val="000000"/>
        </w:rPr>
        <w:t xml:space="preserve"> обеспечивает</w:t>
      </w:r>
      <w:r w:rsidR="000B3292">
        <w:rPr>
          <w:rStyle w:val="27"/>
          <w:color w:val="000000"/>
        </w:rPr>
        <w:t>ся</w:t>
      </w:r>
      <w:r w:rsidR="00460D75" w:rsidRPr="004F2E55">
        <w:rPr>
          <w:rStyle w:val="27"/>
          <w:color w:val="000000"/>
        </w:rPr>
        <w:t xml:space="preserve"> единообразны</w:t>
      </w:r>
      <w:r w:rsidR="00AD653C">
        <w:rPr>
          <w:rStyle w:val="27"/>
          <w:color w:val="000000"/>
        </w:rPr>
        <w:t>й</w:t>
      </w:r>
      <w:r w:rsidR="00460D75" w:rsidRPr="004F2E55">
        <w:rPr>
          <w:rStyle w:val="27"/>
          <w:color w:val="000000"/>
        </w:rPr>
        <w:t xml:space="preserve"> подход</w:t>
      </w:r>
      <w:r w:rsidR="00AD653C">
        <w:rPr>
          <w:rStyle w:val="27"/>
          <w:color w:val="000000"/>
        </w:rPr>
        <w:t xml:space="preserve"> </w:t>
      </w:r>
      <w:r w:rsidR="00460D75" w:rsidRPr="004F2E55">
        <w:rPr>
          <w:rStyle w:val="27"/>
          <w:color w:val="000000"/>
        </w:rPr>
        <w:t>к применению обязательных требований, законодательства Российской Федерации о государственном региональном контроле (надзоре</w:t>
      </w:r>
      <w:r w:rsidR="00460D75">
        <w:rPr>
          <w:rStyle w:val="27"/>
          <w:color w:val="000000"/>
        </w:rPr>
        <w:t>) в области государственного регулирования цен (тарифов).</w:t>
      </w:r>
    </w:p>
    <w:p w14:paraId="5E2E021E" w14:textId="0CF9A92E" w:rsidR="00460D75" w:rsidRDefault="00460D75" w:rsidP="00460D75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Pr="008066A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778E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778E8">
        <w:rPr>
          <w:sz w:val="28"/>
          <w:szCs w:val="28"/>
        </w:rPr>
        <w:t xml:space="preserve">специалистами </w:t>
      </w:r>
      <w:r w:rsidRPr="009B2BDC">
        <w:rPr>
          <w:sz w:val="28"/>
          <w:szCs w:val="28"/>
        </w:rPr>
        <w:t>департамента проведен</w:t>
      </w:r>
      <w:r>
        <w:rPr>
          <w:sz w:val="28"/>
          <w:szCs w:val="28"/>
        </w:rPr>
        <w:t xml:space="preserve">о </w:t>
      </w:r>
      <w:r w:rsidRPr="008066A0">
        <w:rPr>
          <w:sz w:val="28"/>
          <w:szCs w:val="28"/>
        </w:rPr>
        <w:t>7</w:t>
      </w:r>
      <w:r w:rsidR="008F7E60">
        <w:rPr>
          <w:sz w:val="28"/>
          <w:szCs w:val="28"/>
        </w:rPr>
        <w:t>4</w:t>
      </w:r>
      <w:r w:rsidRPr="009B2BDC">
        <w:rPr>
          <w:sz w:val="28"/>
          <w:szCs w:val="28"/>
        </w:rPr>
        <w:t xml:space="preserve"> провер</w:t>
      </w:r>
      <w:r w:rsidR="008F7E60">
        <w:rPr>
          <w:sz w:val="28"/>
          <w:szCs w:val="28"/>
        </w:rPr>
        <w:t>ки</w:t>
      </w:r>
      <w:r w:rsidRPr="009B2BDC">
        <w:rPr>
          <w:sz w:val="28"/>
          <w:szCs w:val="28"/>
        </w:rPr>
        <w:t xml:space="preserve"> соблюдения порядка ценообразования предприятий и организаций различных форм собственности и сфер деятельности</w:t>
      </w:r>
      <w:r>
        <w:rPr>
          <w:sz w:val="28"/>
          <w:szCs w:val="28"/>
        </w:rPr>
        <w:t>, из них:</w:t>
      </w:r>
    </w:p>
    <w:p w14:paraId="261432F5" w14:textId="0DC4EBD9" w:rsidR="00460D75" w:rsidRDefault="00460D75" w:rsidP="00460D75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66A0">
        <w:rPr>
          <w:sz w:val="28"/>
          <w:szCs w:val="28"/>
        </w:rPr>
        <w:t>1</w:t>
      </w:r>
      <w:r w:rsidR="008F7E60">
        <w:rPr>
          <w:sz w:val="28"/>
          <w:szCs w:val="28"/>
        </w:rPr>
        <w:t>2</w:t>
      </w:r>
      <w:r w:rsidRPr="008066A0">
        <w:rPr>
          <w:sz w:val="28"/>
          <w:szCs w:val="28"/>
        </w:rPr>
        <w:t xml:space="preserve"> </w:t>
      </w:r>
      <w:r w:rsidRPr="00E778E8">
        <w:rPr>
          <w:sz w:val="28"/>
          <w:szCs w:val="28"/>
        </w:rPr>
        <w:t>провер</w:t>
      </w:r>
      <w:r>
        <w:rPr>
          <w:sz w:val="28"/>
          <w:szCs w:val="28"/>
        </w:rPr>
        <w:t>ок в</w:t>
      </w:r>
      <w:r w:rsidRPr="00E778E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E778E8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енным </w:t>
      </w:r>
      <w:r w:rsidRPr="00E778E8">
        <w:rPr>
          <w:sz w:val="28"/>
          <w:szCs w:val="28"/>
        </w:rPr>
        <w:t xml:space="preserve">планом, </w:t>
      </w:r>
      <w:r>
        <w:rPr>
          <w:sz w:val="28"/>
          <w:szCs w:val="28"/>
        </w:rPr>
        <w:t>который согласован с органами прокуратуры Костромской области;</w:t>
      </w:r>
    </w:p>
    <w:p w14:paraId="6FF3B6B8" w14:textId="77777777" w:rsidR="00460D75" w:rsidRPr="00586B0C" w:rsidRDefault="00460D75" w:rsidP="00460D75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6B0C">
        <w:rPr>
          <w:sz w:val="28"/>
          <w:szCs w:val="28"/>
        </w:rPr>
        <w:t xml:space="preserve">- 44 контрольных (надзорных) мероприятий по контролю за исполнением предприятиями предписаний об устранении нарушений законодательства, выявленных в ходе плановых проверок и мероприятий без взаимодействия с подконтрольными субъектами; </w:t>
      </w:r>
    </w:p>
    <w:p w14:paraId="73B5A940" w14:textId="77777777" w:rsidR="00460D75" w:rsidRDefault="00460D75" w:rsidP="00460D75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 проверок </w:t>
      </w:r>
      <w:r w:rsidRPr="00E778E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поручению органов </w:t>
      </w:r>
      <w:r w:rsidRPr="00E778E8">
        <w:rPr>
          <w:sz w:val="28"/>
          <w:szCs w:val="28"/>
        </w:rPr>
        <w:t>прокуратуры</w:t>
      </w:r>
      <w:r>
        <w:rPr>
          <w:sz w:val="28"/>
          <w:szCs w:val="28"/>
        </w:rPr>
        <w:t xml:space="preserve"> (в основном, рассматривались вопросы правильности применения тарифов поставщиками коммунальных ресурсов);</w:t>
      </w:r>
    </w:p>
    <w:p w14:paraId="1B2AF88F" w14:textId="77777777" w:rsidR="00460D75" w:rsidRDefault="00460D75" w:rsidP="00460D75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проверки </w:t>
      </w:r>
      <w:r w:rsidRPr="0042322A">
        <w:rPr>
          <w:sz w:val="28"/>
          <w:szCs w:val="28"/>
        </w:rPr>
        <w:t xml:space="preserve">совместно с органами прокуратуры Костромской области, </w:t>
      </w:r>
      <w:r>
        <w:rPr>
          <w:sz w:val="28"/>
          <w:szCs w:val="28"/>
        </w:rPr>
        <w:t xml:space="preserve">в которых </w:t>
      </w:r>
      <w:r w:rsidRPr="0042322A">
        <w:rPr>
          <w:sz w:val="28"/>
          <w:szCs w:val="28"/>
        </w:rPr>
        <w:t xml:space="preserve">специалисты департамента привлекались в качестве экспертов. </w:t>
      </w:r>
    </w:p>
    <w:p w14:paraId="5A8E469C" w14:textId="2214511F" w:rsidR="00460D75" w:rsidRPr="00AF6D87" w:rsidRDefault="00460D75" w:rsidP="003C6CB2">
      <w:pPr>
        <w:tabs>
          <w:tab w:val="left" w:pos="709"/>
        </w:tabs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Pr="00AF6D87">
        <w:rPr>
          <w:bCs/>
          <w:sz w:val="28"/>
          <w:szCs w:val="28"/>
          <w:lang w:eastAsia="ar-SA"/>
        </w:rPr>
        <w:t xml:space="preserve">В ходе </w:t>
      </w:r>
      <w:r>
        <w:rPr>
          <w:bCs/>
          <w:sz w:val="28"/>
          <w:szCs w:val="28"/>
          <w:lang w:eastAsia="ar-SA"/>
        </w:rPr>
        <w:t xml:space="preserve">контрольных (надзорных) мероприятий </w:t>
      </w:r>
      <w:r w:rsidRPr="00AF6D87">
        <w:rPr>
          <w:bCs/>
          <w:sz w:val="28"/>
          <w:szCs w:val="28"/>
          <w:lang w:eastAsia="ar-SA"/>
        </w:rPr>
        <w:t>выявлены</w:t>
      </w:r>
      <w:r>
        <w:rPr>
          <w:bCs/>
          <w:sz w:val="28"/>
          <w:szCs w:val="28"/>
          <w:lang w:eastAsia="ar-SA"/>
        </w:rPr>
        <w:t xml:space="preserve"> следующие </w:t>
      </w:r>
      <w:r w:rsidR="000B3292">
        <w:rPr>
          <w:bCs/>
          <w:sz w:val="28"/>
          <w:szCs w:val="28"/>
          <w:lang w:eastAsia="ar-SA"/>
        </w:rPr>
        <w:t xml:space="preserve">типичные </w:t>
      </w:r>
      <w:r w:rsidRPr="00AF6D87">
        <w:rPr>
          <w:bCs/>
          <w:sz w:val="28"/>
          <w:szCs w:val="28"/>
          <w:lang w:eastAsia="ar-SA"/>
        </w:rPr>
        <w:t>нарушени</w:t>
      </w:r>
      <w:r>
        <w:rPr>
          <w:bCs/>
          <w:sz w:val="28"/>
          <w:szCs w:val="28"/>
          <w:lang w:eastAsia="ar-SA"/>
        </w:rPr>
        <w:t>я</w:t>
      </w:r>
      <w:r w:rsidRPr="00AF6D8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тарифного </w:t>
      </w:r>
      <w:r w:rsidRPr="00AF6D87">
        <w:rPr>
          <w:bCs/>
          <w:sz w:val="28"/>
          <w:szCs w:val="28"/>
          <w:lang w:eastAsia="ar-SA"/>
        </w:rPr>
        <w:t>законодательства</w:t>
      </w:r>
      <w:r w:rsidR="000B3292">
        <w:rPr>
          <w:bCs/>
          <w:sz w:val="28"/>
          <w:szCs w:val="28"/>
          <w:lang w:eastAsia="ar-SA"/>
        </w:rPr>
        <w:t>:</w:t>
      </w:r>
    </w:p>
    <w:p w14:paraId="1F37C583" w14:textId="69D7E26F" w:rsidR="00460D75" w:rsidRPr="000B3292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0B3292">
        <w:rPr>
          <w:bCs/>
          <w:sz w:val="28"/>
          <w:szCs w:val="28"/>
        </w:rPr>
        <w:t xml:space="preserve">отсутствие </w:t>
      </w:r>
      <w:r w:rsidR="00460D75" w:rsidRPr="000B3292">
        <w:rPr>
          <w:bCs/>
          <w:sz w:val="28"/>
          <w:szCs w:val="28"/>
        </w:rPr>
        <w:t>раздельного учета по регулируемым видам деятельности в сферах теплоснабжения, горячего и холодного водоснабжения</w:t>
      </w:r>
      <w:r w:rsidR="00440B09" w:rsidRPr="000B3292">
        <w:rPr>
          <w:bCs/>
          <w:sz w:val="28"/>
          <w:szCs w:val="28"/>
        </w:rPr>
        <w:t xml:space="preserve">, водоотведения. </w:t>
      </w:r>
    </w:p>
    <w:p w14:paraId="39A0E937" w14:textId="00755AA7" w:rsidR="003C6CB2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60E2B">
        <w:rPr>
          <w:bCs/>
          <w:sz w:val="28"/>
          <w:szCs w:val="28"/>
        </w:rPr>
        <w:t xml:space="preserve">применение </w:t>
      </w:r>
      <w:r w:rsidR="00460D75" w:rsidRPr="00B60E2B">
        <w:rPr>
          <w:bCs/>
          <w:sz w:val="28"/>
          <w:szCs w:val="28"/>
        </w:rPr>
        <w:t xml:space="preserve">платы (тарифа) на подключение (технологическое присоединение) к централизованным системам </w:t>
      </w:r>
      <w:r w:rsidR="00460D75">
        <w:rPr>
          <w:bCs/>
          <w:sz w:val="28"/>
          <w:szCs w:val="28"/>
        </w:rPr>
        <w:t>холодного водоснабжения</w:t>
      </w:r>
      <w:r w:rsidR="00460D75" w:rsidRPr="00B60E2B">
        <w:rPr>
          <w:bCs/>
          <w:sz w:val="28"/>
          <w:szCs w:val="28"/>
        </w:rPr>
        <w:t>, не установленной нормативным правовым актом департамента</w:t>
      </w:r>
      <w:r>
        <w:rPr>
          <w:bCs/>
          <w:sz w:val="28"/>
          <w:szCs w:val="28"/>
        </w:rPr>
        <w:t>.</w:t>
      </w:r>
      <w:r w:rsidR="00460D75">
        <w:rPr>
          <w:bCs/>
          <w:sz w:val="28"/>
          <w:szCs w:val="28"/>
        </w:rPr>
        <w:t xml:space="preserve">       </w:t>
      </w:r>
    </w:p>
    <w:p w14:paraId="6D1FA66A" w14:textId="6AA87D3A" w:rsidR="00460D75" w:rsidRPr="00B1349B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0B3292">
        <w:rPr>
          <w:bCs/>
          <w:sz w:val="28"/>
          <w:szCs w:val="28"/>
        </w:rPr>
        <w:t xml:space="preserve">применение </w:t>
      </w:r>
      <w:r w:rsidR="003C6CB2" w:rsidRPr="000B3292">
        <w:rPr>
          <w:bCs/>
          <w:sz w:val="28"/>
          <w:szCs w:val="28"/>
        </w:rPr>
        <w:t>цен на с</w:t>
      </w:r>
      <w:r w:rsidR="00604E28">
        <w:rPr>
          <w:bCs/>
          <w:sz w:val="28"/>
          <w:szCs w:val="28"/>
        </w:rPr>
        <w:t>ж</w:t>
      </w:r>
      <w:r w:rsidR="003C6CB2" w:rsidRPr="000B3292">
        <w:rPr>
          <w:bCs/>
          <w:sz w:val="28"/>
          <w:szCs w:val="28"/>
        </w:rPr>
        <w:t xml:space="preserve">иженный газ в баллонах для бытовых нужд выше предельно максимального уровня розничной цены на </w:t>
      </w:r>
      <w:r w:rsidR="003C6CB2" w:rsidRPr="00B1349B">
        <w:rPr>
          <w:bCs/>
          <w:sz w:val="28"/>
          <w:szCs w:val="28"/>
        </w:rPr>
        <w:t>сжиженный газ, реализуемый в баллонах населению области</w:t>
      </w:r>
      <w:r w:rsidRPr="00B1349B">
        <w:rPr>
          <w:bCs/>
          <w:sz w:val="28"/>
          <w:szCs w:val="28"/>
        </w:rPr>
        <w:t>;</w:t>
      </w:r>
      <w:r w:rsidR="00460D75" w:rsidRPr="00B1349B">
        <w:rPr>
          <w:bCs/>
          <w:sz w:val="28"/>
          <w:szCs w:val="28"/>
        </w:rPr>
        <w:t xml:space="preserve">                 </w:t>
      </w:r>
    </w:p>
    <w:p w14:paraId="72401CA0" w14:textId="5E9164C2" w:rsidR="00460D75" w:rsidRPr="00B1349B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1349B">
        <w:rPr>
          <w:bCs/>
          <w:sz w:val="28"/>
          <w:szCs w:val="28"/>
        </w:rPr>
        <w:t xml:space="preserve">нарушение </w:t>
      </w:r>
      <w:r w:rsidR="00460D75" w:rsidRPr="00B1349B">
        <w:rPr>
          <w:bCs/>
          <w:sz w:val="28"/>
          <w:szCs w:val="28"/>
        </w:rPr>
        <w:t>стандартов раскрытия информации</w:t>
      </w:r>
      <w:r w:rsidR="00B1349B" w:rsidRPr="00B1349B">
        <w:rPr>
          <w:bCs/>
          <w:sz w:val="28"/>
          <w:szCs w:val="28"/>
        </w:rPr>
        <w:t xml:space="preserve"> в части не опубликования, опубликования недостоверной информации, нарушение сроков размещения сведений о деятельности организаций;</w:t>
      </w:r>
    </w:p>
    <w:p w14:paraId="20972A87" w14:textId="2E56EB63" w:rsidR="00460D75" w:rsidRPr="000C497E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1349B">
        <w:rPr>
          <w:bCs/>
          <w:sz w:val="28"/>
          <w:szCs w:val="28"/>
        </w:rPr>
        <w:t xml:space="preserve">представление </w:t>
      </w:r>
      <w:r w:rsidR="00460D75" w:rsidRPr="00B1349B">
        <w:rPr>
          <w:bCs/>
          <w:sz w:val="28"/>
          <w:szCs w:val="28"/>
        </w:rPr>
        <w:t>в департамент заведомо недостоверных</w:t>
      </w:r>
      <w:r w:rsidR="00460D75" w:rsidRPr="000C497E">
        <w:rPr>
          <w:bCs/>
          <w:sz w:val="28"/>
          <w:szCs w:val="28"/>
        </w:rPr>
        <w:t xml:space="preserve"> сведений (информации), необходимых для принятия решения органом регулирования по установлению тарифов на тепловую энергию</w:t>
      </w:r>
      <w:r>
        <w:rPr>
          <w:bCs/>
          <w:sz w:val="28"/>
          <w:szCs w:val="28"/>
        </w:rPr>
        <w:t>;</w:t>
      </w:r>
    </w:p>
    <w:p w14:paraId="62472F05" w14:textId="7A922709" w:rsidR="00460D75" w:rsidRPr="000B3292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586B0C">
        <w:rPr>
          <w:bCs/>
          <w:sz w:val="28"/>
          <w:szCs w:val="28"/>
        </w:rPr>
        <w:t xml:space="preserve">отсутствие </w:t>
      </w:r>
      <w:r w:rsidR="00460D75" w:rsidRPr="00586B0C">
        <w:rPr>
          <w:bCs/>
          <w:sz w:val="28"/>
          <w:szCs w:val="28"/>
        </w:rPr>
        <w:t>программы энергосбережения и повышения энергетической эффективности</w:t>
      </w:r>
      <w:r>
        <w:rPr>
          <w:bCs/>
          <w:sz w:val="28"/>
          <w:szCs w:val="28"/>
        </w:rPr>
        <w:t>;</w:t>
      </w:r>
    </w:p>
    <w:p w14:paraId="5FE3B293" w14:textId="0EB80DC7" w:rsidR="00460D75" w:rsidRPr="00020998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3A662A">
        <w:rPr>
          <w:bCs/>
          <w:sz w:val="28"/>
          <w:szCs w:val="28"/>
        </w:rPr>
        <w:t xml:space="preserve">непредставление </w:t>
      </w:r>
      <w:r w:rsidR="00460D75" w:rsidRPr="003A662A">
        <w:rPr>
          <w:bCs/>
          <w:sz w:val="28"/>
          <w:szCs w:val="28"/>
        </w:rPr>
        <w:t xml:space="preserve">в департамент документов, сведений (информации), необходимых для осуществления органом контрольных </w:t>
      </w:r>
      <w:r w:rsidR="00604E28">
        <w:rPr>
          <w:bCs/>
          <w:sz w:val="28"/>
          <w:szCs w:val="28"/>
        </w:rPr>
        <w:t>(</w:t>
      </w:r>
      <w:r w:rsidR="00460D75" w:rsidRPr="003A662A">
        <w:rPr>
          <w:bCs/>
          <w:sz w:val="28"/>
          <w:szCs w:val="28"/>
        </w:rPr>
        <w:t>надзорных</w:t>
      </w:r>
      <w:r w:rsidR="00604E28">
        <w:rPr>
          <w:bCs/>
          <w:sz w:val="28"/>
          <w:szCs w:val="28"/>
        </w:rPr>
        <w:t>)</w:t>
      </w:r>
      <w:r w:rsidR="00460D75" w:rsidRPr="003A662A">
        <w:rPr>
          <w:bCs/>
          <w:sz w:val="28"/>
          <w:szCs w:val="28"/>
        </w:rPr>
        <w:t xml:space="preserve"> мероприятий</w:t>
      </w:r>
      <w:r w:rsidR="00460D75" w:rsidRPr="00020998">
        <w:rPr>
          <w:bCs/>
          <w:sz w:val="28"/>
          <w:szCs w:val="28"/>
        </w:rPr>
        <w:t>.</w:t>
      </w:r>
    </w:p>
    <w:p w14:paraId="3D46907D" w14:textId="51C84486" w:rsidR="00460D75" w:rsidRPr="00020998" w:rsidRDefault="000B3292" w:rsidP="000B3292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не</w:t>
      </w:r>
      <w:r w:rsidRPr="00020998">
        <w:rPr>
          <w:bCs/>
          <w:sz w:val="28"/>
          <w:szCs w:val="28"/>
        </w:rPr>
        <w:t xml:space="preserve">выполнение </w:t>
      </w:r>
      <w:r w:rsidR="00460D75" w:rsidRPr="00020998">
        <w:rPr>
          <w:bCs/>
          <w:sz w:val="28"/>
          <w:szCs w:val="28"/>
        </w:rPr>
        <w:t>предписани</w:t>
      </w:r>
      <w:r w:rsidR="00460D75">
        <w:rPr>
          <w:bCs/>
          <w:sz w:val="28"/>
          <w:szCs w:val="28"/>
        </w:rPr>
        <w:t>й</w:t>
      </w:r>
      <w:r w:rsidR="00460D75" w:rsidRPr="00020998">
        <w:rPr>
          <w:bCs/>
          <w:sz w:val="28"/>
          <w:szCs w:val="28"/>
        </w:rPr>
        <w:t xml:space="preserve"> об устранении нарушений законодательства</w:t>
      </w:r>
      <w:r w:rsidR="00B1349B">
        <w:rPr>
          <w:bCs/>
          <w:sz w:val="28"/>
          <w:szCs w:val="28"/>
        </w:rPr>
        <w:t>, выданных департаментом по результатам контрольных (надзорных) мероприятий</w:t>
      </w:r>
      <w:r>
        <w:rPr>
          <w:bCs/>
          <w:sz w:val="28"/>
          <w:szCs w:val="28"/>
        </w:rPr>
        <w:t>.</w:t>
      </w:r>
      <w:r w:rsidR="00460D75" w:rsidRPr="00020998">
        <w:rPr>
          <w:bCs/>
          <w:sz w:val="28"/>
          <w:szCs w:val="28"/>
        </w:rPr>
        <w:t xml:space="preserve"> </w:t>
      </w:r>
    </w:p>
    <w:p w14:paraId="5721D224" w14:textId="66A838A1" w:rsidR="00CA7E6B" w:rsidRDefault="00CA7E6B" w:rsidP="00CA7E6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rStyle w:val="27"/>
          <w:color w:val="000000"/>
        </w:rPr>
        <w:t xml:space="preserve">В ходе анализа </w:t>
      </w:r>
      <w:r w:rsidR="007657BA" w:rsidRPr="00911A29">
        <w:rPr>
          <w:sz w:val="28"/>
          <w:szCs w:val="28"/>
          <w:lang w:bidi="ar-SA"/>
        </w:rPr>
        <w:t>случаев причинения вреда (ущерб</w:t>
      </w:r>
      <w:r>
        <w:rPr>
          <w:sz w:val="28"/>
          <w:szCs w:val="28"/>
          <w:lang w:bidi="ar-SA"/>
        </w:rPr>
        <w:t xml:space="preserve">а) охраняемым законом ценностям, </w:t>
      </w:r>
      <w:r w:rsidR="007657BA" w:rsidRPr="00911A29">
        <w:rPr>
          <w:sz w:val="28"/>
          <w:szCs w:val="28"/>
          <w:lang w:bidi="ar-SA"/>
        </w:rPr>
        <w:t xml:space="preserve">выявление источников и факторов </w:t>
      </w:r>
      <w:r>
        <w:rPr>
          <w:sz w:val="28"/>
          <w:szCs w:val="28"/>
          <w:lang w:bidi="ar-SA"/>
        </w:rPr>
        <w:t>риска причинения вреда (ущерба) установлено, что контролируемые лица допускают нарушения по обязательным требованиям в части опубликования информации о своей деятельности</w:t>
      </w:r>
      <w:r w:rsidR="007D395E">
        <w:rPr>
          <w:sz w:val="28"/>
          <w:szCs w:val="28"/>
          <w:lang w:bidi="ar-SA"/>
        </w:rPr>
        <w:t xml:space="preserve">, предусмотренными </w:t>
      </w:r>
      <w:r>
        <w:rPr>
          <w:sz w:val="28"/>
          <w:szCs w:val="28"/>
          <w:lang w:bidi="ar-SA"/>
        </w:rPr>
        <w:t xml:space="preserve">Стандартами раскрытия информации. </w:t>
      </w:r>
    </w:p>
    <w:p w14:paraId="47879AE6" w14:textId="17CD9485" w:rsidR="007B5F86" w:rsidRDefault="00604E28" w:rsidP="00604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04E28">
        <w:rPr>
          <w:bCs/>
          <w:sz w:val="28"/>
          <w:szCs w:val="28"/>
        </w:rPr>
        <w:t>Не опубликовани</w:t>
      </w:r>
      <w:r>
        <w:rPr>
          <w:bCs/>
          <w:sz w:val="28"/>
          <w:szCs w:val="28"/>
        </w:rPr>
        <w:t>е</w:t>
      </w:r>
      <w:r w:rsidRPr="00604E28">
        <w:rPr>
          <w:bCs/>
          <w:sz w:val="28"/>
          <w:szCs w:val="28"/>
        </w:rPr>
        <w:t>, опубликовани</w:t>
      </w:r>
      <w:r>
        <w:rPr>
          <w:bCs/>
          <w:sz w:val="28"/>
          <w:szCs w:val="28"/>
        </w:rPr>
        <w:t>е</w:t>
      </w:r>
      <w:r w:rsidRPr="00604E28">
        <w:rPr>
          <w:bCs/>
          <w:sz w:val="28"/>
          <w:szCs w:val="28"/>
        </w:rPr>
        <w:t xml:space="preserve"> недостоверной информации, нарушение сроков размещения сведений о деятельности организаций</w:t>
      </w:r>
      <w:r>
        <w:rPr>
          <w:bCs/>
          <w:sz w:val="28"/>
          <w:szCs w:val="28"/>
        </w:rPr>
        <w:t xml:space="preserve"> </w:t>
      </w:r>
      <w:r w:rsidR="00CA7E6B" w:rsidRPr="00704AD2">
        <w:rPr>
          <w:sz w:val="28"/>
          <w:szCs w:val="28"/>
        </w:rPr>
        <w:lastRenderedPageBreak/>
        <w:t>приводит к угрозе общественным интересам, которая выражается в ограничении конституционных прав неограниченного круга лиц свободно получать информацию.</w:t>
      </w:r>
    </w:p>
    <w:p w14:paraId="384E5201" w14:textId="77777777" w:rsidR="007B5F86" w:rsidRDefault="007B5F86" w:rsidP="007B5F86">
      <w:pPr>
        <w:tabs>
          <w:tab w:val="left" w:pos="72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586B0C">
        <w:rPr>
          <w:sz w:val="28"/>
          <w:szCs w:val="28"/>
        </w:rPr>
        <w:t xml:space="preserve">Для устранения нарушений законодательства </w:t>
      </w:r>
      <w:r>
        <w:rPr>
          <w:sz w:val="28"/>
          <w:szCs w:val="28"/>
        </w:rPr>
        <w:t xml:space="preserve">предприятиям </w:t>
      </w:r>
      <w:r w:rsidRPr="00586B0C">
        <w:rPr>
          <w:sz w:val="28"/>
          <w:szCs w:val="28"/>
        </w:rPr>
        <w:t>выдан</w:t>
      </w:r>
      <w:r>
        <w:rPr>
          <w:sz w:val="28"/>
          <w:szCs w:val="28"/>
        </w:rPr>
        <w:t xml:space="preserve">ы </w:t>
      </w:r>
      <w:r w:rsidRPr="00586B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586B0C">
        <w:rPr>
          <w:sz w:val="28"/>
          <w:szCs w:val="28"/>
        </w:rPr>
        <w:t>предписани</w:t>
      </w:r>
      <w:r>
        <w:rPr>
          <w:sz w:val="28"/>
          <w:szCs w:val="28"/>
        </w:rPr>
        <w:t>я</w:t>
      </w:r>
      <w:r w:rsidRPr="00586B0C">
        <w:rPr>
          <w:sz w:val="28"/>
          <w:szCs w:val="28"/>
        </w:rPr>
        <w:t xml:space="preserve">. </w:t>
      </w:r>
    </w:p>
    <w:p w14:paraId="38FB041C" w14:textId="68A9BFEE" w:rsidR="006A756D" w:rsidRDefault="007B5F86" w:rsidP="00AC25C2">
      <w:pPr>
        <w:pStyle w:val="211"/>
        <w:shd w:val="clear" w:color="auto" w:fill="auto"/>
        <w:spacing w:before="0" w:after="0"/>
        <w:ind w:right="200" w:firstLine="709"/>
        <w:jc w:val="both"/>
      </w:pPr>
      <w:r>
        <w:rPr>
          <w:rStyle w:val="27"/>
          <w:color w:val="000000"/>
        </w:rPr>
        <w:t>Анализ причин и условий, способствующих совершению правонарушений, показывает, что</w:t>
      </w:r>
      <w:r w:rsidR="006A756D">
        <w:rPr>
          <w:rStyle w:val="27"/>
          <w:color w:val="000000"/>
        </w:rPr>
        <w:t xml:space="preserve"> </w:t>
      </w:r>
      <w:r>
        <w:rPr>
          <w:rStyle w:val="27"/>
          <w:color w:val="000000"/>
        </w:rPr>
        <w:t>контрол</w:t>
      </w:r>
      <w:r w:rsidR="006A756D">
        <w:rPr>
          <w:rStyle w:val="27"/>
          <w:color w:val="000000"/>
        </w:rPr>
        <w:t>ируемые лица</w:t>
      </w:r>
      <w:r w:rsidR="00AC25C2">
        <w:rPr>
          <w:rStyle w:val="27"/>
          <w:color w:val="000000"/>
        </w:rPr>
        <w:t>,</w:t>
      </w:r>
      <w:r>
        <w:rPr>
          <w:rStyle w:val="27"/>
          <w:color w:val="000000"/>
        </w:rPr>
        <w:t xml:space="preserve"> в большинстве случаев</w:t>
      </w:r>
      <w:r w:rsidR="00AC25C2">
        <w:rPr>
          <w:rStyle w:val="27"/>
          <w:color w:val="000000"/>
        </w:rPr>
        <w:t>,</w:t>
      </w:r>
      <w:r>
        <w:rPr>
          <w:rStyle w:val="27"/>
          <w:color w:val="000000"/>
        </w:rPr>
        <w:t xml:space="preserve"> не в состоянии обеспечить соблюдение обязательных требований в силу недостаточных знаний норм законодательства и трудностей в понимании</w:t>
      </w:r>
      <w:r w:rsidR="006A756D">
        <w:rPr>
          <w:rStyle w:val="27"/>
          <w:color w:val="000000"/>
        </w:rPr>
        <w:t xml:space="preserve"> </w:t>
      </w:r>
      <w:r w:rsidR="006A756D" w:rsidRPr="006A756D">
        <w:t xml:space="preserve">существа обязательных требований, что препятствует их эффективному исполнению с грамотным распределением материальных, финансовых и трудовых затрат. </w:t>
      </w:r>
    </w:p>
    <w:p w14:paraId="14839B26" w14:textId="77777777" w:rsidR="00604E28" w:rsidRDefault="006A756D" w:rsidP="006A756D">
      <w:pPr>
        <w:tabs>
          <w:tab w:val="left" w:pos="72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56D">
        <w:rPr>
          <w:sz w:val="28"/>
          <w:szCs w:val="28"/>
        </w:rPr>
        <w:t xml:space="preserve">Улучшение ситуации </w:t>
      </w:r>
      <w:r>
        <w:rPr>
          <w:sz w:val="28"/>
          <w:szCs w:val="28"/>
        </w:rPr>
        <w:t xml:space="preserve">департамент </w:t>
      </w:r>
      <w:r w:rsidRPr="006A756D">
        <w:rPr>
          <w:sz w:val="28"/>
          <w:szCs w:val="28"/>
        </w:rPr>
        <w:t>видит в проведении профилактических мероприятий, направленных на информационно-разъяснительную работу с руководителями организаций</w:t>
      </w:r>
      <w:r w:rsidR="00604E28">
        <w:rPr>
          <w:sz w:val="28"/>
          <w:szCs w:val="28"/>
        </w:rPr>
        <w:t>.</w:t>
      </w:r>
    </w:p>
    <w:p w14:paraId="2B9897B3" w14:textId="240888A3" w:rsidR="006A756D" w:rsidRPr="006A756D" w:rsidRDefault="00604E28" w:rsidP="006A756D">
      <w:pPr>
        <w:tabs>
          <w:tab w:val="left" w:pos="72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Также не обходимы комплексные </w:t>
      </w:r>
      <w:r w:rsidR="006A756D" w:rsidRPr="006A756D">
        <w:rPr>
          <w:sz w:val="28"/>
          <w:szCs w:val="28"/>
        </w:rPr>
        <w:t>профилактическ</w:t>
      </w:r>
      <w:r>
        <w:rPr>
          <w:sz w:val="28"/>
          <w:szCs w:val="28"/>
        </w:rPr>
        <w:t xml:space="preserve">ие </w:t>
      </w:r>
      <w:r w:rsidR="006A756D" w:rsidRPr="006A756D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6A756D" w:rsidRPr="006A756D">
        <w:rPr>
          <w:sz w:val="28"/>
          <w:szCs w:val="28"/>
        </w:rPr>
        <w:t>, в ходе котор</w:t>
      </w:r>
      <w:r>
        <w:rPr>
          <w:sz w:val="28"/>
          <w:szCs w:val="28"/>
        </w:rPr>
        <w:t xml:space="preserve">ых </w:t>
      </w:r>
      <w:r w:rsidR="006A756D" w:rsidRPr="006A756D">
        <w:rPr>
          <w:sz w:val="28"/>
          <w:szCs w:val="28"/>
        </w:rPr>
        <w:t>будут устраняться проблемы по соблюдению обязательных требований, что позволит снизить количество нарушений в области регулируемых государством цен (тарифов).</w:t>
      </w:r>
    </w:p>
    <w:p w14:paraId="18006987" w14:textId="766E9726" w:rsidR="006A756D" w:rsidRPr="006A756D" w:rsidRDefault="006A756D" w:rsidP="00762258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56D">
        <w:rPr>
          <w:sz w:val="28"/>
          <w:szCs w:val="28"/>
        </w:rPr>
        <w:t xml:space="preserve">Информация по профилактике нарушений обязательных требований размещается на официальном сайте </w:t>
      </w:r>
      <w:r w:rsidR="00043C8B">
        <w:rPr>
          <w:sz w:val="28"/>
          <w:szCs w:val="28"/>
        </w:rPr>
        <w:t xml:space="preserve">департамента в сети «Интернет» </w:t>
      </w:r>
      <w:r w:rsidRPr="006A756D">
        <w:rPr>
          <w:sz w:val="28"/>
          <w:szCs w:val="28"/>
        </w:rPr>
        <w:t>в разделе «</w:t>
      </w:r>
      <w:r w:rsidR="00043C8B" w:rsidRPr="00AB6F08">
        <w:rPr>
          <w:sz w:val="28"/>
          <w:szCs w:val="28"/>
          <w:lang w:bidi="ar-SA"/>
        </w:rPr>
        <w:t>Контрольно-надзорная деятельность и Профилактика правонарушений</w:t>
      </w:r>
      <w:r w:rsidRPr="006A756D">
        <w:rPr>
          <w:sz w:val="28"/>
          <w:szCs w:val="28"/>
        </w:rPr>
        <w:t>»</w:t>
      </w:r>
      <w:r w:rsidR="00043C8B">
        <w:rPr>
          <w:sz w:val="28"/>
          <w:szCs w:val="28"/>
        </w:rPr>
        <w:t>,</w:t>
      </w:r>
      <w:r w:rsidRPr="006A756D">
        <w:rPr>
          <w:sz w:val="28"/>
          <w:szCs w:val="28"/>
        </w:rPr>
        <w:t xml:space="preserve"> что позволяет </w:t>
      </w:r>
      <w:r w:rsidR="00043C8B">
        <w:rPr>
          <w:sz w:val="28"/>
          <w:szCs w:val="28"/>
        </w:rPr>
        <w:t xml:space="preserve">контролируемым субъектам </w:t>
      </w:r>
      <w:r w:rsidRPr="006A756D">
        <w:rPr>
          <w:sz w:val="28"/>
          <w:szCs w:val="28"/>
        </w:rPr>
        <w:t>самостоятельно определить и проверить соблюдение обязательных требований.</w:t>
      </w:r>
    </w:p>
    <w:p w14:paraId="62DD0CB3" w14:textId="77777777" w:rsidR="007657BA" w:rsidRDefault="0076225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</w:t>
      </w:r>
      <w:r w:rsidR="007657BA" w:rsidRPr="00911A29">
        <w:rPr>
          <w:sz w:val="28"/>
          <w:szCs w:val="28"/>
          <w:lang w:bidi="ar-SA"/>
        </w:rPr>
        <w:t>редложений об актуа</w:t>
      </w:r>
      <w:r>
        <w:rPr>
          <w:sz w:val="28"/>
          <w:szCs w:val="28"/>
          <w:lang w:bidi="ar-SA"/>
        </w:rPr>
        <w:t xml:space="preserve">лизации обязательных требований и </w:t>
      </w:r>
      <w:r w:rsidRPr="00911A29">
        <w:rPr>
          <w:sz w:val="28"/>
          <w:szCs w:val="28"/>
          <w:lang w:bidi="ar-SA"/>
        </w:rPr>
        <w:t>предложений о внесении изменений в законодательство Российской Федерации о гос</w:t>
      </w:r>
      <w:r>
        <w:rPr>
          <w:sz w:val="28"/>
          <w:szCs w:val="28"/>
          <w:lang w:bidi="ar-SA"/>
        </w:rPr>
        <w:t>ударственном контроле (надзоре) у департамента не имеется.</w:t>
      </w:r>
    </w:p>
    <w:p w14:paraId="0BA98704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01AD61D3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738E860F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3DB9E650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1FC55505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705B5F01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7C58A06C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6F0F4133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37452602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72CFE487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2C7F0C06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20FD1B1F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29063F0B" w14:textId="77777777" w:rsidR="00604E28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6FAD471C" w14:textId="77777777" w:rsidR="00604E28" w:rsidRPr="00911A29" w:rsidRDefault="00604E28" w:rsidP="0076225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p w14:paraId="23056D40" w14:textId="77777777" w:rsidR="00EB2D41" w:rsidRDefault="00EB2D41" w:rsidP="008009C0">
      <w:pPr>
        <w:pStyle w:val="Style6"/>
        <w:widowControl/>
        <w:tabs>
          <w:tab w:val="left" w:pos="994"/>
        </w:tabs>
        <w:spacing w:line="240" w:lineRule="auto"/>
        <w:ind w:right="5" w:firstLine="0"/>
        <w:jc w:val="center"/>
        <w:rPr>
          <w:b/>
          <w:sz w:val="28"/>
          <w:szCs w:val="28"/>
        </w:rPr>
      </w:pPr>
    </w:p>
    <w:p w14:paraId="1AF0C6E8" w14:textId="77777777" w:rsidR="00184BB5" w:rsidRDefault="00184BB5" w:rsidP="008009C0">
      <w:pPr>
        <w:pStyle w:val="Style6"/>
        <w:widowControl/>
        <w:tabs>
          <w:tab w:val="left" w:pos="994"/>
        </w:tabs>
        <w:spacing w:line="240" w:lineRule="auto"/>
        <w:ind w:right="5" w:firstLine="0"/>
        <w:jc w:val="center"/>
        <w:rPr>
          <w:b/>
          <w:sz w:val="28"/>
          <w:szCs w:val="28"/>
        </w:rPr>
      </w:pPr>
    </w:p>
    <w:p w14:paraId="18C9CB98" w14:textId="69C0D3AC" w:rsidR="00DC349A" w:rsidRDefault="00DC349A" w:rsidP="00DC34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0944D2E" w14:textId="77777777" w:rsidR="00DC349A" w:rsidRDefault="00DC349A" w:rsidP="00DC349A">
      <w:pPr>
        <w:ind w:left="4678"/>
        <w:jc w:val="right"/>
        <w:rPr>
          <w:sz w:val="28"/>
          <w:szCs w:val="28"/>
        </w:rPr>
      </w:pPr>
    </w:p>
    <w:p w14:paraId="246191B7" w14:textId="77777777" w:rsidR="00DC349A" w:rsidRDefault="00DC349A" w:rsidP="00DC34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E1FCF34" w14:textId="77777777" w:rsidR="00DC349A" w:rsidRDefault="00DC349A" w:rsidP="00DC34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</w:t>
      </w:r>
    </w:p>
    <w:p w14:paraId="355CE0CC" w14:textId="77777777" w:rsidR="00DC349A" w:rsidRDefault="00DC349A" w:rsidP="00DC34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регулирования</w:t>
      </w:r>
    </w:p>
    <w:p w14:paraId="4728C2F5" w14:textId="77777777" w:rsidR="00DC349A" w:rsidRDefault="00DC349A" w:rsidP="00DC34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 Костромской области</w:t>
      </w:r>
    </w:p>
    <w:p w14:paraId="01CC0A79" w14:textId="77777777" w:rsidR="00DC349A" w:rsidRDefault="00DC349A" w:rsidP="00DC349A">
      <w:pPr>
        <w:keepNext/>
        <w:keepLines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«____» _____ 2022 года № ___</w:t>
      </w:r>
    </w:p>
    <w:p w14:paraId="0BBA72CA" w14:textId="77777777" w:rsidR="00DC349A" w:rsidRDefault="00DC349A" w:rsidP="00DC349A">
      <w:pPr>
        <w:keepNext/>
        <w:keepLines/>
        <w:ind w:left="4678"/>
        <w:jc w:val="right"/>
        <w:rPr>
          <w:sz w:val="28"/>
          <w:szCs w:val="28"/>
        </w:rPr>
      </w:pPr>
    </w:p>
    <w:p w14:paraId="6375CEC4" w14:textId="77777777" w:rsidR="00DD159C" w:rsidRDefault="00DC349A" w:rsidP="00DC349A">
      <w:pPr>
        <w:pStyle w:val="Style6"/>
        <w:widowControl/>
        <w:tabs>
          <w:tab w:val="left" w:pos="0"/>
        </w:tabs>
        <w:spacing w:line="240" w:lineRule="auto"/>
        <w:ind w:right="5" w:firstLine="0"/>
        <w:jc w:val="center"/>
        <w:rPr>
          <w:rStyle w:val="27"/>
          <w:b/>
          <w:color w:val="000000"/>
        </w:rPr>
      </w:pPr>
      <w:r w:rsidRPr="00EB2D41">
        <w:rPr>
          <w:rStyle w:val="27"/>
          <w:b/>
          <w:color w:val="000000"/>
        </w:rPr>
        <w:t xml:space="preserve">Доклад </w:t>
      </w:r>
    </w:p>
    <w:p w14:paraId="472CB7CC" w14:textId="398A3003" w:rsidR="00DC349A" w:rsidRDefault="00E10689" w:rsidP="00DC349A">
      <w:pPr>
        <w:pStyle w:val="Style6"/>
        <w:widowControl/>
        <w:tabs>
          <w:tab w:val="left" w:pos="0"/>
        </w:tabs>
        <w:spacing w:line="240" w:lineRule="auto"/>
        <w:ind w:right="5" w:firstLine="0"/>
        <w:jc w:val="center"/>
        <w:rPr>
          <w:rStyle w:val="27"/>
          <w:b/>
          <w:color w:val="000000"/>
        </w:rPr>
      </w:pPr>
      <w:r w:rsidRPr="00EB2D41">
        <w:rPr>
          <w:rStyle w:val="27"/>
          <w:b/>
          <w:color w:val="000000"/>
        </w:rPr>
        <w:t xml:space="preserve">о </w:t>
      </w:r>
      <w:r>
        <w:rPr>
          <w:rStyle w:val="27"/>
          <w:b/>
          <w:color w:val="000000"/>
        </w:rPr>
        <w:t xml:space="preserve">результатах обобщения </w:t>
      </w:r>
      <w:r w:rsidRPr="00EB2D41">
        <w:rPr>
          <w:rStyle w:val="27"/>
          <w:b/>
          <w:color w:val="000000"/>
        </w:rPr>
        <w:t>правоприменительной практике осуществления регионального государственного контроля (надзора</w:t>
      </w:r>
      <w:r>
        <w:rPr>
          <w:rStyle w:val="27"/>
          <w:b/>
          <w:color w:val="000000"/>
        </w:rPr>
        <w:t>)</w:t>
      </w:r>
      <w:r w:rsidR="00DC349A" w:rsidRPr="00EB2D41">
        <w:rPr>
          <w:rStyle w:val="27"/>
          <w:b/>
          <w:color w:val="000000"/>
        </w:rPr>
        <w:t xml:space="preserve"> </w:t>
      </w:r>
      <w:r w:rsidR="00DC349A" w:rsidRPr="00DC349A">
        <w:rPr>
          <w:rStyle w:val="27"/>
          <w:b/>
          <w:color w:val="000000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DC349A" w:rsidRPr="00EB2D41">
        <w:rPr>
          <w:rStyle w:val="27"/>
          <w:b/>
          <w:color w:val="000000"/>
        </w:rPr>
        <w:t xml:space="preserve"> за 2021 год</w:t>
      </w:r>
    </w:p>
    <w:p w14:paraId="1993F883" w14:textId="77777777" w:rsidR="00DC349A" w:rsidRDefault="00DC349A" w:rsidP="00DC349A">
      <w:pPr>
        <w:pStyle w:val="Style6"/>
        <w:widowControl/>
        <w:tabs>
          <w:tab w:val="left" w:pos="994"/>
        </w:tabs>
        <w:spacing w:line="240" w:lineRule="auto"/>
        <w:ind w:left="709" w:right="5" w:firstLine="0"/>
        <w:jc w:val="center"/>
        <w:rPr>
          <w:rStyle w:val="27"/>
          <w:b/>
          <w:color w:val="000000"/>
        </w:rPr>
      </w:pPr>
    </w:p>
    <w:p w14:paraId="3138DF29" w14:textId="29E608B1" w:rsidR="00E10689" w:rsidRDefault="00E10689" w:rsidP="00E106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 w:rsidRPr="00911A29">
        <w:rPr>
          <w:rStyle w:val="27"/>
          <w:color w:val="000000"/>
        </w:rPr>
        <w:t xml:space="preserve">Настоящий </w:t>
      </w:r>
      <w:r w:rsidR="00DC349A" w:rsidRPr="00911A29">
        <w:rPr>
          <w:rStyle w:val="27"/>
          <w:color w:val="000000"/>
        </w:rPr>
        <w:t>доклад о</w:t>
      </w:r>
      <w:r>
        <w:rPr>
          <w:rStyle w:val="27"/>
          <w:color w:val="000000"/>
        </w:rPr>
        <w:t xml:space="preserve"> результатах обобщения </w:t>
      </w:r>
      <w:r w:rsidR="00DC349A" w:rsidRPr="00911A29">
        <w:rPr>
          <w:rStyle w:val="27"/>
          <w:color w:val="000000"/>
        </w:rPr>
        <w:t xml:space="preserve"> правоприменительн</w:t>
      </w:r>
      <w:r w:rsidR="00DC349A">
        <w:rPr>
          <w:rStyle w:val="27"/>
          <w:color w:val="000000"/>
        </w:rPr>
        <w:t>ой</w:t>
      </w:r>
      <w:r w:rsidR="00DC349A" w:rsidRPr="00911A29">
        <w:rPr>
          <w:rStyle w:val="27"/>
          <w:color w:val="000000"/>
        </w:rPr>
        <w:t xml:space="preserve"> практик</w:t>
      </w:r>
      <w:r w:rsidR="00DC349A">
        <w:rPr>
          <w:rStyle w:val="27"/>
          <w:color w:val="000000"/>
        </w:rPr>
        <w:t>е</w:t>
      </w:r>
      <w:r w:rsidR="00DC349A" w:rsidRPr="00911A29">
        <w:rPr>
          <w:rStyle w:val="27"/>
          <w:color w:val="000000"/>
        </w:rPr>
        <w:t xml:space="preserve"> осуществления регионального государственного контроля (надзора) </w:t>
      </w:r>
      <w:r w:rsidR="00DC349A">
        <w:rPr>
          <w:rStyle w:val="FontStyle15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DC349A" w:rsidRPr="00911A29">
        <w:rPr>
          <w:rStyle w:val="27"/>
          <w:color w:val="000000"/>
        </w:rPr>
        <w:t xml:space="preserve"> за 2021 год</w:t>
      </w:r>
      <w:r w:rsidRPr="00E10689">
        <w:rPr>
          <w:sz w:val="28"/>
          <w:szCs w:val="28"/>
        </w:rPr>
        <w:t xml:space="preserve"> </w:t>
      </w:r>
      <w:r w:rsidRPr="00911A29">
        <w:rPr>
          <w:rStyle w:val="27"/>
          <w:color w:val="000000"/>
        </w:rPr>
        <w:t xml:space="preserve">подготовлен </w:t>
      </w:r>
      <w:r w:rsidRPr="00271857">
        <w:rPr>
          <w:sz w:val="28"/>
          <w:szCs w:val="28"/>
        </w:rPr>
        <w:t xml:space="preserve">в </w:t>
      </w:r>
      <w:r w:rsidRPr="00271857">
        <w:rPr>
          <w:rStyle w:val="27"/>
          <w:color w:val="000000"/>
        </w:rPr>
        <w:t>соответствии</w:t>
      </w:r>
      <w:r w:rsidRPr="00911A29">
        <w:rPr>
          <w:rStyle w:val="27"/>
          <w:color w:val="000000"/>
        </w:rPr>
        <w:t xml:space="preserve"> с требованиями статьи 47 Федерального закона от 31.07.2020 № 248-ФЗ «О государственном контроле (надзоре) и муниципальном контроле в Российской Федерации» департаментом государственного регулирования цен и тарифов Костромской области</w:t>
      </w:r>
      <w:r>
        <w:rPr>
          <w:rStyle w:val="27"/>
          <w:color w:val="000000"/>
        </w:rPr>
        <w:t>.</w:t>
      </w:r>
    </w:p>
    <w:p w14:paraId="207AD6C7" w14:textId="77777777" w:rsidR="00DC349A" w:rsidRDefault="00DC349A" w:rsidP="00DC3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AD2">
        <w:rPr>
          <w:sz w:val="28"/>
          <w:szCs w:val="28"/>
        </w:rPr>
        <w:t>Целями обобщения и анализа правоприменительной практики явля</w:t>
      </w:r>
      <w:r>
        <w:rPr>
          <w:sz w:val="28"/>
          <w:szCs w:val="28"/>
        </w:rPr>
        <w:t>ю</w:t>
      </w:r>
      <w:r w:rsidRPr="00704AD2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238E511C" w14:textId="701327AD" w:rsidR="00DC349A" w:rsidRDefault="00DC349A" w:rsidP="00716A2B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4B4">
        <w:rPr>
          <w:sz w:val="28"/>
          <w:szCs w:val="28"/>
        </w:rPr>
        <w:t>обеспечение доступности сведений о правоприменительной практике департамента</w:t>
      </w:r>
      <w:r w:rsidR="0023245B">
        <w:rPr>
          <w:sz w:val="28"/>
          <w:szCs w:val="28"/>
        </w:rPr>
        <w:t xml:space="preserve"> </w:t>
      </w:r>
      <w:r w:rsidR="0023245B" w:rsidRPr="00911A29">
        <w:rPr>
          <w:rStyle w:val="27"/>
          <w:color w:val="000000"/>
        </w:rPr>
        <w:t>государственного регулирования цен и тарифов Костромской области</w:t>
      </w:r>
      <w:r w:rsidR="0023245B">
        <w:rPr>
          <w:rStyle w:val="27"/>
          <w:color w:val="000000"/>
        </w:rPr>
        <w:t xml:space="preserve"> (далее – департамент)</w:t>
      </w:r>
      <w:r w:rsidR="00716A2B">
        <w:rPr>
          <w:sz w:val="28"/>
          <w:szCs w:val="28"/>
        </w:rPr>
        <w:t>;</w:t>
      </w:r>
    </w:p>
    <w:p w14:paraId="25CA5738" w14:textId="4F10CB63" w:rsidR="00DC349A" w:rsidRDefault="00DC349A" w:rsidP="00716A2B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4AD2">
        <w:rPr>
          <w:sz w:val="28"/>
          <w:szCs w:val="28"/>
        </w:rPr>
        <w:t xml:space="preserve">выявление и снижение количества типичных нарушений обязательных требований за счет обеспечения информированности </w:t>
      </w:r>
      <w:r>
        <w:rPr>
          <w:sz w:val="28"/>
          <w:szCs w:val="28"/>
        </w:rPr>
        <w:t>контролируемых лиц</w:t>
      </w:r>
      <w:r w:rsidRPr="00704AD2">
        <w:rPr>
          <w:sz w:val="28"/>
          <w:szCs w:val="28"/>
        </w:rPr>
        <w:t xml:space="preserve"> о практике прим</w:t>
      </w:r>
      <w:r w:rsidR="00716A2B">
        <w:rPr>
          <w:sz w:val="28"/>
          <w:szCs w:val="28"/>
        </w:rPr>
        <w:t>енения обязательных требований;</w:t>
      </w:r>
    </w:p>
    <w:p w14:paraId="5E80D416" w14:textId="1549CB1A" w:rsidR="00DC349A" w:rsidRPr="00911A29" w:rsidRDefault="00DC349A" w:rsidP="00716A2B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4AD2">
        <w:rPr>
          <w:sz w:val="28"/>
          <w:szCs w:val="28"/>
        </w:rPr>
        <w:t>выявление проблемных вопросов применения подконтрольными субъектами обязательных требований.</w:t>
      </w:r>
    </w:p>
    <w:p w14:paraId="0F553A8B" w14:textId="2E22E947" w:rsidR="00DC349A" w:rsidRPr="00911A29" w:rsidRDefault="00E10689" w:rsidP="00DC3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A29">
        <w:rPr>
          <w:sz w:val="28"/>
          <w:szCs w:val="28"/>
        </w:rPr>
        <w:t>Задач</w:t>
      </w:r>
      <w:r>
        <w:rPr>
          <w:sz w:val="28"/>
          <w:szCs w:val="28"/>
        </w:rPr>
        <w:t xml:space="preserve">ами обобщения и анализа </w:t>
      </w:r>
      <w:r w:rsidR="00DC349A" w:rsidRPr="00911A29">
        <w:rPr>
          <w:sz w:val="28"/>
          <w:szCs w:val="28"/>
        </w:rPr>
        <w:t xml:space="preserve">правоприменительной практики </w:t>
      </w:r>
      <w:r w:rsidR="00843659">
        <w:rPr>
          <w:sz w:val="28"/>
          <w:szCs w:val="28"/>
        </w:rPr>
        <w:t>является</w:t>
      </w:r>
      <w:r w:rsidR="00DC349A" w:rsidRPr="00911A29">
        <w:rPr>
          <w:sz w:val="28"/>
          <w:szCs w:val="28"/>
        </w:rPr>
        <w:t>:</w:t>
      </w:r>
    </w:p>
    <w:p w14:paraId="53B3A536" w14:textId="77777777" w:rsidR="00DC349A" w:rsidRPr="00911A29" w:rsidRDefault="00DC349A" w:rsidP="00716A2B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14:paraId="2DD5E3BB" w14:textId="77777777" w:rsidR="00DC349A" w:rsidRPr="00911A29" w:rsidRDefault="00DC349A" w:rsidP="00716A2B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18E51FB" w14:textId="77777777" w:rsidR="00DC349A" w:rsidRPr="00911A29" w:rsidRDefault="00DC349A" w:rsidP="00716A2B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BEBC3E1" w14:textId="77777777" w:rsidR="00DC349A" w:rsidRPr="00911A29" w:rsidRDefault="00DC349A" w:rsidP="00716A2B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 w:rsidRPr="00911A29">
        <w:rPr>
          <w:sz w:val="28"/>
          <w:szCs w:val="28"/>
          <w:lang w:bidi="ar-SA"/>
        </w:rPr>
        <w:lastRenderedPageBreak/>
        <w:t>подготовка предложений об актуализации обязательных требований;</w:t>
      </w:r>
    </w:p>
    <w:p w14:paraId="2EC66356" w14:textId="77777777" w:rsidR="00DC349A" w:rsidRPr="00E65D0D" w:rsidRDefault="00DC349A" w:rsidP="00716A2B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Style w:val="27"/>
          <w:shd w:val="clear" w:color="auto" w:fill="auto"/>
          <w:lang w:bidi="ar-SA"/>
        </w:rPr>
      </w:pPr>
      <w:r w:rsidRPr="00911A29">
        <w:rPr>
          <w:sz w:val="28"/>
          <w:szCs w:val="28"/>
          <w:lang w:bidi="ar-SA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709A2B1A" w14:textId="7F94FC3C" w:rsidR="00DC349A" w:rsidRDefault="00DC349A" w:rsidP="00DC34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4AD2">
        <w:rPr>
          <w:sz w:val="28"/>
          <w:szCs w:val="28"/>
        </w:rPr>
        <w:t xml:space="preserve">Департамент является уполномоченным </w:t>
      </w:r>
      <w:r w:rsidR="0023245B">
        <w:rPr>
          <w:sz w:val="28"/>
          <w:szCs w:val="28"/>
        </w:rPr>
        <w:t xml:space="preserve">органом </w:t>
      </w:r>
      <w:r w:rsidRPr="00704AD2">
        <w:rPr>
          <w:sz w:val="28"/>
          <w:szCs w:val="28"/>
        </w:rPr>
        <w:t xml:space="preserve">исполнительным </w:t>
      </w:r>
      <w:r w:rsidR="00843659">
        <w:rPr>
          <w:sz w:val="28"/>
          <w:szCs w:val="28"/>
        </w:rPr>
        <w:t xml:space="preserve">власти Костромской области </w:t>
      </w:r>
      <w:r w:rsidRPr="00704AD2">
        <w:rPr>
          <w:sz w:val="28"/>
          <w:szCs w:val="28"/>
        </w:rPr>
        <w:t>по осуществлению регионального государственного контроля (надзора)</w:t>
      </w:r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  </w:t>
      </w:r>
    </w:p>
    <w:p w14:paraId="50EED2E1" w14:textId="77777777" w:rsidR="00604E28" w:rsidRDefault="00DC349A" w:rsidP="00604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7"/>
          <w:color w:val="000000"/>
        </w:rPr>
        <w:tab/>
      </w:r>
      <w:r w:rsidR="00604E28">
        <w:rPr>
          <w:bCs/>
          <w:sz w:val="28"/>
          <w:szCs w:val="28"/>
          <w:lang w:bidi="ar-SA"/>
        </w:rPr>
        <w:t xml:space="preserve">Департаментом до 14 сентября 2021 года  контрольные (надзорные) мероприятия осуществлялись в соответствии с Федеральным </w:t>
      </w:r>
      <w:r w:rsidR="00604E28">
        <w:rPr>
          <w:sz w:val="28"/>
          <w:szCs w:val="28"/>
        </w:rPr>
        <w:t xml:space="preserve"> </w:t>
      </w:r>
      <w:r w:rsidR="00604E28" w:rsidRPr="0074712D">
        <w:rPr>
          <w:sz w:val="28"/>
          <w:szCs w:val="28"/>
        </w:rPr>
        <w:t>закон</w:t>
      </w:r>
      <w:r w:rsidR="00604E28">
        <w:rPr>
          <w:sz w:val="28"/>
          <w:szCs w:val="28"/>
        </w:rPr>
        <w:t xml:space="preserve">ом </w:t>
      </w:r>
      <w:r w:rsidR="00604E28" w:rsidRPr="0074712D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04E28">
        <w:rPr>
          <w:sz w:val="28"/>
          <w:szCs w:val="28"/>
        </w:rPr>
        <w:t xml:space="preserve">, </w:t>
      </w:r>
      <w:r w:rsidR="00604E28" w:rsidRPr="00704AD2">
        <w:rPr>
          <w:sz w:val="28"/>
          <w:szCs w:val="28"/>
          <w:lang w:eastAsia="ru-RU"/>
        </w:rPr>
        <w:t>Порядко</w:t>
      </w:r>
      <w:r w:rsidR="00604E28">
        <w:rPr>
          <w:sz w:val="28"/>
          <w:szCs w:val="28"/>
          <w:lang w:eastAsia="ru-RU"/>
        </w:rPr>
        <w:t>м</w:t>
      </w:r>
      <w:r w:rsidR="00604E28" w:rsidRPr="00704AD2">
        <w:rPr>
          <w:sz w:val="28"/>
          <w:szCs w:val="28"/>
          <w:lang w:eastAsia="ru-RU"/>
        </w:rPr>
        <w:t xml:space="preserve"> осуществления регионального государственного контроля (надзора) в области регулируемых государством цен (тарифов) департаментом на территории Костромской области</w:t>
      </w:r>
      <w:r w:rsidR="00604E28">
        <w:rPr>
          <w:sz w:val="28"/>
          <w:szCs w:val="28"/>
          <w:lang w:eastAsia="ru-RU"/>
        </w:rPr>
        <w:t xml:space="preserve">, </w:t>
      </w:r>
      <w:r w:rsidR="00604E28" w:rsidRPr="00704AD2">
        <w:rPr>
          <w:sz w:val="28"/>
          <w:szCs w:val="28"/>
          <w:lang w:eastAsia="ru-RU"/>
        </w:rPr>
        <w:t xml:space="preserve"> утвержден</w:t>
      </w:r>
      <w:r w:rsidR="00604E28">
        <w:rPr>
          <w:sz w:val="28"/>
          <w:szCs w:val="28"/>
          <w:lang w:eastAsia="ru-RU"/>
        </w:rPr>
        <w:t>ным</w:t>
      </w:r>
      <w:r w:rsidR="00604E28" w:rsidRPr="00704AD2">
        <w:rPr>
          <w:sz w:val="28"/>
          <w:szCs w:val="28"/>
          <w:lang w:eastAsia="ru-RU"/>
        </w:rPr>
        <w:t xml:space="preserve"> постановлением администрации Костромской области от 22.10.2013 № 426-а</w:t>
      </w:r>
      <w:r w:rsidR="00604E28">
        <w:rPr>
          <w:sz w:val="28"/>
          <w:szCs w:val="28"/>
          <w:lang w:eastAsia="ru-RU"/>
        </w:rPr>
        <w:t xml:space="preserve">, </w:t>
      </w:r>
      <w:r w:rsidR="00604E28" w:rsidRPr="0074712D">
        <w:rPr>
          <w:sz w:val="28"/>
          <w:szCs w:val="28"/>
        </w:rPr>
        <w:t>Административны</w:t>
      </w:r>
      <w:r w:rsidR="00604E28">
        <w:rPr>
          <w:sz w:val="28"/>
          <w:szCs w:val="28"/>
        </w:rPr>
        <w:t xml:space="preserve">м </w:t>
      </w:r>
      <w:r w:rsidR="00604E28" w:rsidRPr="0074712D">
        <w:rPr>
          <w:sz w:val="28"/>
          <w:szCs w:val="28"/>
        </w:rPr>
        <w:t xml:space="preserve"> </w:t>
      </w:r>
      <w:hyperlink r:id="rId8" w:history="1">
        <w:r w:rsidR="00604E28" w:rsidRPr="0074712D">
          <w:rPr>
            <w:sz w:val="28"/>
            <w:szCs w:val="28"/>
          </w:rPr>
          <w:t>регламент</w:t>
        </w:r>
      </w:hyperlink>
      <w:r w:rsidR="00604E28">
        <w:rPr>
          <w:sz w:val="28"/>
          <w:szCs w:val="28"/>
        </w:rPr>
        <w:t>ом</w:t>
      </w:r>
      <w:r w:rsidR="00604E28" w:rsidRPr="0074712D">
        <w:rPr>
          <w:sz w:val="28"/>
          <w:szCs w:val="28"/>
        </w:rPr>
        <w:t xml:space="preserve"> исполнения департаментом государственного регулирования цен и тарифов Костромской области государственной функции по осуществлению регионального государственного контроля (надзора) за соблюдением установленного порядка ценообразования и (или) применением регулируемых цен (тарифов, расценок, ставок, платы и тому подобного), а также за соблюдением стандартов раскрытия информации, утвержденны</w:t>
      </w:r>
      <w:r w:rsidR="00604E28">
        <w:rPr>
          <w:sz w:val="28"/>
          <w:szCs w:val="28"/>
        </w:rPr>
        <w:t>м</w:t>
      </w:r>
      <w:r w:rsidR="00604E28" w:rsidRPr="0074712D">
        <w:rPr>
          <w:sz w:val="28"/>
          <w:szCs w:val="28"/>
        </w:rPr>
        <w:t xml:space="preserve"> постановлением департамента от 06.02.2015 № 15/08</w:t>
      </w:r>
      <w:r w:rsidR="00604E28">
        <w:rPr>
          <w:sz w:val="28"/>
          <w:szCs w:val="28"/>
        </w:rPr>
        <w:t>.</w:t>
      </w:r>
    </w:p>
    <w:p w14:paraId="751CE9BC" w14:textId="77777777" w:rsidR="00604E28" w:rsidRDefault="00604E28" w:rsidP="00604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bidi="ar-SA"/>
        </w:rPr>
        <w:t xml:space="preserve">Департамент с 14 сентября 2021 года осуществляется  контрольные (надзорные) мероприятия </w:t>
      </w:r>
      <w:r w:rsidRPr="00AA059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AA059F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AA05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AA059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</w:t>
      </w:r>
      <w:r>
        <w:rPr>
          <w:sz w:val="28"/>
          <w:szCs w:val="28"/>
          <w:lang w:bidi="ar-SA"/>
        </w:rPr>
        <w:t>Федеральный закон о контроле (надзоре)</w:t>
      </w:r>
      <w:r w:rsidRPr="00AA059F">
        <w:rPr>
          <w:sz w:val="28"/>
          <w:szCs w:val="28"/>
        </w:rPr>
        <w:t>),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AA059F">
        <w:rPr>
          <w:sz w:val="28"/>
          <w:szCs w:val="28"/>
        </w:rPr>
        <w:t xml:space="preserve"> </w:t>
      </w:r>
      <w:r w:rsidRPr="00C90269">
        <w:rPr>
          <w:sz w:val="28"/>
          <w:szCs w:val="28"/>
        </w:rPr>
        <w:t xml:space="preserve">постановлением </w:t>
      </w:r>
      <w:r w:rsidRPr="00C90269">
        <w:rPr>
          <w:sz w:val="28"/>
          <w:szCs w:val="28"/>
          <w:lang w:bidi="ar-SA"/>
        </w:rPr>
        <w:t xml:space="preserve">администрации Костромской области от 13.09.2021 </w:t>
      </w:r>
      <w:r>
        <w:rPr>
          <w:sz w:val="28"/>
          <w:szCs w:val="28"/>
          <w:lang w:bidi="ar-SA"/>
        </w:rPr>
        <w:t xml:space="preserve">                           </w:t>
      </w:r>
      <w:r w:rsidRPr="00C90269">
        <w:rPr>
          <w:sz w:val="28"/>
          <w:szCs w:val="28"/>
          <w:lang w:bidi="ar-SA"/>
        </w:rPr>
        <w:t>№ 408-а «Об утверждении положений о видах регионального государственного контроля (надзора) на территории Костромской области, осуществляемых</w:t>
      </w:r>
      <w:r>
        <w:rPr>
          <w:sz w:val="28"/>
          <w:szCs w:val="28"/>
          <w:lang w:bidi="ar-SA"/>
        </w:rPr>
        <w:t xml:space="preserve"> департаментом государственного регулирования цен и тарифов Костромской области». </w:t>
      </w:r>
    </w:p>
    <w:p w14:paraId="474023F2" w14:textId="33DD6EC2" w:rsidR="00DC349A" w:rsidRDefault="00DC349A" w:rsidP="00604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>На официальном сайте департамента в сети «Интернет» в подразделе «</w:t>
      </w:r>
      <w:r w:rsidRPr="00AB6F08">
        <w:rPr>
          <w:sz w:val="28"/>
          <w:szCs w:val="28"/>
          <w:lang w:bidi="ar-SA"/>
        </w:rPr>
        <w:t xml:space="preserve">Нормативные правовые акты по осуществлению контроля (надзора)» </w:t>
      </w:r>
      <w:r>
        <w:rPr>
          <w:sz w:val="28"/>
          <w:szCs w:val="28"/>
          <w:lang w:bidi="ar-SA"/>
        </w:rPr>
        <w:t>раздела «</w:t>
      </w:r>
      <w:r w:rsidRPr="00AB6F08">
        <w:rPr>
          <w:sz w:val="28"/>
          <w:szCs w:val="28"/>
          <w:lang w:bidi="ar-SA"/>
        </w:rPr>
        <w:t>Контрольно-надзорная деятельность и Профилактика правонарушений</w:t>
      </w:r>
      <w:r>
        <w:rPr>
          <w:sz w:val="28"/>
          <w:szCs w:val="28"/>
          <w:lang w:bidi="ar-SA"/>
        </w:rPr>
        <w:t>» опубликованы нормативные правовые акты по осуществлению регионального государственного контроля (надзора).</w:t>
      </w:r>
      <w:r w:rsidRPr="00AB6F08">
        <w:rPr>
          <w:sz w:val="28"/>
          <w:szCs w:val="28"/>
          <w:lang w:bidi="ar-SA"/>
        </w:rPr>
        <w:t xml:space="preserve"> </w:t>
      </w:r>
    </w:p>
    <w:p w14:paraId="02AFD090" w14:textId="77777777" w:rsidR="00DC349A" w:rsidRDefault="00DC349A" w:rsidP="00DC349A">
      <w:pPr>
        <w:pStyle w:val="aff8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0DA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 статьи 8 Федерального закона от </w:t>
      </w:r>
      <w:r w:rsidRPr="000F7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0F7623">
        <w:rPr>
          <w:sz w:val="28"/>
          <w:szCs w:val="28"/>
        </w:rPr>
        <w:t>31</w:t>
      </w:r>
      <w:r>
        <w:rPr>
          <w:sz w:val="28"/>
          <w:szCs w:val="28"/>
        </w:rPr>
        <w:t>.07.</w:t>
      </w:r>
      <w:r w:rsidRPr="000F7623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Pr="000F7623">
        <w:rPr>
          <w:sz w:val="28"/>
          <w:szCs w:val="28"/>
        </w:rPr>
        <w:t xml:space="preserve"> 247-ФЗ</w:t>
      </w:r>
      <w:r>
        <w:rPr>
          <w:sz w:val="28"/>
          <w:szCs w:val="28"/>
        </w:rPr>
        <w:t xml:space="preserve"> «</w:t>
      </w:r>
      <w:r w:rsidRPr="000F7623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 департаментом обновлен П</w:t>
      </w:r>
      <w:r w:rsidRPr="002B3091">
        <w:rPr>
          <w:sz w:val="28"/>
          <w:szCs w:val="28"/>
        </w:rPr>
        <w:t>ереч</w:t>
      </w:r>
      <w:r>
        <w:rPr>
          <w:sz w:val="28"/>
          <w:szCs w:val="28"/>
        </w:rPr>
        <w:t xml:space="preserve">ень </w:t>
      </w:r>
      <w:r w:rsidRPr="002B3091">
        <w:rPr>
          <w:sz w:val="28"/>
          <w:szCs w:val="28"/>
        </w:rPr>
        <w:t>нормативных правовых актов, содержащих</w:t>
      </w:r>
      <w:r>
        <w:rPr>
          <w:sz w:val="28"/>
          <w:szCs w:val="28"/>
        </w:rPr>
        <w:t xml:space="preserve"> </w:t>
      </w:r>
      <w:r w:rsidRPr="002B3091">
        <w:rPr>
          <w:sz w:val="28"/>
          <w:szCs w:val="28"/>
        </w:rPr>
        <w:t xml:space="preserve">обязательные требования, оценка соблюдения которых осуществляется в рамках </w:t>
      </w:r>
      <w:r>
        <w:rPr>
          <w:sz w:val="28"/>
          <w:szCs w:val="28"/>
        </w:rPr>
        <w:t xml:space="preserve">регионального </w:t>
      </w:r>
      <w:r w:rsidRPr="002B309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контроля (надзора), </w:t>
      </w:r>
      <w:r w:rsidRPr="002B3091">
        <w:rPr>
          <w:sz w:val="28"/>
          <w:szCs w:val="28"/>
        </w:rPr>
        <w:t xml:space="preserve">привлечения к </w:t>
      </w:r>
      <w:r>
        <w:rPr>
          <w:sz w:val="28"/>
          <w:szCs w:val="28"/>
        </w:rPr>
        <w:t>административной</w:t>
      </w:r>
      <w:r w:rsidRPr="002B3091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 (далее – Перечень обязательных требований), который утвержден приказом департамента от 29.12.2021 № 48. </w:t>
      </w:r>
    </w:p>
    <w:p w14:paraId="2DE0C907" w14:textId="77777777" w:rsidR="00DC349A" w:rsidRPr="00704AD2" w:rsidRDefault="00DC349A" w:rsidP="00DC349A">
      <w:pPr>
        <w:pStyle w:val="aff8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2B3091">
        <w:rPr>
          <w:sz w:val="28"/>
          <w:szCs w:val="28"/>
        </w:rPr>
        <w:t>ереч</w:t>
      </w:r>
      <w:r>
        <w:rPr>
          <w:sz w:val="28"/>
          <w:szCs w:val="28"/>
        </w:rPr>
        <w:t xml:space="preserve">ень </w:t>
      </w:r>
      <w:r w:rsidRPr="002B3091">
        <w:rPr>
          <w:sz w:val="28"/>
          <w:szCs w:val="28"/>
        </w:rPr>
        <w:t>обязательны</w:t>
      </w:r>
      <w:r>
        <w:rPr>
          <w:sz w:val="28"/>
          <w:szCs w:val="28"/>
        </w:rPr>
        <w:t xml:space="preserve">х </w:t>
      </w:r>
      <w:r w:rsidRPr="002B3091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</w:t>
      </w:r>
      <w:r w:rsidRPr="00704AD2">
        <w:rPr>
          <w:sz w:val="28"/>
          <w:szCs w:val="28"/>
        </w:rPr>
        <w:t xml:space="preserve">опубликован на сайте департамента в сети «Интернет» в разделе «Обязательные требования», размещенном </w:t>
      </w:r>
      <w:r>
        <w:rPr>
          <w:sz w:val="28"/>
          <w:szCs w:val="28"/>
        </w:rPr>
        <w:t>на главной странице</w:t>
      </w:r>
      <w:r w:rsidRPr="00704AD2">
        <w:rPr>
          <w:sz w:val="28"/>
          <w:szCs w:val="28"/>
        </w:rPr>
        <w:t>, а также в подразделе «</w:t>
      </w:r>
      <w:r w:rsidRPr="0070433B">
        <w:rPr>
          <w:sz w:val="28"/>
          <w:szCs w:val="28"/>
        </w:rPr>
        <w:t>Перечень обязательных требований</w:t>
      </w:r>
      <w:r w:rsidRPr="00704AD2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«</w:t>
      </w:r>
      <w:r w:rsidRPr="00AB6F08">
        <w:rPr>
          <w:sz w:val="28"/>
          <w:szCs w:val="28"/>
        </w:rPr>
        <w:t>Контрольно-надзорная деятельность и Профилактика правонарушений</w:t>
      </w:r>
      <w:r>
        <w:rPr>
          <w:sz w:val="28"/>
          <w:szCs w:val="28"/>
        </w:rPr>
        <w:t>».</w:t>
      </w:r>
    </w:p>
    <w:p w14:paraId="238CEB89" w14:textId="77777777" w:rsidR="00DC349A" w:rsidRPr="0012093E" w:rsidRDefault="00DC349A" w:rsidP="00DC349A">
      <w:pP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 w:rsidRPr="0012093E">
        <w:rPr>
          <w:rStyle w:val="27"/>
          <w:color w:val="000000"/>
        </w:rPr>
        <w:t>Данный перечень включает федеральные законы, указы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 и нормативные документы федеральных органов исполнительной власти, законы и иные нормативные правовые акты Костромской области.</w:t>
      </w:r>
    </w:p>
    <w:p w14:paraId="7034B704" w14:textId="146CE6CD" w:rsidR="00DC349A" w:rsidRDefault="00843659" w:rsidP="00DC349A">
      <w:pPr>
        <w:autoSpaceDE w:val="0"/>
        <w:autoSpaceDN w:val="0"/>
        <w:adjustRightInd w:val="0"/>
        <w:ind w:firstLine="709"/>
        <w:jc w:val="both"/>
        <w:rPr>
          <w:rStyle w:val="27"/>
          <w:color w:val="000000"/>
        </w:rPr>
      </w:pPr>
      <w:r>
        <w:rPr>
          <w:rStyle w:val="27"/>
          <w:color w:val="000000"/>
        </w:rPr>
        <w:t>Д</w:t>
      </w:r>
      <w:r w:rsidR="00DC349A" w:rsidRPr="004F2E55">
        <w:rPr>
          <w:rStyle w:val="27"/>
          <w:color w:val="000000"/>
        </w:rPr>
        <w:t>епартамент</w:t>
      </w:r>
      <w:r>
        <w:rPr>
          <w:rStyle w:val="27"/>
          <w:color w:val="000000"/>
        </w:rPr>
        <w:t>ом обеспечива</w:t>
      </w:r>
      <w:r w:rsidR="0039129B">
        <w:rPr>
          <w:rStyle w:val="27"/>
          <w:color w:val="000000"/>
        </w:rPr>
        <w:t>е</w:t>
      </w:r>
      <w:r w:rsidR="00DC349A" w:rsidRPr="004F2E55">
        <w:rPr>
          <w:rStyle w:val="27"/>
          <w:color w:val="000000"/>
        </w:rPr>
        <w:t>т</w:t>
      </w:r>
      <w:r>
        <w:rPr>
          <w:rStyle w:val="27"/>
          <w:color w:val="000000"/>
        </w:rPr>
        <w:t>ся</w:t>
      </w:r>
      <w:r w:rsidR="00DC349A" w:rsidRPr="004F2E55">
        <w:rPr>
          <w:rStyle w:val="27"/>
          <w:color w:val="000000"/>
        </w:rPr>
        <w:t xml:space="preserve"> единообразны</w:t>
      </w:r>
      <w:r w:rsidR="0039129B">
        <w:rPr>
          <w:rStyle w:val="27"/>
          <w:color w:val="000000"/>
        </w:rPr>
        <w:t>й</w:t>
      </w:r>
      <w:r w:rsidR="00DC349A" w:rsidRPr="004F2E55">
        <w:rPr>
          <w:rStyle w:val="27"/>
          <w:color w:val="000000"/>
        </w:rPr>
        <w:t xml:space="preserve"> подход</w:t>
      </w:r>
      <w:r w:rsidR="0039129B">
        <w:rPr>
          <w:rStyle w:val="27"/>
          <w:color w:val="000000"/>
        </w:rPr>
        <w:t xml:space="preserve"> </w:t>
      </w:r>
      <w:r w:rsidR="00DC349A" w:rsidRPr="004F2E55">
        <w:rPr>
          <w:rStyle w:val="27"/>
          <w:color w:val="000000"/>
        </w:rPr>
        <w:t>к применению обязательных требований, законодательства Российской Федерации о государственном региональном контроле (надзоре</w:t>
      </w:r>
      <w:r w:rsidR="00DC349A">
        <w:rPr>
          <w:rStyle w:val="27"/>
          <w:color w:val="000000"/>
        </w:rPr>
        <w:t>) в области государственного регулирования цен (тарифов).</w:t>
      </w:r>
    </w:p>
    <w:p w14:paraId="195A04D9" w14:textId="77777777" w:rsidR="00123A7D" w:rsidRDefault="00123A7D" w:rsidP="00123A7D">
      <w:pPr>
        <w:widowControl w:val="0"/>
        <w:pBdr>
          <w:right w:val="none" w:sz="4" w:space="1" w:color="000000"/>
        </w:pBdr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Российского Союза Автостраховщиков на территории Костромской области осуществляют деятельность по проведению технического осмотра транспортных средств 19 организаций. </w:t>
      </w:r>
    </w:p>
    <w:p w14:paraId="2D78C051" w14:textId="7664093E" w:rsidR="00123A7D" w:rsidRDefault="00123A7D" w:rsidP="00123A7D">
      <w:pPr>
        <w:widowControl w:val="0"/>
        <w:pBdr>
          <w:right w:val="none" w:sz="4" w:space="1" w:color="000000"/>
        </w:pBdr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специалистами</w:t>
      </w:r>
      <w:r w:rsidR="0040574C">
        <w:rPr>
          <w:sz w:val="28"/>
          <w:szCs w:val="28"/>
        </w:rPr>
        <w:t xml:space="preserve"> департамента проведена</w:t>
      </w:r>
      <w:r>
        <w:rPr>
          <w:sz w:val="28"/>
          <w:szCs w:val="28"/>
        </w:rPr>
        <w:t xml:space="preserve"> одна плановая выездная проверка в отношении оператора технического осмотра. </w:t>
      </w:r>
    </w:p>
    <w:p w14:paraId="0C76A1D8" w14:textId="77777777" w:rsidR="00123A7D" w:rsidRDefault="00123A7D" w:rsidP="00123A7D">
      <w:pPr>
        <w:widowControl w:val="0"/>
        <w:pBdr>
          <w:right w:val="none" w:sz="4" w:space="1" w:color="000000"/>
        </w:pBdr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нарушений требований законодательства по применению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не выявлено. </w:t>
      </w:r>
    </w:p>
    <w:p w14:paraId="199F32B4" w14:textId="25873F20" w:rsidR="00507BF3" w:rsidRPr="00EB2D41" w:rsidRDefault="00DC349A" w:rsidP="00123A7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bidi="ar-SA"/>
        </w:rPr>
        <w:t>П</w:t>
      </w:r>
      <w:r w:rsidRPr="00911A29">
        <w:rPr>
          <w:sz w:val="28"/>
          <w:szCs w:val="28"/>
          <w:lang w:bidi="ar-SA"/>
        </w:rPr>
        <w:t>редложений об актуа</w:t>
      </w:r>
      <w:r>
        <w:rPr>
          <w:sz w:val="28"/>
          <w:szCs w:val="28"/>
          <w:lang w:bidi="ar-SA"/>
        </w:rPr>
        <w:t xml:space="preserve">лизации обязательных требований и </w:t>
      </w:r>
      <w:r w:rsidRPr="00911A29">
        <w:rPr>
          <w:sz w:val="28"/>
          <w:szCs w:val="28"/>
          <w:lang w:bidi="ar-SA"/>
        </w:rPr>
        <w:t>предложений о внесении изменений в законодательство Российской Федерации о гос</w:t>
      </w:r>
      <w:r>
        <w:rPr>
          <w:sz w:val="28"/>
          <w:szCs w:val="28"/>
          <w:lang w:bidi="ar-SA"/>
        </w:rPr>
        <w:t>ударственном контроле (надзоре) у департамента не имеется.</w:t>
      </w:r>
    </w:p>
    <w:sectPr w:rsidR="00507BF3" w:rsidRPr="00EB2D41" w:rsidSect="003740EF">
      <w:pgSz w:w="11906" w:h="16838"/>
      <w:pgMar w:top="1134" w:right="1276" w:bottom="1134" w:left="1559" w:header="709" w:footer="646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08CB3" w14:textId="77777777" w:rsidR="007C33BA" w:rsidRDefault="00762258">
      <w:r>
        <w:separator/>
      </w:r>
    </w:p>
  </w:endnote>
  <w:endnote w:type="continuationSeparator" w:id="0">
    <w:p w14:paraId="4543109D" w14:textId="77777777" w:rsidR="007C33BA" w:rsidRDefault="007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65A51" w14:textId="77777777" w:rsidR="007C33BA" w:rsidRDefault="00762258">
      <w:r>
        <w:separator/>
      </w:r>
    </w:p>
  </w:footnote>
  <w:footnote w:type="continuationSeparator" w:id="0">
    <w:p w14:paraId="0FFD255C" w14:textId="77777777" w:rsidR="007C33BA" w:rsidRDefault="0076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3A7"/>
    <w:multiLevelType w:val="hybridMultilevel"/>
    <w:tmpl w:val="345ADAA0"/>
    <w:lvl w:ilvl="0" w:tplc="A998CEF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B5DC421A">
      <w:start w:val="1"/>
      <w:numFmt w:val="lowerLetter"/>
      <w:lvlText w:val="%2."/>
      <w:lvlJc w:val="left"/>
      <w:pPr>
        <w:ind w:left="2149" w:hanging="360"/>
      </w:pPr>
    </w:lvl>
    <w:lvl w:ilvl="2" w:tplc="2C1A4734">
      <w:start w:val="1"/>
      <w:numFmt w:val="lowerRoman"/>
      <w:lvlText w:val="%3."/>
      <w:lvlJc w:val="right"/>
      <w:pPr>
        <w:ind w:left="2869" w:hanging="180"/>
      </w:pPr>
    </w:lvl>
    <w:lvl w:ilvl="3" w:tplc="1632F52A">
      <w:start w:val="1"/>
      <w:numFmt w:val="decimal"/>
      <w:lvlText w:val="%4."/>
      <w:lvlJc w:val="left"/>
      <w:pPr>
        <w:ind w:left="3589" w:hanging="360"/>
      </w:pPr>
    </w:lvl>
    <w:lvl w:ilvl="4" w:tplc="070801DA">
      <w:start w:val="1"/>
      <w:numFmt w:val="lowerLetter"/>
      <w:lvlText w:val="%5."/>
      <w:lvlJc w:val="left"/>
      <w:pPr>
        <w:ind w:left="4309" w:hanging="360"/>
      </w:pPr>
    </w:lvl>
    <w:lvl w:ilvl="5" w:tplc="5726B02C">
      <w:start w:val="1"/>
      <w:numFmt w:val="lowerRoman"/>
      <w:lvlText w:val="%6."/>
      <w:lvlJc w:val="right"/>
      <w:pPr>
        <w:ind w:left="5029" w:hanging="180"/>
      </w:pPr>
    </w:lvl>
    <w:lvl w:ilvl="6" w:tplc="FDA2DDBA">
      <w:start w:val="1"/>
      <w:numFmt w:val="decimal"/>
      <w:lvlText w:val="%7."/>
      <w:lvlJc w:val="left"/>
      <w:pPr>
        <w:ind w:left="5749" w:hanging="360"/>
      </w:pPr>
    </w:lvl>
    <w:lvl w:ilvl="7" w:tplc="C6FE8D2A">
      <w:start w:val="1"/>
      <w:numFmt w:val="lowerLetter"/>
      <w:lvlText w:val="%8."/>
      <w:lvlJc w:val="left"/>
      <w:pPr>
        <w:ind w:left="6469" w:hanging="360"/>
      </w:pPr>
    </w:lvl>
    <w:lvl w:ilvl="8" w:tplc="25C8DA0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B960CA"/>
    <w:multiLevelType w:val="hybridMultilevel"/>
    <w:tmpl w:val="FCA61B70"/>
    <w:lvl w:ilvl="0" w:tplc="1D186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07082"/>
    <w:multiLevelType w:val="hybridMultilevel"/>
    <w:tmpl w:val="F0D47E0A"/>
    <w:lvl w:ilvl="0" w:tplc="AE662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48107A">
      <w:start w:val="1"/>
      <w:numFmt w:val="lowerLetter"/>
      <w:lvlText w:val="%2."/>
      <w:lvlJc w:val="left"/>
      <w:pPr>
        <w:ind w:left="1789" w:hanging="360"/>
      </w:pPr>
    </w:lvl>
    <w:lvl w:ilvl="2" w:tplc="7F28C660">
      <w:start w:val="1"/>
      <w:numFmt w:val="lowerRoman"/>
      <w:lvlText w:val="%3."/>
      <w:lvlJc w:val="right"/>
      <w:pPr>
        <w:ind w:left="2509" w:hanging="180"/>
      </w:pPr>
    </w:lvl>
    <w:lvl w:ilvl="3" w:tplc="DC58A536">
      <w:start w:val="1"/>
      <w:numFmt w:val="decimal"/>
      <w:lvlText w:val="%4."/>
      <w:lvlJc w:val="left"/>
      <w:pPr>
        <w:ind w:left="3229" w:hanging="360"/>
      </w:pPr>
    </w:lvl>
    <w:lvl w:ilvl="4" w:tplc="A1CE0280">
      <w:start w:val="1"/>
      <w:numFmt w:val="lowerLetter"/>
      <w:lvlText w:val="%5."/>
      <w:lvlJc w:val="left"/>
      <w:pPr>
        <w:ind w:left="3949" w:hanging="360"/>
      </w:pPr>
    </w:lvl>
    <w:lvl w:ilvl="5" w:tplc="343E9374">
      <w:start w:val="1"/>
      <w:numFmt w:val="lowerRoman"/>
      <w:lvlText w:val="%6."/>
      <w:lvlJc w:val="right"/>
      <w:pPr>
        <w:ind w:left="4669" w:hanging="180"/>
      </w:pPr>
    </w:lvl>
    <w:lvl w:ilvl="6" w:tplc="6326389E">
      <w:start w:val="1"/>
      <w:numFmt w:val="decimal"/>
      <w:lvlText w:val="%7."/>
      <w:lvlJc w:val="left"/>
      <w:pPr>
        <w:ind w:left="5389" w:hanging="360"/>
      </w:pPr>
    </w:lvl>
    <w:lvl w:ilvl="7" w:tplc="5898406E">
      <w:start w:val="1"/>
      <w:numFmt w:val="lowerLetter"/>
      <w:lvlText w:val="%8."/>
      <w:lvlJc w:val="left"/>
      <w:pPr>
        <w:ind w:left="6109" w:hanging="360"/>
      </w:pPr>
    </w:lvl>
    <w:lvl w:ilvl="8" w:tplc="43E4D8C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B433E"/>
    <w:multiLevelType w:val="hybridMultilevel"/>
    <w:tmpl w:val="9AF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02D"/>
    <w:multiLevelType w:val="hybridMultilevel"/>
    <w:tmpl w:val="F70AE80C"/>
    <w:lvl w:ilvl="0" w:tplc="0B4EEB36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3593D"/>
    <w:multiLevelType w:val="hybridMultilevel"/>
    <w:tmpl w:val="0CE877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477501"/>
    <w:multiLevelType w:val="hybridMultilevel"/>
    <w:tmpl w:val="FCA63192"/>
    <w:lvl w:ilvl="0" w:tplc="FB56A67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0A8D1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F2A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06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56D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29F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049D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24A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3AE6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EBE63F1"/>
    <w:multiLevelType w:val="hybridMultilevel"/>
    <w:tmpl w:val="B2667FB2"/>
    <w:lvl w:ilvl="0" w:tplc="92E4A6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F10EF4"/>
    <w:multiLevelType w:val="hybridMultilevel"/>
    <w:tmpl w:val="9AF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67AF6"/>
    <w:multiLevelType w:val="hybridMultilevel"/>
    <w:tmpl w:val="F9000290"/>
    <w:lvl w:ilvl="0" w:tplc="870E8350">
      <w:start w:val="1"/>
      <w:numFmt w:val="decimal"/>
      <w:lvlText w:val="%1)"/>
      <w:lvlJc w:val="left"/>
      <w:pPr>
        <w:ind w:left="720" w:hanging="360"/>
      </w:pPr>
    </w:lvl>
    <w:lvl w:ilvl="1" w:tplc="2DFEBDE0">
      <w:start w:val="1"/>
      <w:numFmt w:val="lowerLetter"/>
      <w:lvlText w:val="%2."/>
      <w:lvlJc w:val="left"/>
      <w:pPr>
        <w:ind w:left="1440" w:hanging="360"/>
      </w:pPr>
    </w:lvl>
    <w:lvl w:ilvl="2" w:tplc="AC966434">
      <w:start w:val="1"/>
      <w:numFmt w:val="lowerRoman"/>
      <w:lvlText w:val="%3."/>
      <w:lvlJc w:val="right"/>
      <w:pPr>
        <w:ind w:left="2160" w:hanging="180"/>
      </w:pPr>
    </w:lvl>
    <w:lvl w:ilvl="3" w:tplc="9C40BC7C">
      <w:start w:val="1"/>
      <w:numFmt w:val="decimal"/>
      <w:lvlText w:val="%4."/>
      <w:lvlJc w:val="left"/>
      <w:pPr>
        <w:ind w:left="2880" w:hanging="360"/>
      </w:pPr>
    </w:lvl>
    <w:lvl w:ilvl="4" w:tplc="846A53BA">
      <w:start w:val="1"/>
      <w:numFmt w:val="lowerLetter"/>
      <w:lvlText w:val="%5."/>
      <w:lvlJc w:val="left"/>
      <w:pPr>
        <w:ind w:left="3600" w:hanging="360"/>
      </w:pPr>
    </w:lvl>
    <w:lvl w:ilvl="5" w:tplc="9266D1F4">
      <w:start w:val="1"/>
      <w:numFmt w:val="lowerRoman"/>
      <w:lvlText w:val="%6."/>
      <w:lvlJc w:val="right"/>
      <w:pPr>
        <w:ind w:left="4320" w:hanging="180"/>
      </w:pPr>
    </w:lvl>
    <w:lvl w:ilvl="6" w:tplc="13EA4AE2">
      <w:start w:val="1"/>
      <w:numFmt w:val="decimal"/>
      <w:lvlText w:val="%7."/>
      <w:lvlJc w:val="left"/>
      <w:pPr>
        <w:ind w:left="5040" w:hanging="360"/>
      </w:pPr>
    </w:lvl>
    <w:lvl w:ilvl="7" w:tplc="1026ECB6">
      <w:start w:val="1"/>
      <w:numFmt w:val="lowerLetter"/>
      <w:lvlText w:val="%8."/>
      <w:lvlJc w:val="left"/>
      <w:pPr>
        <w:ind w:left="5760" w:hanging="360"/>
      </w:pPr>
    </w:lvl>
    <w:lvl w:ilvl="8" w:tplc="ACC809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0119"/>
    <w:multiLevelType w:val="hybridMultilevel"/>
    <w:tmpl w:val="75FA8CCC"/>
    <w:lvl w:ilvl="0" w:tplc="F47604E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3D24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0AD5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0F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70C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22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0E9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BE5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CE7D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B044E2A"/>
    <w:multiLevelType w:val="hybridMultilevel"/>
    <w:tmpl w:val="EA509B9A"/>
    <w:lvl w:ilvl="0" w:tplc="DDFA642C">
      <w:start w:val="1"/>
      <w:numFmt w:val="decimal"/>
      <w:lvlText w:val="%1)"/>
      <w:lvlJc w:val="left"/>
      <w:pPr>
        <w:ind w:left="720" w:hanging="360"/>
      </w:pPr>
    </w:lvl>
    <w:lvl w:ilvl="1" w:tplc="7C4C15F4">
      <w:start w:val="1"/>
      <w:numFmt w:val="lowerLetter"/>
      <w:lvlText w:val="%2."/>
      <w:lvlJc w:val="left"/>
      <w:pPr>
        <w:ind w:left="1440" w:hanging="360"/>
      </w:pPr>
    </w:lvl>
    <w:lvl w:ilvl="2" w:tplc="B5FC0F44">
      <w:start w:val="1"/>
      <w:numFmt w:val="lowerRoman"/>
      <w:lvlText w:val="%3."/>
      <w:lvlJc w:val="right"/>
      <w:pPr>
        <w:ind w:left="2160" w:hanging="180"/>
      </w:pPr>
    </w:lvl>
    <w:lvl w:ilvl="3" w:tplc="0914ADB2">
      <w:start w:val="1"/>
      <w:numFmt w:val="decimal"/>
      <w:lvlText w:val="%4."/>
      <w:lvlJc w:val="left"/>
      <w:pPr>
        <w:ind w:left="2880" w:hanging="360"/>
      </w:pPr>
    </w:lvl>
    <w:lvl w:ilvl="4" w:tplc="05747F90">
      <w:start w:val="1"/>
      <w:numFmt w:val="lowerLetter"/>
      <w:lvlText w:val="%5."/>
      <w:lvlJc w:val="left"/>
      <w:pPr>
        <w:ind w:left="3600" w:hanging="360"/>
      </w:pPr>
    </w:lvl>
    <w:lvl w:ilvl="5" w:tplc="28B40318">
      <w:start w:val="1"/>
      <w:numFmt w:val="lowerRoman"/>
      <w:lvlText w:val="%6."/>
      <w:lvlJc w:val="right"/>
      <w:pPr>
        <w:ind w:left="4320" w:hanging="180"/>
      </w:pPr>
    </w:lvl>
    <w:lvl w:ilvl="6" w:tplc="065094F6">
      <w:start w:val="1"/>
      <w:numFmt w:val="decimal"/>
      <w:lvlText w:val="%7."/>
      <w:lvlJc w:val="left"/>
      <w:pPr>
        <w:ind w:left="5040" w:hanging="360"/>
      </w:pPr>
    </w:lvl>
    <w:lvl w:ilvl="7" w:tplc="1D22105A">
      <w:start w:val="1"/>
      <w:numFmt w:val="lowerLetter"/>
      <w:lvlText w:val="%8."/>
      <w:lvlJc w:val="left"/>
      <w:pPr>
        <w:ind w:left="5760" w:hanging="360"/>
      </w:pPr>
    </w:lvl>
    <w:lvl w:ilvl="8" w:tplc="A7A60C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67C9"/>
    <w:multiLevelType w:val="hybridMultilevel"/>
    <w:tmpl w:val="AEDE1F72"/>
    <w:lvl w:ilvl="0" w:tplc="B41C1082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  <w:lvl w:ilvl="1" w:tplc="CB3A2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D22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18B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E299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68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24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024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1010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8DD7F90"/>
    <w:multiLevelType w:val="hybridMultilevel"/>
    <w:tmpl w:val="0CE877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000E79"/>
    <w:multiLevelType w:val="hybridMultilevel"/>
    <w:tmpl w:val="9AF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C4611"/>
    <w:multiLevelType w:val="hybridMultilevel"/>
    <w:tmpl w:val="792E4DE0"/>
    <w:lvl w:ilvl="0" w:tplc="0C30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F069B2">
      <w:start w:val="1"/>
      <w:numFmt w:val="lowerLetter"/>
      <w:lvlText w:val="%2."/>
      <w:lvlJc w:val="left"/>
      <w:pPr>
        <w:ind w:left="1789" w:hanging="360"/>
      </w:pPr>
    </w:lvl>
    <w:lvl w:ilvl="2" w:tplc="343AFFBC">
      <w:start w:val="1"/>
      <w:numFmt w:val="lowerRoman"/>
      <w:lvlText w:val="%3."/>
      <w:lvlJc w:val="right"/>
      <w:pPr>
        <w:ind w:left="2509" w:hanging="180"/>
      </w:pPr>
    </w:lvl>
    <w:lvl w:ilvl="3" w:tplc="7206F36C">
      <w:start w:val="1"/>
      <w:numFmt w:val="decimal"/>
      <w:lvlText w:val="%4."/>
      <w:lvlJc w:val="left"/>
      <w:pPr>
        <w:ind w:left="3229" w:hanging="360"/>
      </w:pPr>
    </w:lvl>
    <w:lvl w:ilvl="4" w:tplc="0F965B42">
      <w:start w:val="1"/>
      <w:numFmt w:val="lowerLetter"/>
      <w:lvlText w:val="%5."/>
      <w:lvlJc w:val="left"/>
      <w:pPr>
        <w:ind w:left="3949" w:hanging="360"/>
      </w:pPr>
    </w:lvl>
    <w:lvl w:ilvl="5" w:tplc="4AF64C76">
      <w:start w:val="1"/>
      <w:numFmt w:val="lowerRoman"/>
      <w:lvlText w:val="%6."/>
      <w:lvlJc w:val="right"/>
      <w:pPr>
        <w:ind w:left="4669" w:hanging="180"/>
      </w:pPr>
    </w:lvl>
    <w:lvl w:ilvl="6" w:tplc="B20043FC">
      <w:start w:val="1"/>
      <w:numFmt w:val="decimal"/>
      <w:lvlText w:val="%7."/>
      <w:lvlJc w:val="left"/>
      <w:pPr>
        <w:ind w:left="5389" w:hanging="360"/>
      </w:pPr>
    </w:lvl>
    <w:lvl w:ilvl="7" w:tplc="6EE6D050">
      <w:start w:val="1"/>
      <w:numFmt w:val="lowerLetter"/>
      <w:lvlText w:val="%8."/>
      <w:lvlJc w:val="left"/>
      <w:pPr>
        <w:ind w:left="6109" w:hanging="360"/>
      </w:pPr>
    </w:lvl>
    <w:lvl w:ilvl="8" w:tplc="43FEF78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FD1918"/>
    <w:multiLevelType w:val="hybridMultilevel"/>
    <w:tmpl w:val="E840A542"/>
    <w:lvl w:ilvl="0" w:tplc="525031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AAC8582">
      <w:start w:val="1"/>
      <w:numFmt w:val="lowerLetter"/>
      <w:lvlText w:val="%2."/>
      <w:lvlJc w:val="left"/>
      <w:pPr>
        <w:ind w:left="1440" w:hanging="360"/>
      </w:pPr>
    </w:lvl>
    <w:lvl w:ilvl="2" w:tplc="3DCA0290">
      <w:start w:val="1"/>
      <w:numFmt w:val="lowerRoman"/>
      <w:lvlText w:val="%3."/>
      <w:lvlJc w:val="right"/>
      <w:pPr>
        <w:ind w:left="2160" w:hanging="180"/>
      </w:pPr>
    </w:lvl>
    <w:lvl w:ilvl="3" w:tplc="A6A24084">
      <w:start w:val="1"/>
      <w:numFmt w:val="decimal"/>
      <w:lvlText w:val="%4."/>
      <w:lvlJc w:val="left"/>
      <w:pPr>
        <w:ind w:left="2880" w:hanging="360"/>
      </w:pPr>
    </w:lvl>
    <w:lvl w:ilvl="4" w:tplc="5992C34A">
      <w:start w:val="1"/>
      <w:numFmt w:val="lowerLetter"/>
      <w:lvlText w:val="%5."/>
      <w:lvlJc w:val="left"/>
      <w:pPr>
        <w:ind w:left="3600" w:hanging="360"/>
      </w:pPr>
    </w:lvl>
    <w:lvl w:ilvl="5" w:tplc="9C90E38A">
      <w:start w:val="1"/>
      <w:numFmt w:val="lowerRoman"/>
      <w:lvlText w:val="%6."/>
      <w:lvlJc w:val="right"/>
      <w:pPr>
        <w:ind w:left="4320" w:hanging="180"/>
      </w:pPr>
    </w:lvl>
    <w:lvl w:ilvl="6" w:tplc="E31C5A4C">
      <w:start w:val="1"/>
      <w:numFmt w:val="decimal"/>
      <w:lvlText w:val="%7."/>
      <w:lvlJc w:val="left"/>
      <w:pPr>
        <w:ind w:left="5040" w:hanging="360"/>
      </w:pPr>
    </w:lvl>
    <w:lvl w:ilvl="7" w:tplc="822AEC72">
      <w:start w:val="1"/>
      <w:numFmt w:val="lowerLetter"/>
      <w:lvlText w:val="%8."/>
      <w:lvlJc w:val="left"/>
      <w:pPr>
        <w:ind w:left="5760" w:hanging="360"/>
      </w:pPr>
    </w:lvl>
    <w:lvl w:ilvl="8" w:tplc="6CE02C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0264D"/>
    <w:multiLevelType w:val="hybridMultilevel"/>
    <w:tmpl w:val="81728186"/>
    <w:lvl w:ilvl="0" w:tplc="64F20F0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962F9C"/>
    <w:multiLevelType w:val="hybridMultilevel"/>
    <w:tmpl w:val="44B4111E"/>
    <w:lvl w:ilvl="0" w:tplc="18780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8D442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5651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7E5C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00E9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F685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7610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D2F5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6E07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C4B7C"/>
    <w:multiLevelType w:val="hybridMultilevel"/>
    <w:tmpl w:val="15F0DCF8"/>
    <w:lvl w:ilvl="0" w:tplc="B9F8F4F2">
      <w:start w:val="1"/>
      <w:numFmt w:val="decimal"/>
      <w:lvlText w:val="%1)"/>
      <w:lvlJc w:val="left"/>
      <w:pPr>
        <w:ind w:left="677" w:hanging="360"/>
      </w:pPr>
    </w:lvl>
    <w:lvl w:ilvl="1" w:tplc="8764AC2E">
      <w:start w:val="1"/>
      <w:numFmt w:val="lowerLetter"/>
      <w:lvlText w:val="%2."/>
      <w:lvlJc w:val="left"/>
      <w:pPr>
        <w:ind w:left="1397" w:hanging="360"/>
      </w:pPr>
    </w:lvl>
    <w:lvl w:ilvl="2" w:tplc="0B96EB26">
      <w:start w:val="1"/>
      <w:numFmt w:val="lowerRoman"/>
      <w:lvlText w:val="%3."/>
      <w:lvlJc w:val="right"/>
      <w:pPr>
        <w:ind w:left="2117" w:hanging="180"/>
      </w:pPr>
    </w:lvl>
    <w:lvl w:ilvl="3" w:tplc="8F7C0866">
      <w:start w:val="1"/>
      <w:numFmt w:val="decimal"/>
      <w:lvlText w:val="%4."/>
      <w:lvlJc w:val="left"/>
      <w:pPr>
        <w:ind w:left="2837" w:hanging="360"/>
      </w:pPr>
    </w:lvl>
    <w:lvl w:ilvl="4" w:tplc="7FC8ADC4">
      <w:start w:val="1"/>
      <w:numFmt w:val="lowerLetter"/>
      <w:lvlText w:val="%5."/>
      <w:lvlJc w:val="left"/>
      <w:pPr>
        <w:ind w:left="3557" w:hanging="360"/>
      </w:pPr>
    </w:lvl>
    <w:lvl w:ilvl="5" w:tplc="AE0A2F6A">
      <w:start w:val="1"/>
      <w:numFmt w:val="lowerRoman"/>
      <w:lvlText w:val="%6."/>
      <w:lvlJc w:val="right"/>
      <w:pPr>
        <w:ind w:left="4277" w:hanging="180"/>
      </w:pPr>
    </w:lvl>
    <w:lvl w:ilvl="6" w:tplc="68A4B39E">
      <w:start w:val="1"/>
      <w:numFmt w:val="decimal"/>
      <w:lvlText w:val="%7."/>
      <w:lvlJc w:val="left"/>
      <w:pPr>
        <w:ind w:left="4997" w:hanging="360"/>
      </w:pPr>
    </w:lvl>
    <w:lvl w:ilvl="7" w:tplc="5D7E0B40">
      <w:start w:val="1"/>
      <w:numFmt w:val="lowerLetter"/>
      <w:lvlText w:val="%8."/>
      <w:lvlJc w:val="left"/>
      <w:pPr>
        <w:ind w:left="5717" w:hanging="360"/>
      </w:pPr>
    </w:lvl>
    <w:lvl w:ilvl="8" w:tplc="FB1AD1C2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6DBD2BAA"/>
    <w:multiLevelType w:val="hybridMultilevel"/>
    <w:tmpl w:val="92D098D0"/>
    <w:lvl w:ilvl="0" w:tplc="FA14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B66F85"/>
    <w:multiLevelType w:val="hybridMultilevel"/>
    <w:tmpl w:val="3DF8A384"/>
    <w:lvl w:ilvl="0" w:tplc="79DC57B6">
      <w:start w:val="1"/>
      <w:numFmt w:val="decimal"/>
      <w:lvlText w:val="%1)"/>
      <w:lvlJc w:val="left"/>
      <w:pPr>
        <w:ind w:left="1429" w:hanging="360"/>
      </w:pPr>
    </w:lvl>
    <w:lvl w:ilvl="1" w:tplc="4DD41C28">
      <w:start w:val="1"/>
      <w:numFmt w:val="lowerLetter"/>
      <w:lvlText w:val="%2."/>
      <w:lvlJc w:val="left"/>
      <w:pPr>
        <w:ind w:left="2149" w:hanging="360"/>
      </w:pPr>
    </w:lvl>
    <w:lvl w:ilvl="2" w:tplc="A420FEB6">
      <w:start w:val="1"/>
      <w:numFmt w:val="lowerRoman"/>
      <w:lvlText w:val="%3."/>
      <w:lvlJc w:val="right"/>
      <w:pPr>
        <w:ind w:left="2869" w:hanging="180"/>
      </w:pPr>
    </w:lvl>
    <w:lvl w:ilvl="3" w:tplc="0F22F7BA">
      <w:start w:val="1"/>
      <w:numFmt w:val="decimal"/>
      <w:lvlText w:val="%4."/>
      <w:lvlJc w:val="left"/>
      <w:pPr>
        <w:ind w:left="3589" w:hanging="360"/>
      </w:pPr>
    </w:lvl>
    <w:lvl w:ilvl="4" w:tplc="37B441F0">
      <w:start w:val="1"/>
      <w:numFmt w:val="lowerLetter"/>
      <w:lvlText w:val="%5."/>
      <w:lvlJc w:val="left"/>
      <w:pPr>
        <w:ind w:left="4309" w:hanging="360"/>
      </w:pPr>
    </w:lvl>
    <w:lvl w:ilvl="5" w:tplc="067E6FCE">
      <w:start w:val="1"/>
      <w:numFmt w:val="lowerRoman"/>
      <w:lvlText w:val="%6."/>
      <w:lvlJc w:val="right"/>
      <w:pPr>
        <w:ind w:left="5029" w:hanging="180"/>
      </w:pPr>
    </w:lvl>
    <w:lvl w:ilvl="6" w:tplc="A35CB1F8">
      <w:start w:val="1"/>
      <w:numFmt w:val="decimal"/>
      <w:lvlText w:val="%7."/>
      <w:lvlJc w:val="left"/>
      <w:pPr>
        <w:ind w:left="5749" w:hanging="360"/>
      </w:pPr>
    </w:lvl>
    <w:lvl w:ilvl="7" w:tplc="1716226E">
      <w:start w:val="1"/>
      <w:numFmt w:val="lowerLetter"/>
      <w:lvlText w:val="%8."/>
      <w:lvlJc w:val="left"/>
      <w:pPr>
        <w:ind w:left="6469" w:hanging="360"/>
      </w:pPr>
    </w:lvl>
    <w:lvl w:ilvl="8" w:tplc="18889C22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2374DF"/>
    <w:multiLevelType w:val="hybridMultilevel"/>
    <w:tmpl w:val="ACA6E1FC"/>
    <w:lvl w:ilvl="0" w:tplc="2F1801AA">
      <w:start w:val="1"/>
      <w:numFmt w:val="decimal"/>
      <w:lvlText w:val="%1)"/>
      <w:lvlJc w:val="left"/>
      <w:pPr>
        <w:ind w:left="677" w:hanging="360"/>
      </w:pPr>
    </w:lvl>
    <w:lvl w:ilvl="1" w:tplc="27E28042">
      <w:start w:val="1"/>
      <w:numFmt w:val="lowerLetter"/>
      <w:lvlText w:val="%2."/>
      <w:lvlJc w:val="left"/>
      <w:pPr>
        <w:ind w:left="1397" w:hanging="360"/>
      </w:pPr>
    </w:lvl>
    <w:lvl w:ilvl="2" w:tplc="C4C66936">
      <w:start w:val="1"/>
      <w:numFmt w:val="lowerRoman"/>
      <w:lvlText w:val="%3."/>
      <w:lvlJc w:val="right"/>
      <w:pPr>
        <w:ind w:left="2117" w:hanging="180"/>
      </w:pPr>
    </w:lvl>
    <w:lvl w:ilvl="3" w:tplc="B50AEF76">
      <w:start w:val="1"/>
      <w:numFmt w:val="decimal"/>
      <w:lvlText w:val="%4."/>
      <w:lvlJc w:val="left"/>
      <w:pPr>
        <w:ind w:left="2837" w:hanging="360"/>
      </w:pPr>
    </w:lvl>
    <w:lvl w:ilvl="4" w:tplc="11F08CCA">
      <w:start w:val="1"/>
      <w:numFmt w:val="lowerLetter"/>
      <w:lvlText w:val="%5."/>
      <w:lvlJc w:val="left"/>
      <w:pPr>
        <w:ind w:left="3557" w:hanging="360"/>
      </w:pPr>
    </w:lvl>
    <w:lvl w:ilvl="5" w:tplc="9DAE8802">
      <w:start w:val="1"/>
      <w:numFmt w:val="lowerRoman"/>
      <w:lvlText w:val="%6."/>
      <w:lvlJc w:val="right"/>
      <w:pPr>
        <w:ind w:left="4277" w:hanging="180"/>
      </w:pPr>
    </w:lvl>
    <w:lvl w:ilvl="6" w:tplc="5AFCD7AE">
      <w:start w:val="1"/>
      <w:numFmt w:val="decimal"/>
      <w:lvlText w:val="%7."/>
      <w:lvlJc w:val="left"/>
      <w:pPr>
        <w:ind w:left="4997" w:hanging="360"/>
      </w:pPr>
    </w:lvl>
    <w:lvl w:ilvl="7" w:tplc="B95A33C2">
      <w:start w:val="1"/>
      <w:numFmt w:val="lowerLetter"/>
      <w:lvlText w:val="%8."/>
      <w:lvlJc w:val="left"/>
      <w:pPr>
        <w:ind w:left="5717" w:hanging="360"/>
      </w:pPr>
    </w:lvl>
    <w:lvl w:ilvl="8" w:tplc="21B698E2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22"/>
  </w:num>
  <w:num w:numId="5">
    <w:abstractNumId w:val="16"/>
  </w:num>
  <w:num w:numId="6">
    <w:abstractNumId w:val="21"/>
  </w:num>
  <w:num w:numId="7">
    <w:abstractNumId w:val="0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5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BA"/>
    <w:rsid w:val="0001537C"/>
    <w:rsid w:val="00043C8B"/>
    <w:rsid w:val="00044E5B"/>
    <w:rsid w:val="000B3292"/>
    <w:rsid w:val="000C26DC"/>
    <w:rsid w:val="0012093E"/>
    <w:rsid w:val="00123A7D"/>
    <w:rsid w:val="001356DD"/>
    <w:rsid w:val="00184BB5"/>
    <w:rsid w:val="002139BA"/>
    <w:rsid w:val="0023245B"/>
    <w:rsid w:val="00271857"/>
    <w:rsid w:val="002779FB"/>
    <w:rsid w:val="002A5744"/>
    <w:rsid w:val="002E68AC"/>
    <w:rsid w:val="003740EF"/>
    <w:rsid w:val="0039129B"/>
    <w:rsid w:val="003C6CB2"/>
    <w:rsid w:val="0040574C"/>
    <w:rsid w:val="00440B09"/>
    <w:rsid w:val="004459E6"/>
    <w:rsid w:val="00460D75"/>
    <w:rsid w:val="00491A2A"/>
    <w:rsid w:val="004F2E55"/>
    <w:rsid w:val="004F3D9C"/>
    <w:rsid w:val="00507BF3"/>
    <w:rsid w:val="00547C5B"/>
    <w:rsid w:val="00604E28"/>
    <w:rsid w:val="006177C5"/>
    <w:rsid w:val="00685C28"/>
    <w:rsid w:val="006A756D"/>
    <w:rsid w:val="006E34B4"/>
    <w:rsid w:val="0070433B"/>
    <w:rsid w:val="007102B4"/>
    <w:rsid w:val="00716A2B"/>
    <w:rsid w:val="00762258"/>
    <w:rsid w:val="007657BA"/>
    <w:rsid w:val="007B5F86"/>
    <w:rsid w:val="007C33BA"/>
    <w:rsid w:val="007D395E"/>
    <w:rsid w:val="007E119B"/>
    <w:rsid w:val="008009C0"/>
    <w:rsid w:val="0083692A"/>
    <w:rsid w:val="00843659"/>
    <w:rsid w:val="008F7E60"/>
    <w:rsid w:val="00911A29"/>
    <w:rsid w:val="0093455E"/>
    <w:rsid w:val="009829D2"/>
    <w:rsid w:val="009E063B"/>
    <w:rsid w:val="009E2865"/>
    <w:rsid w:val="00AA059F"/>
    <w:rsid w:val="00AB6F08"/>
    <w:rsid w:val="00AC25C2"/>
    <w:rsid w:val="00AD653C"/>
    <w:rsid w:val="00B1349B"/>
    <w:rsid w:val="00BF7A79"/>
    <w:rsid w:val="00C90269"/>
    <w:rsid w:val="00C91645"/>
    <w:rsid w:val="00CA7E6B"/>
    <w:rsid w:val="00D237C7"/>
    <w:rsid w:val="00D66A4D"/>
    <w:rsid w:val="00DC349A"/>
    <w:rsid w:val="00DD159C"/>
    <w:rsid w:val="00DE5495"/>
    <w:rsid w:val="00E10689"/>
    <w:rsid w:val="00E506B8"/>
    <w:rsid w:val="00E65D0D"/>
    <w:rsid w:val="00E86F39"/>
    <w:rsid w:val="00EA78A1"/>
    <w:rsid w:val="00EB2D41"/>
    <w:rsid w:val="00EF76E8"/>
    <w:rsid w:val="00FD537E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EC8"/>
  <w15:docId w15:val="{E5AC5EFF-0950-4738-B0A8-C9FF1A70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both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pPr>
      <w:keepNext/>
      <w:pBdr>
        <w:bottom w:val="single" w:sz="4" w:space="1" w:color="000000"/>
      </w:pBdr>
      <w:jc w:val="both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pPr>
      <w:keepNext/>
      <w:jc w:val="both"/>
      <w:outlineLvl w:val="5"/>
    </w:pPr>
    <w:rPr>
      <w:rFonts w:ascii="Calibri" w:hAnsi="Calibri"/>
      <w:b/>
      <w:bCs/>
      <w:lang w:val="en-US"/>
    </w:rPr>
  </w:style>
  <w:style w:type="paragraph" w:styleId="7">
    <w:name w:val="heading 7"/>
    <w:basedOn w:val="a"/>
    <w:next w:val="a"/>
    <w:link w:val="70"/>
    <w:pPr>
      <w:keepNext/>
      <w:pBdr>
        <w:bottom w:val="single" w:sz="4" w:space="1" w:color="000000"/>
      </w:pBdr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pPr>
      <w:keepNext/>
      <w:pBdr>
        <w:bottom w:val="single" w:sz="4" w:space="1" w:color="000000"/>
      </w:pBdr>
      <w:jc w:val="both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pPr>
      <w:keepNext/>
      <w:pBdr>
        <w:bottom w:val="single" w:sz="4" w:space="1" w:color="000000"/>
      </w:pBdr>
      <w:jc w:val="right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semiHidden/>
    <w:pPr>
      <w:ind w:left="1200"/>
    </w:pPr>
    <w:rPr>
      <w:sz w:val="24"/>
      <w:szCs w:val="24"/>
    </w:r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/>
      <w:b/>
      <w:bCs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/>
    </w:rPr>
  </w:style>
  <w:style w:type="paragraph" w:styleId="af9">
    <w:name w:val="Body Text"/>
    <w:basedOn w:val="a"/>
    <w:link w:val="afa"/>
    <w:pPr>
      <w:jc w:val="both"/>
    </w:pPr>
    <w:rPr>
      <w:lang w:val="en-US"/>
    </w:rPr>
  </w:style>
  <w:style w:type="character" w:customStyle="1" w:styleId="afa">
    <w:name w:val="Основной текст Знак"/>
    <w:link w:val="af9"/>
    <w:semiHidden/>
    <w:rPr>
      <w:sz w:val="20"/>
      <w:szCs w:val="20"/>
    </w:rPr>
  </w:style>
  <w:style w:type="paragraph" w:customStyle="1" w:styleId="13">
    <w:name w:val="Заголовок1"/>
    <w:basedOn w:val="a"/>
    <w:link w:val="afb"/>
    <w:pPr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character" w:customStyle="1" w:styleId="afb">
    <w:name w:val="Заголовок Знак"/>
    <w:link w:val="13"/>
    <w:rPr>
      <w:rFonts w:ascii="Cambria" w:eastAsia="Times New Roman" w:hAnsi="Cambria"/>
      <w:b/>
      <w:bCs/>
      <w:sz w:val="32"/>
      <w:szCs w:val="32"/>
    </w:rPr>
  </w:style>
  <w:style w:type="paragraph" w:styleId="afc">
    <w:name w:val="Body Text Indent"/>
    <w:basedOn w:val="a"/>
    <w:link w:val="afd"/>
    <w:pPr>
      <w:pBdr>
        <w:bottom w:val="single" w:sz="4" w:space="1" w:color="000000"/>
      </w:pBdr>
      <w:jc w:val="both"/>
      <w:outlineLvl w:val="0"/>
    </w:pPr>
    <w:rPr>
      <w:lang w:val="en-US"/>
    </w:rPr>
  </w:style>
  <w:style w:type="character" w:customStyle="1" w:styleId="afd">
    <w:name w:val="Основной текст с отступом Знак"/>
    <w:link w:val="afc"/>
    <w:semiHidden/>
    <w:rPr>
      <w:sz w:val="20"/>
      <w:szCs w:val="20"/>
    </w:rPr>
  </w:style>
  <w:style w:type="paragraph" w:styleId="33">
    <w:name w:val="Body Text 3"/>
    <w:basedOn w:val="a"/>
    <w:link w:val="34"/>
    <w:pPr>
      <w:jc w:val="both"/>
    </w:pPr>
    <w:rPr>
      <w:sz w:val="16"/>
      <w:szCs w:val="16"/>
      <w:lang w:val="en-US"/>
    </w:rPr>
  </w:style>
  <w:style w:type="character" w:customStyle="1" w:styleId="34">
    <w:name w:val="Основной текст 3 Знак"/>
    <w:link w:val="33"/>
    <w:semiHidden/>
    <w:rPr>
      <w:sz w:val="16"/>
      <w:szCs w:val="16"/>
    </w:rPr>
  </w:style>
  <w:style w:type="character" w:customStyle="1" w:styleId="a8">
    <w:name w:val="Подзаголовок Знак"/>
    <w:link w:val="a7"/>
    <w:rPr>
      <w:rFonts w:ascii="Cambria" w:eastAsia="Times New Roman" w:hAnsi="Cambria"/>
      <w:sz w:val="24"/>
      <w:szCs w:val="24"/>
    </w:rPr>
  </w:style>
  <w:style w:type="paragraph" w:styleId="25">
    <w:name w:val="Body Text Indent 2"/>
    <w:basedOn w:val="a"/>
    <w:link w:val="26"/>
    <w:pPr>
      <w:pBdr>
        <w:bottom w:val="single" w:sz="4" w:space="1" w:color="000000"/>
      </w:pBdr>
      <w:ind w:firstLine="567"/>
      <w:jc w:val="both"/>
      <w:outlineLvl w:val="0"/>
    </w:pPr>
    <w:rPr>
      <w:lang w:val="en-US"/>
    </w:rPr>
  </w:style>
  <w:style w:type="character" w:customStyle="1" w:styleId="26">
    <w:name w:val="Основной текст с отступом 2 Знак"/>
    <w:link w:val="25"/>
    <w:rPr>
      <w:sz w:val="20"/>
      <w:szCs w:val="20"/>
    </w:rPr>
  </w:style>
  <w:style w:type="paragraph" w:styleId="35">
    <w:name w:val="Body Text Indent 3"/>
    <w:basedOn w:val="a"/>
    <w:link w:val="36"/>
    <w:pPr>
      <w:pBdr>
        <w:bottom w:val="single" w:sz="4" w:space="0" w:color="000000"/>
      </w:pBdr>
      <w:ind w:firstLine="567"/>
      <w:jc w:val="both"/>
      <w:outlineLvl w:val="0"/>
    </w:pPr>
    <w:rPr>
      <w:sz w:val="16"/>
      <w:szCs w:val="16"/>
      <w:lang w:val="en-US"/>
    </w:rPr>
  </w:style>
  <w:style w:type="character" w:customStyle="1" w:styleId="36">
    <w:name w:val="Основной текст с отступом 3 Знак"/>
    <w:link w:val="35"/>
    <w:semiHidden/>
    <w:rPr>
      <w:sz w:val="16"/>
      <w:szCs w:val="16"/>
    </w:rPr>
  </w:style>
  <w:style w:type="character" w:customStyle="1" w:styleId="ae">
    <w:name w:val="Нижний колонтитул Знак"/>
    <w:link w:val="ad"/>
    <w:uiPriority w:val="99"/>
    <w:rPr>
      <w:sz w:val="20"/>
      <w:szCs w:val="20"/>
    </w:rPr>
  </w:style>
  <w:style w:type="character" w:styleId="afe">
    <w:name w:val="page number"/>
    <w:basedOn w:val="a0"/>
  </w:style>
  <w:style w:type="paragraph" w:styleId="aff">
    <w:name w:val="Document Map"/>
    <w:basedOn w:val="a"/>
    <w:link w:val="aff0"/>
    <w:semiHidden/>
    <w:pPr>
      <w:shd w:val="clear" w:color="auto" w:fill="000080"/>
    </w:pPr>
    <w:rPr>
      <w:rFonts w:ascii="Tahoma" w:hAnsi="Tahoma"/>
      <w:sz w:val="16"/>
      <w:szCs w:val="16"/>
      <w:lang w:val="en-US"/>
    </w:rPr>
  </w:style>
  <w:style w:type="character" w:customStyle="1" w:styleId="aff0">
    <w:name w:val="Схема документа Знак"/>
    <w:link w:val="aff"/>
    <w:semiHidden/>
    <w:rPr>
      <w:rFonts w:ascii="Tahoma" w:hAnsi="Tahoma"/>
      <w:sz w:val="16"/>
      <w:szCs w:val="16"/>
    </w:rPr>
  </w:style>
  <w:style w:type="paragraph" w:styleId="aff1">
    <w:name w:val="Balloon Text"/>
    <w:basedOn w:val="a"/>
    <w:link w:val="aff2"/>
    <w:semiHidden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ind w:left="357" w:hanging="357"/>
      <w:jc w:val="both"/>
    </w:pPr>
    <w:rPr>
      <w:rFonts w:ascii="Courier New" w:hAnsi="Courier New"/>
      <w:lang w:eastAsia="ru-RU" w:bidi="ar-SA"/>
    </w:rPr>
  </w:style>
  <w:style w:type="paragraph" w:customStyle="1" w:styleId="aff3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PlusCell">
    <w:name w:val="ConsPlusCell"/>
    <w:pPr>
      <w:widowControl w:val="0"/>
      <w:ind w:left="357" w:hanging="357"/>
      <w:jc w:val="both"/>
    </w:pPr>
    <w:rPr>
      <w:rFonts w:ascii="Arial" w:hAnsi="Arial"/>
      <w:lang w:eastAsia="ru-RU" w:bidi="ar-SA"/>
    </w:rPr>
  </w:style>
  <w:style w:type="paragraph" w:customStyle="1" w:styleId="ConsPlusNormal">
    <w:name w:val="ConsPlusNormal"/>
    <w:rPr>
      <w:lang w:eastAsia="ru-RU" w:bidi="ar-SA"/>
    </w:rPr>
  </w:style>
  <w:style w:type="character" w:styleId="aff4">
    <w:name w:val="Strong"/>
    <w:rPr>
      <w:b/>
      <w:bCs/>
    </w:rPr>
  </w:style>
  <w:style w:type="paragraph" w:styleId="aff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rPr>
      <w:i/>
      <w:iCs/>
    </w:rPr>
  </w:style>
  <w:style w:type="character" w:customStyle="1" w:styleId="text-cut2typotypotextmtypolinem">
    <w:name w:val="text-cut2 typo typo_text_m typo_line_m"/>
    <w:basedOn w:val="a0"/>
  </w:style>
  <w:style w:type="character" w:customStyle="1" w:styleId="14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Style4">
    <w:name w:val="Style4"/>
    <w:basedOn w:val="a"/>
    <w:pPr>
      <w:widowControl w:val="0"/>
      <w:spacing w:line="322" w:lineRule="exact"/>
      <w:jc w:val="center"/>
    </w:pPr>
    <w:rPr>
      <w:sz w:val="24"/>
      <w:szCs w:val="24"/>
    </w:rPr>
  </w:style>
  <w:style w:type="character" w:styleId="aff7">
    <w:name w:val="FollowedHyperlink"/>
    <w:semiHidden/>
    <w:rPr>
      <w:color w:val="954F72"/>
      <w:u w:val="single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Arial"/>
      <w:color w:val="000000"/>
      <w:sz w:val="24"/>
      <w:szCs w:val="24"/>
      <w:lang w:bidi="ar-SA"/>
    </w:rPr>
  </w:style>
  <w:style w:type="paragraph" w:customStyle="1" w:styleId="Style5">
    <w:name w:val="Style5"/>
    <w:basedOn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5" w:lineRule="exact"/>
      <w:ind w:firstLine="528"/>
      <w:jc w:val="both"/>
    </w:pPr>
    <w:rPr>
      <w:rFonts w:eastAsia="Arial"/>
      <w:sz w:val="24"/>
      <w:szCs w:val="24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8" w:lineRule="exact"/>
      <w:ind w:firstLine="566"/>
      <w:jc w:val="both"/>
    </w:pPr>
    <w:rPr>
      <w:rFonts w:eastAsia="Arial"/>
      <w:sz w:val="24"/>
      <w:szCs w:val="24"/>
      <w:lang w:eastAsia="ru-RU" w:bidi="ar-SA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(2)_"/>
    <w:basedOn w:val="a0"/>
    <w:link w:val="211"/>
    <w:uiPriority w:val="99"/>
    <w:rsid w:val="00044E5B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044E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600" w:line="322" w:lineRule="exact"/>
      <w:jc w:val="center"/>
    </w:pPr>
    <w:rPr>
      <w:sz w:val="28"/>
      <w:szCs w:val="28"/>
    </w:rPr>
  </w:style>
  <w:style w:type="paragraph" w:styleId="aff8">
    <w:name w:val="Normal Indent"/>
    <w:basedOn w:val="a"/>
    <w:uiPriority w:val="99"/>
    <w:rsid w:val="009E0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33A9E4BB79E5CE73F183EEF0E11E72206597810252E00388F76783A696554D0586805893861EDD47B55v4b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F33A9E4BB79E5CE73F183EEF0E11E72206597810252E00388F76783A696554D0586805893861EDD47B55v4b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2022-02-21T13:49:00Z</cp:lastPrinted>
  <dcterms:created xsi:type="dcterms:W3CDTF">2022-02-21T14:36:00Z</dcterms:created>
  <dcterms:modified xsi:type="dcterms:W3CDTF">2022-02-22T07:57:00Z</dcterms:modified>
</cp:coreProperties>
</file>