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85" w:rsidRPr="0097164C" w:rsidRDefault="005E49A9" w:rsidP="00223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0A5B" w:rsidRDefault="00B2660B" w:rsidP="00B266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164C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55655A" w:rsidRPr="0097164C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97164C">
        <w:rPr>
          <w:rFonts w:ascii="Times New Roman" w:hAnsi="Times New Roman" w:cs="Times New Roman"/>
          <w:bCs/>
          <w:sz w:val="28"/>
          <w:szCs w:val="28"/>
        </w:rPr>
        <w:t xml:space="preserve">совета при департаменте государственного регулирования цен и тарифов  Костромской области </w:t>
      </w:r>
      <w:r w:rsidR="0055655A" w:rsidRPr="0097164C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97164C">
        <w:rPr>
          <w:rFonts w:ascii="Times New Roman" w:hAnsi="Times New Roman" w:cs="Times New Roman"/>
          <w:bCs/>
          <w:sz w:val="28"/>
          <w:szCs w:val="28"/>
        </w:rPr>
        <w:t xml:space="preserve">1 полугодие </w:t>
      </w:r>
      <w:r w:rsidRPr="0097164C">
        <w:rPr>
          <w:rFonts w:ascii="Times New Roman" w:hAnsi="Times New Roman" w:cs="Times New Roman"/>
          <w:bCs/>
          <w:sz w:val="28"/>
          <w:szCs w:val="28"/>
        </w:rPr>
        <w:t>20</w:t>
      </w:r>
      <w:r w:rsidR="00EA09D2">
        <w:rPr>
          <w:rFonts w:ascii="Times New Roman" w:hAnsi="Times New Roman" w:cs="Times New Roman"/>
          <w:bCs/>
          <w:sz w:val="28"/>
          <w:szCs w:val="28"/>
        </w:rPr>
        <w:t>22</w:t>
      </w:r>
      <w:r w:rsidR="0055655A" w:rsidRPr="0097164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7164C">
        <w:rPr>
          <w:rFonts w:ascii="Times New Roman" w:hAnsi="Times New Roman" w:cs="Times New Roman"/>
          <w:bCs/>
          <w:sz w:val="28"/>
          <w:szCs w:val="28"/>
        </w:rPr>
        <w:t>а</w:t>
      </w:r>
    </w:p>
    <w:p w:rsidR="0097164C" w:rsidRPr="0097164C" w:rsidRDefault="0097164C" w:rsidP="00B266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5" w:type="dxa"/>
        <w:tblInd w:w="93" w:type="dxa"/>
        <w:tblLayout w:type="fixed"/>
        <w:tblLook w:val="04A0"/>
      </w:tblPr>
      <w:tblGrid>
        <w:gridCol w:w="725"/>
        <w:gridCol w:w="4964"/>
        <w:gridCol w:w="2548"/>
        <w:gridCol w:w="1838"/>
      </w:tblGrid>
      <w:tr w:rsidR="00582A37" w:rsidTr="00861EAA">
        <w:trPr>
          <w:trHeight w:val="7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организаций 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 Вид 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Совета</w:t>
            </w:r>
          </w:p>
        </w:tc>
      </w:tr>
      <w:tr w:rsidR="00582A37" w:rsidTr="00861EAA">
        <w:trPr>
          <w:trHeight w:val="7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 w:rsidP="00582A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A37" w:rsidRPr="00EA09D2" w:rsidRDefault="007B77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7749">
              <w:rPr>
                <w:rStyle w:val="FontStyle12"/>
                <w:rFonts w:eastAsiaTheme="majorEastAsia"/>
                <w:sz w:val="28"/>
                <w:szCs w:val="28"/>
              </w:rPr>
              <w:t xml:space="preserve">О выполнении тарифно-балансовых решений </w:t>
            </w:r>
            <w:r w:rsidRPr="007B7749">
              <w:rPr>
                <w:rFonts w:ascii="Times New Roman" w:hAnsi="Times New Roman" w:cs="Times New Roman"/>
                <w:sz w:val="28"/>
                <w:szCs w:val="28"/>
              </w:rPr>
              <w:t>ООО «Коммунальные системы» за 2021 год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7B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Теплоснабжение, </w:t>
            </w:r>
            <w:r w:rsidR="00582A37" w:rsidRPr="00582A3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, ВО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B77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  <w:tr w:rsidR="00582A37" w:rsidTr="00861EAA">
        <w:trPr>
          <w:trHeight w:val="7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 w:rsidP="00582A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A37" w:rsidRPr="00EA09D2" w:rsidRDefault="007B7749">
            <w:pPr>
              <w:rPr>
                <w:rStyle w:val="FontStyle12"/>
                <w:rFonts w:eastAsiaTheme="majorEastAsia"/>
                <w:sz w:val="28"/>
                <w:szCs w:val="28"/>
                <w:highlight w:val="yellow"/>
              </w:rPr>
            </w:pPr>
            <w:r w:rsidRPr="007B7749">
              <w:rPr>
                <w:rStyle w:val="FontStyle12"/>
                <w:rFonts w:eastAsiaTheme="majorEastAsia"/>
                <w:sz w:val="28"/>
                <w:szCs w:val="28"/>
              </w:rPr>
              <w:t xml:space="preserve">О выполнении тарифно-балансовых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 Горохов С.Ж.</w:t>
            </w:r>
            <w:r w:rsidRPr="007B7749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7B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Теплоснабжение, ВС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B77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</w:tr>
      <w:tr w:rsidR="00582A37" w:rsidTr="00861EAA">
        <w:trPr>
          <w:trHeight w:val="7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 w:rsidP="00582A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A37" w:rsidRPr="00EA09D2" w:rsidRDefault="007B77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7749">
              <w:rPr>
                <w:rStyle w:val="FontStyle12"/>
                <w:rFonts w:eastAsiaTheme="majorEastAsia"/>
                <w:sz w:val="28"/>
                <w:szCs w:val="28"/>
              </w:rPr>
              <w:t xml:space="preserve">О выполнении тарифно-балансовых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«Инвест-проект»</w:t>
            </w:r>
            <w:r w:rsidRPr="007B7749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7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7B77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82A37" w:rsidRPr="00582A37" w:rsidRDefault="0058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7B77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B7749" w:rsidTr="00861EAA">
        <w:trPr>
          <w:trHeight w:val="7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749" w:rsidRPr="00582A37" w:rsidRDefault="007B7749" w:rsidP="007B77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749" w:rsidRPr="00EA09D2" w:rsidRDefault="007B7749" w:rsidP="007B77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7749">
              <w:rPr>
                <w:rStyle w:val="FontStyle12"/>
                <w:rFonts w:eastAsiaTheme="majorEastAsia"/>
                <w:sz w:val="28"/>
                <w:szCs w:val="28"/>
              </w:rPr>
              <w:t xml:space="preserve">О выполнении тарифно-балансовых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«Технологии ЖКХ»</w:t>
            </w:r>
            <w:r w:rsidRPr="007B7749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749" w:rsidRPr="00582A37" w:rsidRDefault="007B7749" w:rsidP="007B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, ВО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749" w:rsidRPr="00582A37" w:rsidRDefault="007B7749" w:rsidP="007B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3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738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B7749" w:rsidRPr="00582A37" w:rsidRDefault="007B7749" w:rsidP="007B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A37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53785" w:rsidRDefault="00C53785" w:rsidP="00A07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CD5" w:rsidRDefault="00A07CD5" w:rsidP="00A07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7CD5" w:rsidSect="00F2476C">
      <w:pgSz w:w="11906" w:h="16838"/>
      <w:pgMar w:top="1134" w:right="99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5CA8"/>
    <w:multiLevelType w:val="hybridMultilevel"/>
    <w:tmpl w:val="DC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6A7A"/>
    <w:multiLevelType w:val="hybridMultilevel"/>
    <w:tmpl w:val="3E1E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7BF9"/>
    <w:rsid w:val="00004E51"/>
    <w:rsid w:val="000336B9"/>
    <w:rsid w:val="000753B4"/>
    <w:rsid w:val="001025AA"/>
    <w:rsid w:val="0017529A"/>
    <w:rsid w:val="00187B8F"/>
    <w:rsid w:val="001A2916"/>
    <w:rsid w:val="002149F3"/>
    <w:rsid w:val="00223FA5"/>
    <w:rsid w:val="002A120A"/>
    <w:rsid w:val="002D4D92"/>
    <w:rsid w:val="003738D2"/>
    <w:rsid w:val="003A4A30"/>
    <w:rsid w:val="003F2BEC"/>
    <w:rsid w:val="004776F4"/>
    <w:rsid w:val="00497BF9"/>
    <w:rsid w:val="00513406"/>
    <w:rsid w:val="00531A39"/>
    <w:rsid w:val="00536C93"/>
    <w:rsid w:val="0055655A"/>
    <w:rsid w:val="00582A37"/>
    <w:rsid w:val="005D0A5B"/>
    <w:rsid w:val="005E49A9"/>
    <w:rsid w:val="00657B3E"/>
    <w:rsid w:val="006C518C"/>
    <w:rsid w:val="007575AA"/>
    <w:rsid w:val="00773295"/>
    <w:rsid w:val="007B7749"/>
    <w:rsid w:val="007D5FC9"/>
    <w:rsid w:val="007F6C71"/>
    <w:rsid w:val="00861EAA"/>
    <w:rsid w:val="008E125A"/>
    <w:rsid w:val="00937516"/>
    <w:rsid w:val="0097164C"/>
    <w:rsid w:val="00A07CD5"/>
    <w:rsid w:val="00A613FC"/>
    <w:rsid w:val="00A7487F"/>
    <w:rsid w:val="00A76A4F"/>
    <w:rsid w:val="00AE2270"/>
    <w:rsid w:val="00B06534"/>
    <w:rsid w:val="00B2660B"/>
    <w:rsid w:val="00B36940"/>
    <w:rsid w:val="00B439E0"/>
    <w:rsid w:val="00C53785"/>
    <w:rsid w:val="00C6767C"/>
    <w:rsid w:val="00E5797A"/>
    <w:rsid w:val="00EA09D2"/>
    <w:rsid w:val="00EB5E25"/>
    <w:rsid w:val="00F2476C"/>
    <w:rsid w:val="00F76599"/>
    <w:rsid w:val="00F809CA"/>
    <w:rsid w:val="00F96A8D"/>
    <w:rsid w:val="00FB0202"/>
    <w:rsid w:val="00FE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F3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EB5E25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36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6940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3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Хворостинская</dc:creator>
  <cp:lastModifiedBy>Хворостинская</cp:lastModifiedBy>
  <cp:revision>3</cp:revision>
  <cp:lastPrinted>2019-04-11T14:19:00Z</cp:lastPrinted>
  <dcterms:created xsi:type="dcterms:W3CDTF">2022-03-17T10:46:00Z</dcterms:created>
  <dcterms:modified xsi:type="dcterms:W3CDTF">2022-03-17T10:46:00Z</dcterms:modified>
</cp:coreProperties>
</file>