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1E" w:rsidRPr="004C6001" w:rsidRDefault="0088181E" w:rsidP="004C6001">
      <w:pPr>
        <w:autoSpaceDE w:val="0"/>
        <w:autoSpaceDN w:val="0"/>
        <w:spacing w:after="0" w:line="240" w:lineRule="auto"/>
        <w:jc w:val="center"/>
        <w:rPr>
          <w:rFonts w:ascii="Times New Roman" w:eastAsia="Times New Roman" w:hAnsi="Times New Roman" w:cs="Times New Roman"/>
          <w:sz w:val="28"/>
          <w:szCs w:val="28"/>
        </w:rPr>
      </w:pPr>
      <w:r w:rsidRPr="004C6001">
        <w:rPr>
          <w:rFonts w:ascii="Times New Roman" w:eastAsia="Times New Roman" w:hAnsi="Times New Roman" w:cs="Times New Roman"/>
          <w:noProof/>
          <w:sz w:val="28"/>
          <w:szCs w:val="28"/>
          <w:lang w:eastAsia="ru-RU"/>
        </w:rPr>
        <w:drawing>
          <wp:inline distT="0" distB="0" distL="0" distR="0">
            <wp:extent cx="638175" cy="12573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638175" cy="1257300"/>
                    </a:xfrm>
                    <a:prstGeom prst="rect">
                      <a:avLst/>
                    </a:prstGeom>
                    <a:noFill/>
                    <a:ln w="9525">
                      <a:noFill/>
                      <a:miter lim="800000"/>
                      <a:headEnd/>
                      <a:tailEnd/>
                    </a:ln>
                  </pic:spPr>
                </pic:pic>
              </a:graphicData>
            </a:graphic>
          </wp:inline>
        </w:drawing>
      </w:r>
    </w:p>
    <w:p w:rsidR="0088181E" w:rsidRPr="004C6001" w:rsidRDefault="0088181E" w:rsidP="004C6001">
      <w:pPr>
        <w:autoSpaceDE w:val="0"/>
        <w:autoSpaceDN w:val="0"/>
        <w:spacing w:after="0" w:line="240" w:lineRule="auto"/>
        <w:jc w:val="center"/>
        <w:rPr>
          <w:rFonts w:ascii="Times New Roman" w:eastAsia="Times New Roman" w:hAnsi="Times New Roman" w:cs="Times New Roman"/>
          <w:sz w:val="28"/>
          <w:szCs w:val="28"/>
        </w:rPr>
      </w:pPr>
    </w:p>
    <w:p w:rsidR="0088181E" w:rsidRPr="004C6001" w:rsidRDefault="0088181E" w:rsidP="004C6001">
      <w:pPr>
        <w:spacing w:after="0" w:line="240" w:lineRule="auto"/>
        <w:jc w:val="center"/>
        <w:rPr>
          <w:rFonts w:ascii="Times New Roman" w:eastAsia="Times New Roman" w:hAnsi="Times New Roman" w:cs="Times New Roman"/>
          <w:b/>
          <w:sz w:val="28"/>
          <w:szCs w:val="28"/>
        </w:rPr>
      </w:pPr>
      <w:r w:rsidRPr="004C6001">
        <w:rPr>
          <w:rFonts w:ascii="Times New Roman" w:eastAsia="Times New Roman" w:hAnsi="Times New Roman" w:cs="Times New Roman"/>
          <w:b/>
          <w:sz w:val="28"/>
          <w:szCs w:val="28"/>
        </w:rPr>
        <w:t xml:space="preserve">ДЕПАРТАМЕНТ ГОСУДАРСТВЕННОГО РЕГУЛИРОВАНИЯ </w:t>
      </w:r>
    </w:p>
    <w:p w:rsidR="0088181E" w:rsidRPr="004C6001" w:rsidRDefault="0088181E" w:rsidP="004C6001">
      <w:pPr>
        <w:spacing w:after="0" w:line="240" w:lineRule="auto"/>
        <w:jc w:val="center"/>
        <w:rPr>
          <w:rFonts w:ascii="Times New Roman" w:eastAsia="Times New Roman" w:hAnsi="Times New Roman" w:cs="Times New Roman"/>
          <w:b/>
          <w:sz w:val="28"/>
          <w:szCs w:val="28"/>
        </w:rPr>
      </w:pPr>
      <w:r w:rsidRPr="004C6001">
        <w:rPr>
          <w:rFonts w:ascii="Times New Roman" w:eastAsia="Times New Roman" w:hAnsi="Times New Roman" w:cs="Times New Roman"/>
          <w:b/>
          <w:sz w:val="28"/>
          <w:szCs w:val="28"/>
        </w:rPr>
        <w:t>ЦЕН И ТАРИФОВ КОСТРОМСКОЙ ОБЛАСТИ</w:t>
      </w:r>
    </w:p>
    <w:p w:rsidR="0088181E" w:rsidRPr="004C6001" w:rsidRDefault="0088181E" w:rsidP="004C6001">
      <w:pPr>
        <w:autoSpaceDE w:val="0"/>
        <w:autoSpaceDN w:val="0"/>
        <w:spacing w:after="0" w:line="240" w:lineRule="auto"/>
        <w:jc w:val="center"/>
        <w:rPr>
          <w:rFonts w:ascii="Times New Roman" w:eastAsia="Times New Roman" w:hAnsi="Times New Roman" w:cs="Times New Roman"/>
          <w:b/>
          <w:sz w:val="28"/>
          <w:szCs w:val="28"/>
        </w:rPr>
      </w:pPr>
    </w:p>
    <w:p w:rsidR="0088181E" w:rsidRPr="004C6001" w:rsidRDefault="0088181E" w:rsidP="004C6001">
      <w:pPr>
        <w:autoSpaceDE w:val="0"/>
        <w:autoSpaceDN w:val="0"/>
        <w:spacing w:after="0" w:line="240" w:lineRule="auto"/>
        <w:jc w:val="center"/>
        <w:rPr>
          <w:rFonts w:ascii="Times New Roman" w:eastAsia="Times New Roman" w:hAnsi="Times New Roman" w:cs="Times New Roman"/>
          <w:b/>
          <w:sz w:val="28"/>
          <w:szCs w:val="28"/>
        </w:rPr>
      </w:pPr>
      <w:r w:rsidRPr="004C6001">
        <w:rPr>
          <w:rFonts w:ascii="Times New Roman" w:eastAsia="Times New Roman" w:hAnsi="Times New Roman" w:cs="Times New Roman"/>
          <w:b/>
          <w:sz w:val="28"/>
          <w:szCs w:val="28"/>
        </w:rPr>
        <w:t xml:space="preserve">ПРИКАЗ № </w:t>
      </w:r>
      <w:r w:rsidR="009904D7">
        <w:rPr>
          <w:rFonts w:ascii="Times New Roman" w:eastAsia="Times New Roman" w:hAnsi="Times New Roman" w:cs="Times New Roman"/>
          <w:b/>
          <w:sz w:val="28"/>
          <w:szCs w:val="28"/>
        </w:rPr>
        <w:t>15</w:t>
      </w:r>
    </w:p>
    <w:p w:rsidR="0088181E" w:rsidRPr="004C6001" w:rsidRDefault="0088181E" w:rsidP="004C6001">
      <w:pPr>
        <w:autoSpaceDE w:val="0"/>
        <w:autoSpaceDN w:val="0"/>
        <w:spacing w:after="0" w:line="240" w:lineRule="auto"/>
        <w:jc w:val="center"/>
        <w:rPr>
          <w:rFonts w:ascii="Times New Roman" w:eastAsia="Times New Roman" w:hAnsi="Times New Roman" w:cs="Times New Roman"/>
          <w:sz w:val="28"/>
          <w:szCs w:val="28"/>
        </w:rPr>
      </w:pPr>
    </w:p>
    <w:p w:rsidR="0088181E" w:rsidRPr="004C6001" w:rsidRDefault="0088181E" w:rsidP="004C6001">
      <w:pPr>
        <w:autoSpaceDE w:val="0"/>
        <w:autoSpaceDN w:val="0"/>
        <w:spacing w:after="0" w:line="240" w:lineRule="auto"/>
        <w:rPr>
          <w:rFonts w:ascii="Times New Roman" w:eastAsia="Times New Roman" w:hAnsi="Times New Roman" w:cs="Times New Roman"/>
          <w:sz w:val="28"/>
          <w:szCs w:val="28"/>
        </w:rPr>
      </w:pPr>
      <w:r w:rsidRPr="004C6001">
        <w:rPr>
          <w:rFonts w:ascii="Times New Roman" w:eastAsia="Times New Roman" w:hAnsi="Times New Roman" w:cs="Times New Roman"/>
          <w:sz w:val="28"/>
          <w:szCs w:val="28"/>
        </w:rPr>
        <w:t xml:space="preserve">от  </w:t>
      </w:r>
      <w:r w:rsidR="004C6001">
        <w:rPr>
          <w:rFonts w:ascii="Times New Roman" w:eastAsia="Times New Roman" w:hAnsi="Times New Roman" w:cs="Times New Roman"/>
          <w:sz w:val="28"/>
          <w:szCs w:val="28"/>
        </w:rPr>
        <w:t>«</w:t>
      </w:r>
      <w:r w:rsidR="00390BB6">
        <w:rPr>
          <w:rFonts w:ascii="Times New Roman" w:eastAsia="Times New Roman" w:hAnsi="Times New Roman" w:cs="Times New Roman"/>
          <w:sz w:val="28"/>
          <w:szCs w:val="28"/>
        </w:rPr>
        <w:t>2</w:t>
      </w:r>
      <w:r w:rsidR="00A0067D">
        <w:rPr>
          <w:rFonts w:ascii="Times New Roman" w:eastAsia="Times New Roman" w:hAnsi="Times New Roman" w:cs="Times New Roman"/>
          <w:sz w:val="28"/>
          <w:szCs w:val="28"/>
        </w:rPr>
        <w:t>4</w:t>
      </w:r>
      <w:r w:rsidR="004C6001">
        <w:rPr>
          <w:rFonts w:ascii="Times New Roman" w:eastAsia="Times New Roman" w:hAnsi="Times New Roman" w:cs="Times New Roman"/>
          <w:sz w:val="28"/>
          <w:szCs w:val="28"/>
        </w:rPr>
        <w:t>»</w:t>
      </w:r>
      <w:r w:rsidRPr="004C6001">
        <w:rPr>
          <w:rFonts w:ascii="Times New Roman" w:eastAsia="Times New Roman" w:hAnsi="Times New Roman" w:cs="Times New Roman"/>
          <w:sz w:val="28"/>
          <w:szCs w:val="28"/>
        </w:rPr>
        <w:t xml:space="preserve"> </w:t>
      </w:r>
      <w:r w:rsidR="00A0067D">
        <w:rPr>
          <w:rFonts w:ascii="Times New Roman" w:eastAsia="Times New Roman" w:hAnsi="Times New Roman" w:cs="Times New Roman"/>
          <w:sz w:val="28"/>
          <w:szCs w:val="28"/>
        </w:rPr>
        <w:t>ию</w:t>
      </w:r>
      <w:r w:rsidR="00CC44F2" w:rsidRPr="004C6001">
        <w:rPr>
          <w:rFonts w:ascii="Times New Roman" w:eastAsia="Times New Roman" w:hAnsi="Times New Roman" w:cs="Times New Roman"/>
          <w:sz w:val="28"/>
          <w:szCs w:val="28"/>
        </w:rPr>
        <w:t>ля</w:t>
      </w:r>
      <w:r w:rsidRPr="004C6001">
        <w:rPr>
          <w:rFonts w:ascii="Times New Roman" w:eastAsia="Times New Roman" w:hAnsi="Times New Roman" w:cs="Times New Roman"/>
          <w:sz w:val="28"/>
          <w:szCs w:val="28"/>
        </w:rPr>
        <w:t xml:space="preserve"> 201</w:t>
      </w:r>
      <w:r w:rsidR="00CC44F2" w:rsidRPr="004C6001">
        <w:rPr>
          <w:rFonts w:ascii="Times New Roman" w:eastAsia="Times New Roman" w:hAnsi="Times New Roman" w:cs="Times New Roman"/>
          <w:sz w:val="28"/>
          <w:szCs w:val="28"/>
        </w:rPr>
        <w:t>9 года</w:t>
      </w:r>
      <w:r w:rsidR="00CC44F2" w:rsidRPr="004C6001">
        <w:rPr>
          <w:rFonts w:ascii="Times New Roman" w:eastAsia="Times New Roman" w:hAnsi="Times New Roman" w:cs="Times New Roman"/>
          <w:sz w:val="28"/>
          <w:szCs w:val="28"/>
        </w:rPr>
        <w:tab/>
      </w:r>
      <w:r w:rsidR="00CC44F2" w:rsidRPr="004C6001">
        <w:rPr>
          <w:rFonts w:ascii="Times New Roman" w:eastAsia="Times New Roman" w:hAnsi="Times New Roman" w:cs="Times New Roman"/>
          <w:sz w:val="28"/>
          <w:szCs w:val="28"/>
        </w:rPr>
        <w:tab/>
      </w:r>
      <w:r w:rsidR="00CC44F2" w:rsidRPr="004C6001">
        <w:rPr>
          <w:rFonts w:ascii="Times New Roman" w:eastAsia="Times New Roman" w:hAnsi="Times New Roman" w:cs="Times New Roman"/>
          <w:sz w:val="28"/>
          <w:szCs w:val="28"/>
        </w:rPr>
        <w:tab/>
      </w:r>
      <w:r w:rsidR="00CC44F2" w:rsidRPr="004C6001">
        <w:rPr>
          <w:rFonts w:ascii="Times New Roman" w:eastAsia="Times New Roman" w:hAnsi="Times New Roman" w:cs="Times New Roman"/>
          <w:sz w:val="28"/>
          <w:szCs w:val="28"/>
        </w:rPr>
        <w:tab/>
      </w:r>
      <w:r w:rsidR="00CC44F2" w:rsidRPr="004C6001">
        <w:rPr>
          <w:rFonts w:ascii="Times New Roman" w:eastAsia="Times New Roman" w:hAnsi="Times New Roman" w:cs="Times New Roman"/>
          <w:sz w:val="28"/>
          <w:szCs w:val="28"/>
        </w:rPr>
        <w:tab/>
      </w:r>
      <w:r w:rsidR="00CC44F2" w:rsidRPr="004C6001">
        <w:rPr>
          <w:rFonts w:ascii="Times New Roman" w:eastAsia="Times New Roman" w:hAnsi="Times New Roman" w:cs="Times New Roman"/>
          <w:sz w:val="28"/>
          <w:szCs w:val="28"/>
        </w:rPr>
        <w:tab/>
      </w:r>
      <w:r w:rsidR="00CC44F2" w:rsidRPr="004C6001">
        <w:rPr>
          <w:rFonts w:ascii="Times New Roman" w:eastAsia="Times New Roman" w:hAnsi="Times New Roman" w:cs="Times New Roman"/>
          <w:sz w:val="28"/>
          <w:szCs w:val="28"/>
        </w:rPr>
        <w:tab/>
        <w:t xml:space="preserve"> </w:t>
      </w:r>
      <w:r w:rsidRPr="004C6001">
        <w:rPr>
          <w:rFonts w:ascii="Times New Roman" w:eastAsia="Times New Roman" w:hAnsi="Times New Roman" w:cs="Times New Roman"/>
          <w:sz w:val="28"/>
          <w:szCs w:val="28"/>
        </w:rPr>
        <w:t xml:space="preserve"> г. Кострома</w:t>
      </w:r>
    </w:p>
    <w:p w:rsidR="0088181E" w:rsidRPr="004C6001" w:rsidRDefault="0088181E" w:rsidP="004C6001">
      <w:pPr>
        <w:autoSpaceDE w:val="0"/>
        <w:autoSpaceDN w:val="0"/>
        <w:spacing w:after="0" w:line="240" w:lineRule="auto"/>
        <w:rPr>
          <w:rFonts w:ascii="Times New Roman" w:eastAsia="Times New Roman" w:hAnsi="Times New Roman" w:cs="Times New Roman"/>
          <w:sz w:val="28"/>
          <w:szCs w:val="28"/>
        </w:rPr>
      </w:pPr>
    </w:p>
    <w:p w:rsidR="0088181E" w:rsidRPr="004C6001" w:rsidRDefault="002D4C63" w:rsidP="002D4C63">
      <w:pPr>
        <w:autoSpaceDE w:val="0"/>
        <w:autoSpaceDN w:val="0"/>
        <w:spacing w:after="0" w:line="240" w:lineRule="auto"/>
        <w:ind w:right="4675"/>
        <w:jc w:val="both"/>
        <w:rPr>
          <w:rFonts w:ascii="Times New Roman" w:eastAsia="Times New Roman" w:hAnsi="Times New Roman" w:cs="Times New Roman"/>
          <w:sz w:val="28"/>
          <w:szCs w:val="28"/>
        </w:rPr>
      </w:pPr>
      <w:r>
        <w:rPr>
          <w:rStyle w:val="FontStyle15"/>
          <w:sz w:val="28"/>
          <w:szCs w:val="28"/>
        </w:rPr>
        <w:t>О</w:t>
      </w:r>
      <w:r w:rsidRPr="004C6001">
        <w:rPr>
          <w:rStyle w:val="FontStyle15"/>
          <w:sz w:val="28"/>
          <w:szCs w:val="28"/>
        </w:rPr>
        <w:t xml:space="preserve">б </w:t>
      </w:r>
      <w:r w:rsidR="00A0067D">
        <w:rPr>
          <w:rStyle w:val="FontStyle15"/>
          <w:sz w:val="28"/>
          <w:szCs w:val="28"/>
        </w:rPr>
        <w:t>утверждении методики расчета ключевых показателей эффективности функционирования в департаменте государственного регулирования цен и тарифов Костромской области антимонопольного комплаенса</w:t>
      </w:r>
    </w:p>
    <w:p w:rsidR="004C6001" w:rsidRPr="004C6001" w:rsidRDefault="004C6001" w:rsidP="004C6001">
      <w:pPr>
        <w:pStyle w:val="Style5"/>
        <w:widowControl/>
        <w:spacing w:line="240" w:lineRule="auto"/>
        <w:ind w:right="5"/>
        <w:rPr>
          <w:sz w:val="28"/>
          <w:szCs w:val="28"/>
        </w:rPr>
      </w:pPr>
    </w:p>
    <w:p w:rsidR="004C6001" w:rsidRDefault="002D4C63" w:rsidP="004C6001">
      <w:pPr>
        <w:pStyle w:val="Style5"/>
        <w:widowControl/>
        <w:spacing w:line="240" w:lineRule="auto"/>
        <w:ind w:right="5" w:firstLine="709"/>
        <w:rPr>
          <w:rStyle w:val="FontStyle15"/>
          <w:sz w:val="28"/>
          <w:szCs w:val="28"/>
        </w:rPr>
      </w:pPr>
      <w:r>
        <w:rPr>
          <w:rStyle w:val="FontStyle15"/>
          <w:sz w:val="28"/>
          <w:szCs w:val="28"/>
        </w:rPr>
        <w:t>В соответствии с</w:t>
      </w:r>
      <w:r w:rsidR="004C6001" w:rsidRPr="004C6001">
        <w:rPr>
          <w:rStyle w:val="FontStyle15"/>
          <w:sz w:val="28"/>
          <w:szCs w:val="28"/>
        </w:rPr>
        <w:t xml:space="preserve"> Указ</w:t>
      </w:r>
      <w:r>
        <w:rPr>
          <w:rStyle w:val="FontStyle15"/>
          <w:sz w:val="28"/>
          <w:szCs w:val="28"/>
        </w:rPr>
        <w:t>ом</w:t>
      </w:r>
      <w:r w:rsidR="004C6001" w:rsidRPr="004C6001">
        <w:rPr>
          <w:rStyle w:val="FontStyle15"/>
          <w:sz w:val="28"/>
          <w:szCs w:val="28"/>
        </w:rPr>
        <w:t xml:space="preserve"> Президента Российской Федерации от </w:t>
      </w:r>
      <w:r>
        <w:rPr>
          <w:rStyle w:val="FontStyle15"/>
          <w:sz w:val="28"/>
          <w:szCs w:val="28"/>
        </w:rPr>
        <w:br/>
      </w:r>
      <w:r w:rsidR="004C6001" w:rsidRPr="004C6001">
        <w:rPr>
          <w:rStyle w:val="FontStyle15"/>
          <w:sz w:val="28"/>
          <w:szCs w:val="28"/>
        </w:rPr>
        <w:t>21 декабря 2017 года № 618 «Об основных направлениях государственной политики по развитию конкуренции», распоряжением Правительства Российской Федерации от 18 октября 2018 года № 2258-р</w:t>
      </w:r>
      <w:r w:rsidR="004C6001">
        <w:rPr>
          <w:rStyle w:val="FontStyle15"/>
          <w:sz w:val="28"/>
          <w:szCs w:val="28"/>
        </w:rPr>
        <w:t>, распоряжением губернатора Костромской области</w:t>
      </w:r>
      <w:r w:rsidR="00AE1FDE">
        <w:rPr>
          <w:rStyle w:val="FontStyle15"/>
          <w:sz w:val="28"/>
          <w:szCs w:val="28"/>
        </w:rPr>
        <w:t xml:space="preserve"> </w:t>
      </w:r>
      <w:r w:rsidR="00C43819">
        <w:rPr>
          <w:rStyle w:val="FontStyle15"/>
          <w:sz w:val="28"/>
          <w:szCs w:val="28"/>
        </w:rPr>
        <w:t>от 21.02.2019 № 106-р</w:t>
      </w:r>
      <w:r>
        <w:rPr>
          <w:rStyle w:val="FontStyle15"/>
          <w:sz w:val="28"/>
          <w:szCs w:val="28"/>
        </w:rPr>
        <w:t xml:space="preserve"> «О создании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Костромской области»</w:t>
      </w:r>
      <w:r w:rsidR="004C6001">
        <w:rPr>
          <w:rStyle w:val="FontStyle15"/>
          <w:sz w:val="28"/>
          <w:szCs w:val="28"/>
        </w:rPr>
        <w:t>:</w:t>
      </w:r>
    </w:p>
    <w:p w:rsidR="004C6001" w:rsidRPr="004C6001" w:rsidRDefault="004C6001" w:rsidP="004C6001">
      <w:pPr>
        <w:pStyle w:val="Style5"/>
        <w:widowControl/>
        <w:spacing w:line="240" w:lineRule="auto"/>
        <w:ind w:firstLine="709"/>
        <w:jc w:val="left"/>
        <w:rPr>
          <w:rStyle w:val="FontStyle15"/>
          <w:sz w:val="28"/>
          <w:szCs w:val="28"/>
        </w:rPr>
      </w:pPr>
      <w:r w:rsidRPr="004C6001">
        <w:rPr>
          <w:rStyle w:val="FontStyle15"/>
          <w:sz w:val="28"/>
          <w:szCs w:val="28"/>
        </w:rPr>
        <w:t>ПРИКАЗЫВАЮ:</w:t>
      </w:r>
    </w:p>
    <w:p w:rsidR="004C6001" w:rsidRPr="004C6001" w:rsidRDefault="008C4DB6" w:rsidP="004C6001">
      <w:pPr>
        <w:pStyle w:val="Style6"/>
        <w:widowControl/>
        <w:numPr>
          <w:ilvl w:val="0"/>
          <w:numId w:val="1"/>
        </w:numPr>
        <w:tabs>
          <w:tab w:val="left" w:pos="994"/>
        </w:tabs>
        <w:spacing w:line="240" w:lineRule="auto"/>
        <w:ind w:right="5" w:firstLine="709"/>
        <w:rPr>
          <w:rStyle w:val="FontStyle15"/>
          <w:sz w:val="28"/>
          <w:szCs w:val="28"/>
        </w:rPr>
      </w:pPr>
      <w:r>
        <w:rPr>
          <w:rStyle w:val="FontStyle15"/>
          <w:sz w:val="28"/>
          <w:szCs w:val="28"/>
        </w:rPr>
        <w:t>Утвердить</w:t>
      </w:r>
      <w:r w:rsidR="004C6001" w:rsidRPr="004C6001">
        <w:rPr>
          <w:rStyle w:val="FontStyle15"/>
          <w:sz w:val="28"/>
          <w:szCs w:val="28"/>
        </w:rPr>
        <w:t xml:space="preserve"> </w:t>
      </w:r>
      <w:r w:rsidR="00A0067D">
        <w:rPr>
          <w:rStyle w:val="FontStyle15"/>
          <w:sz w:val="28"/>
          <w:szCs w:val="28"/>
        </w:rPr>
        <w:t>методику расчета ключевых показателей эффективности функционирования в департаменте государственного регулирования цен и тарифов Костромской области антимонопольного комплаенса</w:t>
      </w:r>
      <w:r w:rsidR="00AA3E4E" w:rsidRPr="004C6001">
        <w:rPr>
          <w:rStyle w:val="FontStyle15"/>
          <w:sz w:val="28"/>
          <w:szCs w:val="28"/>
        </w:rPr>
        <w:t xml:space="preserve"> </w:t>
      </w:r>
      <w:r w:rsidR="00A0067D">
        <w:rPr>
          <w:rStyle w:val="FontStyle15"/>
          <w:sz w:val="28"/>
          <w:szCs w:val="28"/>
        </w:rPr>
        <w:t>согласно</w:t>
      </w:r>
      <w:r w:rsidR="004C6001" w:rsidRPr="004C6001">
        <w:rPr>
          <w:rStyle w:val="FontStyle15"/>
          <w:sz w:val="28"/>
          <w:szCs w:val="28"/>
        </w:rPr>
        <w:t xml:space="preserve"> приложени</w:t>
      </w:r>
      <w:r w:rsidR="00A0067D">
        <w:rPr>
          <w:rStyle w:val="FontStyle15"/>
          <w:sz w:val="28"/>
          <w:szCs w:val="28"/>
        </w:rPr>
        <w:t>ю к настоящему приказу</w:t>
      </w:r>
      <w:r w:rsidR="004C6001" w:rsidRPr="004C6001">
        <w:rPr>
          <w:rStyle w:val="FontStyle15"/>
          <w:sz w:val="28"/>
          <w:szCs w:val="28"/>
        </w:rPr>
        <w:t>.</w:t>
      </w:r>
    </w:p>
    <w:p w:rsidR="00062E42" w:rsidRDefault="003C2B9D" w:rsidP="008C4DB6">
      <w:pPr>
        <w:pStyle w:val="Style6"/>
        <w:widowControl/>
        <w:tabs>
          <w:tab w:val="left" w:pos="955"/>
        </w:tabs>
        <w:spacing w:line="240" w:lineRule="auto"/>
        <w:ind w:firstLine="709"/>
        <w:rPr>
          <w:rStyle w:val="FontStyle15"/>
          <w:sz w:val="28"/>
          <w:szCs w:val="28"/>
        </w:rPr>
      </w:pPr>
      <w:r>
        <w:rPr>
          <w:rStyle w:val="FontStyle15"/>
          <w:sz w:val="28"/>
          <w:szCs w:val="28"/>
        </w:rPr>
        <w:t>2</w:t>
      </w:r>
      <w:r w:rsidR="00062E42">
        <w:rPr>
          <w:rStyle w:val="FontStyle15"/>
          <w:sz w:val="28"/>
          <w:szCs w:val="28"/>
        </w:rPr>
        <w:t>. Контроль за выполнением настоящего приказа оставляю за собой.</w:t>
      </w:r>
    </w:p>
    <w:p w:rsidR="00062E42" w:rsidRPr="004C6001" w:rsidRDefault="003C2B9D" w:rsidP="008C4DB6">
      <w:pPr>
        <w:pStyle w:val="Style6"/>
        <w:widowControl/>
        <w:tabs>
          <w:tab w:val="left" w:pos="955"/>
        </w:tabs>
        <w:spacing w:line="240" w:lineRule="auto"/>
        <w:ind w:firstLine="709"/>
        <w:rPr>
          <w:rStyle w:val="FontStyle15"/>
          <w:sz w:val="28"/>
          <w:szCs w:val="28"/>
        </w:rPr>
      </w:pPr>
      <w:r>
        <w:rPr>
          <w:rStyle w:val="FontStyle15"/>
          <w:sz w:val="28"/>
          <w:szCs w:val="28"/>
        </w:rPr>
        <w:t>3</w:t>
      </w:r>
      <w:r w:rsidR="00062E42">
        <w:rPr>
          <w:rStyle w:val="FontStyle15"/>
          <w:sz w:val="28"/>
          <w:szCs w:val="28"/>
        </w:rPr>
        <w:t>. Настоящий приказ вступает в силу со дня его подписания.</w:t>
      </w:r>
    </w:p>
    <w:p w:rsidR="004C6001" w:rsidRDefault="004C6001" w:rsidP="0025393A">
      <w:pPr>
        <w:pStyle w:val="Style8"/>
        <w:widowControl/>
        <w:tabs>
          <w:tab w:val="left" w:pos="816"/>
        </w:tabs>
        <w:spacing w:line="240" w:lineRule="auto"/>
        <w:rPr>
          <w:rStyle w:val="FontStyle15"/>
          <w:sz w:val="28"/>
          <w:szCs w:val="28"/>
        </w:rPr>
      </w:pPr>
    </w:p>
    <w:p w:rsidR="0025393A" w:rsidRDefault="0025393A" w:rsidP="0025393A">
      <w:pPr>
        <w:pStyle w:val="Style8"/>
        <w:widowControl/>
        <w:tabs>
          <w:tab w:val="left" w:pos="816"/>
        </w:tabs>
        <w:spacing w:line="240" w:lineRule="auto"/>
        <w:rPr>
          <w:rStyle w:val="FontStyle15"/>
          <w:sz w:val="28"/>
          <w:szCs w:val="28"/>
        </w:rPr>
      </w:pPr>
    </w:p>
    <w:p w:rsidR="0025393A" w:rsidRPr="004C6001" w:rsidRDefault="003C2B9D" w:rsidP="0025393A">
      <w:pPr>
        <w:pStyle w:val="Style8"/>
        <w:widowControl/>
        <w:tabs>
          <w:tab w:val="left" w:pos="816"/>
        </w:tabs>
        <w:spacing w:line="240" w:lineRule="auto"/>
        <w:rPr>
          <w:rStyle w:val="FontStyle15"/>
          <w:sz w:val="28"/>
          <w:szCs w:val="28"/>
        </w:rPr>
        <w:sectPr w:rsidR="0025393A" w:rsidRPr="004C6001" w:rsidSect="00062E42">
          <w:pgSz w:w="11905" w:h="16837"/>
          <w:pgMar w:top="1276" w:right="851" w:bottom="1135" w:left="1701" w:header="720" w:footer="720" w:gutter="0"/>
          <w:cols w:space="60"/>
          <w:noEndnote/>
        </w:sectPr>
      </w:pPr>
      <w:r>
        <w:rPr>
          <w:rStyle w:val="FontStyle15"/>
          <w:sz w:val="28"/>
          <w:szCs w:val="28"/>
        </w:rPr>
        <w:t>Д</w:t>
      </w:r>
      <w:r w:rsidR="0025393A">
        <w:rPr>
          <w:rStyle w:val="FontStyle15"/>
          <w:sz w:val="28"/>
          <w:szCs w:val="28"/>
        </w:rPr>
        <w:t xml:space="preserve">иректор департамента </w:t>
      </w:r>
      <w:r w:rsidR="0025393A">
        <w:rPr>
          <w:rStyle w:val="FontStyle15"/>
          <w:sz w:val="28"/>
          <w:szCs w:val="28"/>
        </w:rPr>
        <w:tab/>
      </w:r>
      <w:r w:rsidR="0025393A">
        <w:rPr>
          <w:rStyle w:val="FontStyle15"/>
          <w:sz w:val="28"/>
          <w:szCs w:val="28"/>
        </w:rPr>
        <w:tab/>
      </w:r>
      <w:r w:rsidR="0025393A">
        <w:rPr>
          <w:rStyle w:val="FontStyle15"/>
          <w:sz w:val="28"/>
          <w:szCs w:val="28"/>
        </w:rPr>
        <w:tab/>
      </w:r>
      <w:r w:rsidR="0025393A">
        <w:rPr>
          <w:rStyle w:val="FontStyle15"/>
          <w:sz w:val="28"/>
          <w:szCs w:val="28"/>
        </w:rPr>
        <w:tab/>
      </w:r>
      <w:r w:rsidR="0025393A">
        <w:rPr>
          <w:rStyle w:val="FontStyle15"/>
          <w:sz w:val="28"/>
          <w:szCs w:val="28"/>
        </w:rPr>
        <w:tab/>
      </w:r>
      <w:r w:rsidR="0025393A">
        <w:rPr>
          <w:rStyle w:val="FontStyle15"/>
          <w:sz w:val="28"/>
          <w:szCs w:val="28"/>
        </w:rPr>
        <w:tab/>
      </w:r>
      <w:r>
        <w:rPr>
          <w:rStyle w:val="FontStyle15"/>
          <w:sz w:val="28"/>
          <w:szCs w:val="28"/>
        </w:rPr>
        <w:t xml:space="preserve"> </w:t>
      </w:r>
      <w:r w:rsidR="00996FFC">
        <w:rPr>
          <w:rStyle w:val="FontStyle15"/>
          <w:sz w:val="28"/>
          <w:szCs w:val="28"/>
        </w:rPr>
        <w:t xml:space="preserve">   </w:t>
      </w:r>
      <w:r>
        <w:rPr>
          <w:rStyle w:val="FontStyle15"/>
          <w:sz w:val="28"/>
          <w:szCs w:val="28"/>
        </w:rPr>
        <w:t>И</w:t>
      </w:r>
      <w:r w:rsidR="0025393A">
        <w:rPr>
          <w:rStyle w:val="FontStyle15"/>
          <w:sz w:val="28"/>
          <w:szCs w:val="28"/>
        </w:rPr>
        <w:t>.</w:t>
      </w:r>
      <w:r>
        <w:rPr>
          <w:rStyle w:val="FontStyle15"/>
          <w:sz w:val="28"/>
          <w:szCs w:val="28"/>
        </w:rPr>
        <w:t>Ю</w:t>
      </w:r>
      <w:r w:rsidR="0025393A">
        <w:rPr>
          <w:rStyle w:val="FontStyle15"/>
          <w:sz w:val="28"/>
          <w:szCs w:val="28"/>
        </w:rPr>
        <w:t xml:space="preserve">. </w:t>
      </w:r>
      <w:r w:rsidR="00996FFC">
        <w:rPr>
          <w:rStyle w:val="FontStyle15"/>
          <w:sz w:val="28"/>
          <w:szCs w:val="28"/>
        </w:rPr>
        <w:t>С</w:t>
      </w:r>
      <w:r>
        <w:rPr>
          <w:rStyle w:val="FontStyle15"/>
          <w:sz w:val="28"/>
          <w:szCs w:val="28"/>
        </w:rPr>
        <w:t>олдатова</w:t>
      </w:r>
    </w:p>
    <w:p w:rsidR="004C6001" w:rsidRPr="004C6001" w:rsidRDefault="004C6001" w:rsidP="004C6001">
      <w:pPr>
        <w:autoSpaceDE w:val="0"/>
        <w:autoSpaceDN w:val="0"/>
        <w:adjustRightInd w:val="0"/>
        <w:spacing w:after="0" w:line="240" w:lineRule="auto"/>
        <w:jc w:val="both"/>
        <w:rPr>
          <w:rFonts w:ascii="Times New Roman" w:eastAsia="Times New Roman" w:hAnsi="Times New Roman" w:cs="Times New Roman"/>
          <w:sz w:val="28"/>
          <w:szCs w:val="28"/>
        </w:rPr>
      </w:pPr>
    </w:p>
    <w:p w:rsidR="004C6001" w:rsidRPr="004C6001" w:rsidRDefault="004C6001" w:rsidP="004C6001">
      <w:pPr>
        <w:autoSpaceDE w:val="0"/>
        <w:autoSpaceDN w:val="0"/>
        <w:adjustRightInd w:val="0"/>
        <w:spacing w:after="0" w:line="240" w:lineRule="auto"/>
        <w:jc w:val="both"/>
        <w:rPr>
          <w:rFonts w:ascii="Times New Roman" w:eastAsia="Times New Roman" w:hAnsi="Times New Roman" w:cs="Times New Roman"/>
          <w:sz w:val="28"/>
          <w:szCs w:val="28"/>
        </w:rPr>
      </w:pPr>
    </w:p>
    <w:p w:rsidR="004C6001" w:rsidRPr="004C6001" w:rsidRDefault="004C6001" w:rsidP="004C6001">
      <w:pPr>
        <w:autoSpaceDE w:val="0"/>
        <w:autoSpaceDN w:val="0"/>
        <w:adjustRightInd w:val="0"/>
        <w:spacing w:after="0" w:line="240" w:lineRule="auto"/>
        <w:jc w:val="both"/>
        <w:rPr>
          <w:rFonts w:ascii="Times New Roman" w:eastAsia="Times New Roman" w:hAnsi="Times New Roman" w:cs="Times New Roman"/>
          <w:sz w:val="28"/>
          <w:szCs w:val="28"/>
        </w:rPr>
      </w:pPr>
    </w:p>
    <w:p w:rsidR="004C6001" w:rsidRPr="004C6001" w:rsidRDefault="004C6001" w:rsidP="004C6001">
      <w:pPr>
        <w:autoSpaceDE w:val="0"/>
        <w:autoSpaceDN w:val="0"/>
        <w:adjustRightInd w:val="0"/>
        <w:spacing w:after="0" w:line="240" w:lineRule="auto"/>
        <w:jc w:val="both"/>
        <w:rPr>
          <w:rFonts w:ascii="Times New Roman" w:eastAsia="Times New Roman" w:hAnsi="Times New Roman" w:cs="Times New Roman"/>
          <w:sz w:val="28"/>
          <w:szCs w:val="28"/>
        </w:rPr>
      </w:pPr>
    </w:p>
    <w:p w:rsidR="004C6001" w:rsidRPr="004C6001" w:rsidRDefault="004C6001" w:rsidP="004C6001">
      <w:pPr>
        <w:autoSpaceDE w:val="0"/>
        <w:autoSpaceDN w:val="0"/>
        <w:adjustRightInd w:val="0"/>
        <w:spacing w:after="0" w:line="240" w:lineRule="auto"/>
        <w:jc w:val="both"/>
        <w:rPr>
          <w:rFonts w:ascii="Times New Roman" w:eastAsia="Times New Roman" w:hAnsi="Times New Roman" w:cs="Times New Roman"/>
          <w:sz w:val="28"/>
          <w:szCs w:val="28"/>
        </w:rPr>
      </w:pPr>
    </w:p>
    <w:p w:rsidR="004C6001" w:rsidRPr="004C6001" w:rsidRDefault="004C6001" w:rsidP="004C6001">
      <w:pPr>
        <w:autoSpaceDE w:val="0"/>
        <w:autoSpaceDN w:val="0"/>
        <w:adjustRightInd w:val="0"/>
        <w:spacing w:after="0" w:line="240" w:lineRule="auto"/>
        <w:jc w:val="both"/>
        <w:rPr>
          <w:rFonts w:ascii="Times New Roman" w:eastAsia="Times New Roman" w:hAnsi="Times New Roman" w:cs="Times New Roman"/>
          <w:sz w:val="28"/>
          <w:szCs w:val="28"/>
        </w:rPr>
      </w:pPr>
    </w:p>
    <w:p w:rsidR="004C6001" w:rsidRPr="004C6001" w:rsidRDefault="004C6001" w:rsidP="004C6001">
      <w:pPr>
        <w:autoSpaceDE w:val="0"/>
        <w:autoSpaceDN w:val="0"/>
        <w:adjustRightInd w:val="0"/>
        <w:spacing w:after="0" w:line="240" w:lineRule="auto"/>
        <w:jc w:val="both"/>
        <w:rPr>
          <w:rFonts w:ascii="Times New Roman" w:eastAsia="Times New Roman" w:hAnsi="Times New Roman" w:cs="Times New Roman"/>
          <w:sz w:val="28"/>
          <w:szCs w:val="28"/>
        </w:rPr>
      </w:pPr>
    </w:p>
    <w:p w:rsidR="004C6001" w:rsidRPr="004C6001" w:rsidRDefault="004C6001" w:rsidP="004C6001">
      <w:pPr>
        <w:autoSpaceDE w:val="0"/>
        <w:autoSpaceDN w:val="0"/>
        <w:adjustRightInd w:val="0"/>
        <w:spacing w:after="0" w:line="240" w:lineRule="auto"/>
        <w:jc w:val="both"/>
        <w:rPr>
          <w:rFonts w:ascii="Times New Roman" w:eastAsia="Times New Roman" w:hAnsi="Times New Roman" w:cs="Times New Roman"/>
          <w:sz w:val="28"/>
          <w:szCs w:val="28"/>
        </w:rPr>
      </w:pPr>
    </w:p>
    <w:p w:rsidR="004C6001" w:rsidRPr="004C6001" w:rsidRDefault="004C6001" w:rsidP="004C6001">
      <w:pPr>
        <w:autoSpaceDE w:val="0"/>
        <w:autoSpaceDN w:val="0"/>
        <w:adjustRightInd w:val="0"/>
        <w:spacing w:after="0" w:line="240" w:lineRule="auto"/>
        <w:jc w:val="both"/>
        <w:rPr>
          <w:rFonts w:ascii="Times New Roman" w:eastAsia="Times New Roman" w:hAnsi="Times New Roman" w:cs="Times New Roman"/>
          <w:sz w:val="28"/>
          <w:szCs w:val="28"/>
        </w:rPr>
      </w:pPr>
    </w:p>
    <w:p w:rsidR="004C6001" w:rsidRPr="004C6001" w:rsidRDefault="004C6001" w:rsidP="004C6001">
      <w:pPr>
        <w:autoSpaceDE w:val="0"/>
        <w:autoSpaceDN w:val="0"/>
        <w:adjustRightInd w:val="0"/>
        <w:spacing w:after="0" w:line="240" w:lineRule="auto"/>
        <w:jc w:val="both"/>
        <w:rPr>
          <w:rFonts w:ascii="Times New Roman" w:eastAsia="Times New Roman" w:hAnsi="Times New Roman" w:cs="Times New Roman"/>
          <w:sz w:val="28"/>
          <w:szCs w:val="28"/>
        </w:rPr>
      </w:pPr>
    </w:p>
    <w:p w:rsidR="004C6001" w:rsidRPr="004C6001" w:rsidRDefault="004C6001" w:rsidP="004C6001">
      <w:pPr>
        <w:autoSpaceDE w:val="0"/>
        <w:autoSpaceDN w:val="0"/>
        <w:adjustRightInd w:val="0"/>
        <w:spacing w:after="0" w:line="240" w:lineRule="auto"/>
        <w:jc w:val="both"/>
        <w:rPr>
          <w:rFonts w:ascii="Times New Roman" w:eastAsia="Times New Roman" w:hAnsi="Times New Roman" w:cs="Times New Roman"/>
          <w:sz w:val="28"/>
          <w:szCs w:val="28"/>
        </w:rPr>
      </w:pPr>
    </w:p>
    <w:p w:rsidR="004C6001" w:rsidRPr="004C6001" w:rsidRDefault="004C6001" w:rsidP="004C6001">
      <w:pPr>
        <w:autoSpaceDE w:val="0"/>
        <w:autoSpaceDN w:val="0"/>
        <w:adjustRightInd w:val="0"/>
        <w:spacing w:after="0" w:line="240" w:lineRule="auto"/>
        <w:jc w:val="both"/>
        <w:rPr>
          <w:rFonts w:ascii="Times New Roman" w:eastAsia="Times New Roman" w:hAnsi="Times New Roman" w:cs="Times New Roman"/>
          <w:sz w:val="28"/>
          <w:szCs w:val="28"/>
        </w:rPr>
      </w:pPr>
    </w:p>
    <w:p w:rsidR="004C6001" w:rsidRPr="004C6001" w:rsidRDefault="004C6001" w:rsidP="004C6001">
      <w:pPr>
        <w:autoSpaceDE w:val="0"/>
        <w:autoSpaceDN w:val="0"/>
        <w:adjustRightInd w:val="0"/>
        <w:spacing w:after="0" w:line="240" w:lineRule="auto"/>
        <w:jc w:val="both"/>
        <w:rPr>
          <w:rFonts w:ascii="Times New Roman" w:eastAsia="Times New Roman" w:hAnsi="Times New Roman" w:cs="Times New Roman"/>
          <w:sz w:val="28"/>
          <w:szCs w:val="28"/>
        </w:rPr>
      </w:pPr>
    </w:p>
    <w:p w:rsidR="004C6001" w:rsidRPr="004C6001" w:rsidRDefault="004C6001" w:rsidP="004C6001">
      <w:pPr>
        <w:autoSpaceDE w:val="0"/>
        <w:autoSpaceDN w:val="0"/>
        <w:adjustRightInd w:val="0"/>
        <w:spacing w:after="0" w:line="240" w:lineRule="auto"/>
        <w:jc w:val="both"/>
        <w:rPr>
          <w:rFonts w:ascii="Times New Roman" w:eastAsia="Times New Roman" w:hAnsi="Times New Roman" w:cs="Times New Roman"/>
          <w:sz w:val="28"/>
          <w:szCs w:val="28"/>
        </w:rPr>
      </w:pPr>
    </w:p>
    <w:p w:rsidR="004C6001" w:rsidRPr="004C6001" w:rsidRDefault="001A16EF" w:rsidP="004C6001">
      <w:pPr>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Первый з</w:t>
      </w:r>
      <w:r w:rsidR="004C6001" w:rsidRPr="004C6001">
        <w:rPr>
          <w:rFonts w:ascii="Times New Roman" w:eastAsia="Times New Roman" w:hAnsi="Times New Roman" w:cs="Times New Roman"/>
          <w:sz w:val="28"/>
          <w:szCs w:val="28"/>
        </w:rPr>
        <w:t xml:space="preserve">аместитель </w:t>
      </w:r>
    </w:p>
    <w:p w:rsidR="004C6001" w:rsidRPr="004C6001" w:rsidRDefault="004C6001" w:rsidP="004C6001">
      <w:pPr>
        <w:autoSpaceDE w:val="0"/>
        <w:autoSpaceDN w:val="0"/>
        <w:spacing w:after="0" w:line="240" w:lineRule="auto"/>
        <w:rPr>
          <w:rFonts w:ascii="Times New Roman" w:eastAsia="Times New Roman" w:hAnsi="Times New Roman" w:cs="Times New Roman"/>
          <w:sz w:val="28"/>
          <w:szCs w:val="28"/>
        </w:rPr>
      </w:pPr>
      <w:r w:rsidRPr="004C6001">
        <w:rPr>
          <w:rFonts w:ascii="Times New Roman" w:eastAsia="Times New Roman" w:hAnsi="Times New Roman" w:cs="Times New Roman"/>
          <w:sz w:val="28"/>
          <w:szCs w:val="28"/>
        </w:rPr>
        <w:t>директора департамента</w:t>
      </w:r>
    </w:p>
    <w:p w:rsidR="004C6001" w:rsidRPr="004C6001" w:rsidRDefault="004C6001" w:rsidP="004C6001">
      <w:pPr>
        <w:autoSpaceDE w:val="0"/>
        <w:autoSpaceDN w:val="0"/>
        <w:spacing w:after="0" w:line="240" w:lineRule="auto"/>
        <w:rPr>
          <w:rFonts w:ascii="Times New Roman" w:eastAsia="Times New Roman" w:hAnsi="Times New Roman" w:cs="Times New Roman"/>
          <w:sz w:val="28"/>
          <w:szCs w:val="28"/>
        </w:rPr>
      </w:pPr>
      <w:r w:rsidRPr="004C6001">
        <w:rPr>
          <w:rFonts w:ascii="Times New Roman" w:eastAsia="Times New Roman" w:hAnsi="Times New Roman" w:cs="Times New Roman"/>
          <w:sz w:val="28"/>
          <w:szCs w:val="28"/>
        </w:rPr>
        <w:t xml:space="preserve">__________________ </w:t>
      </w:r>
      <w:r w:rsidR="001A16EF">
        <w:rPr>
          <w:rFonts w:ascii="Times New Roman" w:eastAsia="Times New Roman" w:hAnsi="Times New Roman" w:cs="Times New Roman"/>
          <w:sz w:val="28"/>
          <w:szCs w:val="28"/>
        </w:rPr>
        <w:t>А</w:t>
      </w:r>
      <w:r w:rsidRPr="004C6001">
        <w:rPr>
          <w:rFonts w:ascii="Times New Roman" w:eastAsia="Times New Roman" w:hAnsi="Times New Roman" w:cs="Times New Roman"/>
          <w:sz w:val="28"/>
          <w:szCs w:val="28"/>
        </w:rPr>
        <w:t>.</w:t>
      </w:r>
      <w:r w:rsidR="001A16EF">
        <w:rPr>
          <w:rFonts w:ascii="Times New Roman" w:eastAsia="Times New Roman" w:hAnsi="Times New Roman" w:cs="Times New Roman"/>
          <w:sz w:val="28"/>
          <w:szCs w:val="28"/>
        </w:rPr>
        <w:t>Н</w:t>
      </w:r>
      <w:r w:rsidRPr="004C6001">
        <w:rPr>
          <w:rFonts w:ascii="Times New Roman" w:eastAsia="Times New Roman" w:hAnsi="Times New Roman" w:cs="Times New Roman"/>
          <w:sz w:val="28"/>
          <w:szCs w:val="28"/>
        </w:rPr>
        <w:t xml:space="preserve">. </w:t>
      </w:r>
      <w:r w:rsidR="001A16EF">
        <w:rPr>
          <w:rFonts w:ascii="Times New Roman" w:eastAsia="Times New Roman" w:hAnsi="Times New Roman" w:cs="Times New Roman"/>
          <w:sz w:val="28"/>
          <w:szCs w:val="28"/>
        </w:rPr>
        <w:t>Смирнов</w:t>
      </w:r>
    </w:p>
    <w:p w:rsidR="004C6001" w:rsidRPr="004C6001" w:rsidRDefault="004C6001" w:rsidP="004C6001">
      <w:pPr>
        <w:autoSpaceDE w:val="0"/>
        <w:autoSpaceDN w:val="0"/>
        <w:spacing w:after="0" w:line="240" w:lineRule="auto"/>
        <w:rPr>
          <w:rFonts w:ascii="Times New Roman" w:eastAsia="Times New Roman" w:hAnsi="Times New Roman" w:cs="Times New Roman"/>
          <w:sz w:val="28"/>
          <w:szCs w:val="28"/>
        </w:rPr>
      </w:pPr>
      <w:r w:rsidRPr="004C6001">
        <w:rPr>
          <w:rFonts w:ascii="Times New Roman" w:eastAsia="Times New Roman" w:hAnsi="Times New Roman" w:cs="Times New Roman"/>
          <w:sz w:val="28"/>
          <w:szCs w:val="28"/>
        </w:rPr>
        <w:t>«____»  ___________ 2019 г.</w:t>
      </w:r>
    </w:p>
    <w:p w:rsidR="004C6001" w:rsidRPr="004C6001" w:rsidRDefault="004C6001" w:rsidP="004C6001">
      <w:pPr>
        <w:autoSpaceDE w:val="0"/>
        <w:autoSpaceDN w:val="0"/>
        <w:spacing w:after="0" w:line="240" w:lineRule="auto"/>
        <w:rPr>
          <w:rFonts w:ascii="Times New Roman" w:eastAsia="Times New Roman" w:hAnsi="Times New Roman" w:cs="Times New Roman"/>
          <w:sz w:val="28"/>
          <w:szCs w:val="28"/>
        </w:rPr>
      </w:pPr>
    </w:p>
    <w:p w:rsidR="004C6001" w:rsidRPr="004C6001" w:rsidRDefault="004C6001" w:rsidP="004C6001">
      <w:pPr>
        <w:autoSpaceDE w:val="0"/>
        <w:autoSpaceDN w:val="0"/>
        <w:spacing w:after="0" w:line="240" w:lineRule="auto"/>
        <w:rPr>
          <w:rFonts w:ascii="Times New Roman" w:eastAsia="Times New Roman" w:hAnsi="Times New Roman" w:cs="Times New Roman"/>
          <w:sz w:val="28"/>
          <w:szCs w:val="28"/>
        </w:rPr>
      </w:pPr>
      <w:r w:rsidRPr="004C6001">
        <w:rPr>
          <w:rFonts w:ascii="Times New Roman" w:eastAsia="Times New Roman" w:hAnsi="Times New Roman" w:cs="Times New Roman"/>
          <w:sz w:val="28"/>
          <w:szCs w:val="28"/>
        </w:rPr>
        <w:t>Начальник юридического отдела</w:t>
      </w:r>
    </w:p>
    <w:p w:rsidR="004C6001" w:rsidRPr="004C6001" w:rsidRDefault="004C6001" w:rsidP="004C6001">
      <w:pPr>
        <w:autoSpaceDE w:val="0"/>
        <w:autoSpaceDN w:val="0"/>
        <w:spacing w:after="0" w:line="240" w:lineRule="auto"/>
        <w:rPr>
          <w:rFonts w:ascii="Times New Roman" w:eastAsia="Times New Roman" w:hAnsi="Times New Roman" w:cs="Times New Roman"/>
          <w:sz w:val="28"/>
          <w:szCs w:val="28"/>
        </w:rPr>
      </w:pPr>
      <w:r w:rsidRPr="004C6001">
        <w:rPr>
          <w:rFonts w:ascii="Times New Roman" w:eastAsia="Times New Roman" w:hAnsi="Times New Roman" w:cs="Times New Roman"/>
          <w:sz w:val="28"/>
          <w:szCs w:val="28"/>
        </w:rPr>
        <w:t>__________________ И.А. Маракулина</w:t>
      </w:r>
    </w:p>
    <w:p w:rsidR="004C6001" w:rsidRPr="004C6001" w:rsidRDefault="004C6001" w:rsidP="004C6001">
      <w:pPr>
        <w:autoSpaceDE w:val="0"/>
        <w:autoSpaceDN w:val="0"/>
        <w:spacing w:after="0" w:line="240" w:lineRule="auto"/>
        <w:rPr>
          <w:rFonts w:ascii="Times New Roman" w:eastAsia="Times New Roman" w:hAnsi="Times New Roman" w:cs="Times New Roman"/>
          <w:sz w:val="28"/>
          <w:szCs w:val="28"/>
        </w:rPr>
      </w:pPr>
      <w:r w:rsidRPr="004C6001">
        <w:rPr>
          <w:rFonts w:ascii="Times New Roman" w:eastAsia="Times New Roman" w:hAnsi="Times New Roman" w:cs="Times New Roman"/>
          <w:sz w:val="28"/>
          <w:szCs w:val="28"/>
        </w:rPr>
        <w:t>«____»  ___________ 2019 г.</w:t>
      </w:r>
    </w:p>
    <w:p w:rsidR="004C6001" w:rsidRPr="004C6001" w:rsidRDefault="004C6001" w:rsidP="004C6001">
      <w:pPr>
        <w:autoSpaceDE w:val="0"/>
        <w:autoSpaceDN w:val="0"/>
        <w:spacing w:after="0" w:line="240" w:lineRule="auto"/>
        <w:rPr>
          <w:rFonts w:ascii="Times New Roman" w:eastAsia="Times New Roman" w:hAnsi="Times New Roman" w:cs="Times New Roman"/>
          <w:sz w:val="28"/>
          <w:szCs w:val="28"/>
        </w:rPr>
      </w:pPr>
    </w:p>
    <w:p w:rsidR="004C6001" w:rsidRPr="004C6001" w:rsidRDefault="004C6001" w:rsidP="004C6001">
      <w:pPr>
        <w:autoSpaceDE w:val="0"/>
        <w:autoSpaceDN w:val="0"/>
        <w:spacing w:after="0" w:line="240" w:lineRule="auto"/>
        <w:rPr>
          <w:rFonts w:ascii="Times New Roman" w:eastAsia="Times New Roman" w:hAnsi="Times New Roman" w:cs="Times New Roman"/>
          <w:sz w:val="28"/>
          <w:szCs w:val="28"/>
        </w:rPr>
      </w:pPr>
    </w:p>
    <w:p w:rsidR="004C6001" w:rsidRPr="004C6001" w:rsidRDefault="004C6001" w:rsidP="004C6001">
      <w:pPr>
        <w:autoSpaceDE w:val="0"/>
        <w:autoSpaceDN w:val="0"/>
        <w:spacing w:after="0" w:line="240" w:lineRule="auto"/>
        <w:rPr>
          <w:rFonts w:ascii="Times New Roman" w:eastAsia="Times New Roman" w:hAnsi="Times New Roman" w:cs="Times New Roman"/>
          <w:sz w:val="28"/>
          <w:szCs w:val="28"/>
        </w:rPr>
      </w:pPr>
    </w:p>
    <w:p w:rsidR="004C6001" w:rsidRPr="004C6001" w:rsidRDefault="004C6001" w:rsidP="004C6001">
      <w:pPr>
        <w:autoSpaceDE w:val="0"/>
        <w:autoSpaceDN w:val="0"/>
        <w:spacing w:after="0" w:line="240" w:lineRule="auto"/>
        <w:rPr>
          <w:rFonts w:ascii="Times New Roman" w:eastAsia="Times New Roman" w:hAnsi="Times New Roman" w:cs="Times New Roman"/>
          <w:sz w:val="28"/>
          <w:szCs w:val="28"/>
        </w:rPr>
      </w:pPr>
    </w:p>
    <w:p w:rsidR="004C6001" w:rsidRPr="004C6001" w:rsidRDefault="004C6001" w:rsidP="004C6001">
      <w:pPr>
        <w:autoSpaceDE w:val="0"/>
        <w:autoSpaceDN w:val="0"/>
        <w:spacing w:after="0" w:line="240" w:lineRule="auto"/>
        <w:rPr>
          <w:rFonts w:ascii="Times New Roman" w:eastAsia="Times New Roman" w:hAnsi="Times New Roman" w:cs="Times New Roman"/>
          <w:sz w:val="28"/>
          <w:szCs w:val="28"/>
        </w:rPr>
      </w:pPr>
    </w:p>
    <w:p w:rsidR="004C6001" w:rsidRPr="004C6001" w:rsidRDefault="004C6001" w:rsidP="004C6001">
      <w:pPr>
        <w:autoSpaceDE w:val="0"/>
        <w:autoSpaceDN w:val="0"/>
        <w:spacing w:after="0" w:line="240" w:lineRule="auto"/>
        <w:rPr>
          <w:rFonts w:ascii="Times New Roman" w:eastAsia="Times New Roman" w:hAnsi="Times New Roman" w:cs="Times New Roman"/>
          <w:sz w:val="28"/>
          <w:szCs w:val="28"/>
        </w:rPr>
      </w:pPr>
    </w:p>
    <w:p w:rsidR="004C6001" w:rsidRPr="004C6001" w:rsidRDefault="004C6001" w:rsidP="004C6001">
      <w:pPr>
        <w:autoSpaceDE w:val="0"/>
        <w:autoSpaceDN w:val="0"/>
        <w:spacing w:after="0" w:line="240" w:lineRule="auto"/>
        <w:rPr>
          <w:rFonts w:ascii="Times New Roman" w:eastAsia="Times New Roman" w:hAnsi="Times New Roman" w:cs="Times New Roman"/>
          <w:sz w:val="28"/>
          <w:szCs w:val="28"/>
        </w:rPr>
      </w:pPr>
    </w:p>
    <w:p w:rsidR="004C6001" w:rsidRPr="004C6001" w:rsidRDefault="004C6001" w:rsidP="004C6001">
      <w:pPr>
        <w:autoSpaceDE w:val="0"/>
        <w:autoSpaceDN w:val="0"/>
        <w:spacing w:after="0" w:line="240" w:lineRule="auto"/>
        <w:rPr>
          <w:rFonts w:ascii="Times New Roman" w:eastAsia="Times New Roman" w:hAnsi="Times New Roman" w:cs="Times New Roman"/>
          <w:sz w:val="28"/>
          <w:szCs w:val="28"/>
        </w:rPr>
      </w:pPr>
    </w:p>
    <w:p w:rsidR="004C6001" w:rsidRPr="004C6001" w:rsidRDefault="004C6001" w:rsidP="004C6001">
      <w:pPr>
        <w:autoSpaceDE w:val="0"/>
        <w:autoSpaceDN w:val="0"/>
        <w:spacing w:after="0" w:line="240" w:lineRule="auto"/>
        <w:rPr>
          <w:rFonts w:ascii="Times New Roman" w:eastAsia="Times New Roman" w:hAnsi="Times New Roman" w:cs="Times New Roman"/>
          <w:sz w:val="28"/>
          <w:szCs w:val="28"/>
        </w:rPr>
      </w:pPr>
    </w:p>
    <w:p w:rsidR="004C6001" w:rsidRPr="004C6001" w:rsidRDefault="004C6001" w:rsidP="004C6001">
      <w:pPr>
        <w:autoSpaceDE w:val="0"/>
        <w:autoSpaceDN w:val="0"/>
        <w:spacing w:after="0" w:line="240" w:lineRule="auto"/>
        <w:rPr>
          <w:rFonts w:ascii="Times New Roman" w:eastAsia="Times New Roman" w:hAnsi="Times New Roman" w:cs="Times New Roman"/>
          <w:sz w:val="28"/>
          <w:szCs w:val="28"/>
        </w:rPr>
      </w:pPr>
    </w:p>
    <w:p w:rsidR="004C6001" w:rsidRPr="004C6001" w:rsidRDefault="004C6001" w:rsidP="004C6001">
      <w:pPr>
        <w:autoSpaceDE w:val="0"/>
        <w:autoSpaceDN w:val="0"/>
        <w:spacing w:after="0" w:line="240" w:lineRule="auto"/>
        <w:rPr>
          <w:rFonts w:ascii="Times New Roman" w:eastAsia="Times New Roman" w:hAnsi="Times New Roman" w:cs="Times New Roman"/>
          <w:sz w:val="28"/>
          <w:szCs w:val="28"/>
        </w:rPr>
      </w:pPr>
    </w:p>
    <w:p w:rsidR="004C6001" w:rsidRPr="004C6001" w:rsidRDefault="004C6001" w:rsidP="004C6001">
      <w:pPr>
        <w:autoSpaceDE w:val="0"/>
        <w:autoSpaceDN w:val="0"/>
        <w:spacing w:after="0" w:line="240" w:lineRule="auto"/>
        <w:rPr>
          <w:rFonts w:ascii="Times New Roman" w:eastAsia="Times New Roman" w:hAnsi="Times New Roman" w:cs="Times New Roman"/>
          <w:sz w:val="28"/>
          <w:szCs w:val="28"/>
        </w:rPr>
      </w:pPr>
    </w:p>
    <w:p w:rsidR="004C6001" w:rsidRPr="004C6001" w:rsidRDefault="004C6001" w:rsidP="004C6001">
      <w:pPr>
        <w:autoSpaceDE w:val="0"/>
        <w:autoSpaceDN w:val="0"/>
        <w:spacing w:after="0" w:line="240" w:lineRule="auto"/>
        <w:rPr>
          <w:rFonts w:ascii="Times New Roman" w:eastAsia="Times New Roman" w:hAnsi="Times New Roman" w:cs="Times New Roman"/>
          <w:sz w:val="28"/>
          <w:szCs w:val="28"/>
        </w:rPr>
      </w:pPr>
    </w:p>
    <w:p w:rsidR="004C6001" w:rsidRPr="004C6001" w:rsidRDefault="004C6001" w:rsidP="004C6001">
      <w:pPr>
        <w:autoSpaceDE w:val="0"/>
        <w:autoSpaceDN w:val="0"/>
        <w:spacing w:after="0" w:line="240" w:lineRule="auto"/>
        <w:rPr>
          <w:rFonts w:ascii="Times New Roman" w:eastAsia="Times New Roman" w:hAnsi="Times New Roman" w:cs="Times New Roman"/>
          <w:sz w:val="28"/>
          <w:szCs w:val="28"/>
        </w:rPr>
      </w:pPr>
    </w:p>
    <w:p w:rsidR="004C6001" w:rsidRDefault="004C6001" w:rsidP="004C6001">
      <w:pPr>
        <w:autoSpaceDE w:val="0"/>
        <w:autoSpaceDN w:val="0"/>
        <w:spacing w:after="0" w:line="240" w:lineRule="auto"/>
        <w:rPr>
          <w:rFonts w:ascii="Times New Roman" w:eastAsia="Times New Roman" w:hAnsi="Times New Roman" w:cs="Times New Roman"/>
          <w:sz w:val="28"/>
          <w:szCs w:val="28"/>
        </w:rPr>
      </w:pPr>
    </w:p>
    <w:p w:rsidR="007E1AC8" w:rsidRDefault="007E1AC8" w:rsidP="004C6001">
      <w:pPr>
        <w:autoSpaceDE w:val="0"/>
        <w:autoSpaceDN w:val="0"/>
        <w:spacing w:after="0" w:line="240" w:lineRule="auto"/>
        <w:rPr>
          <w:rFonts w:ascii="Times New Roman" w:eastAsia="Times New Roman" w:hAnsi="Times New Roman" w:cs="Times New Roman"/>
          <w:sz w:val="28"/>
          <w:szCs w:val="28"/>
        </w:rPr>
      </w:pPr>
    </w:p>
    <w:p w:rsidR="007E1AC8" w:rsidRDefault="007E1AC8" w:rsidP="004C6001">
      <w:pPr>
        <w:autoSpaceDE w:val="0"/>
        <w:autoSpaceDN w:val="0"/>
        <w:spacing w:after="0" w:line="240" w:lineRule="auto"/>
        <w:rPr>
          <w:rFonts w:ascii="Times New Roman" w:eastAsia="Times New Roman" w:hAnsi="Times New Roman" w:cs="Times New Roman"/>
          <w:sz w:val="28"/>
          <w:szCs w:val="28"/>
        </w:rPr>
      </w:pPr>
    </w:p>
    <w:p w:rsidR="007E1AC8" w:rsidRDefault="007E1AC8" w:rsidP="004C6001">
      <w:pPr>
        <w:autoSpaceDE w:val="0"/>
        <w:autoSpaceDN w:val="0"/>
        <w:spacing w:after="0" w:line="240" w:lineRule="auto"/>
        <w:rPr>
          <w:rFonts w:ascii="Times New Roman" w:eastAsia="Times New Roman" w:hAnsi="Times New Roman" w:cs="Times New Roman"/>
          <w:sz w:val="28"/>
          <w:szCs w:val="28"/>
        </w:rPr>
      </w:pPr>
    </w:p>
    <w:p w:rsidR="007E1AC8" w:rsidRPr="004C6001" w:rsidRDefault="007E1AC8" w:rsidP="004C6001">
      <w:pPr>
        <w:autoSpaceDE w:val="0"/>
        <w:autoSpaceDN w:val="0"/>
        <w:spacing w:after="0" w:line="240" w:lineRule="auto"/>
        <w:rPr>
          <w:rFonts w:ascii="Times New Roman" w:eastAsia="Times New Roman" w:hAnsi="Times New Roman" w:cs="Times New Roman"/>
          <w:sz w:val="28"/>
          <w:szCs w:val="28"/>
        </w:rPr>
      </w:pPr>
    </w:p>
    <w:p w:rsidR="004C6001" w:rsidRDefault="004C6001" w:rsidP="004C6001">
      <w:pPr>
        <w:autoSpaceDE w:val="0"/>
        <w:autoSpaceDN w:val="0"/>
        <w:spacing w:after="0" w:line="240" w:lineRule="auto"/>
        <w:rPr>
          <w:rFonts w:ascii="Times New Roman" w:eastAsia="Times New Roman" w:hAnsi="Times New Roman" w:cs="Times New Roman"/>
          <w:sz w:val="28"/>
          <w:szCs w:val="28"/>
        </w:rPr>
      </w:pPr>
    </w:p>
    <w:p w:rsidR="001A16EF" w:rsidRPr="004C6001" w:rsidRDefault="001A16EF" w:rsidP="004C6001">
      <w:pPr>
        <w:autoSpaceDE w:val="0"/>
        <w:autoSpaceDN w:val="0"/>
        <w:spacing w:after="0" w:line="240" w:lineRule="auto"/>
        <w:rPr>
          <w:rFonts w:ascii="Times New Roman" w:eastAsia="Times New Roman" w:hAnsi="Times New Roman" w:cs="Times New Roman"/>
          <w:sz w:val="28"/>
          <w:szCs w:val="28"/>
        </w:rPr>
      </w:pPr>
    </w:p>
    <w:p w:rsidR="004C6001" w:rsidRPr="004C6001" w:rsidRDefault="004C6001" w:rsidP="004C6001">
      <w:pPr>
        <w:autoSpaceDE w:val="0"/>
        <w:autoSpaceDN w:val="0"/>
        <w:spacing w:after="0" w:line="240" w:lineRule="auto"/>
        <w:rPr>
          <w:rFonts w:ascii="Times New Roman" w:eastAsia="Times New Roman" w:hAnsi="Times New Roman" w:cs="Times New Roman"/>
          <w:sz w:val="28"/>
          <w:szCs w:val="28"/>
        </w:rPr>
      </w:pPr>
    </w:p>
    <w:p w:rsidR="004C6001" w:rsidRPr="001A16EF" w:rsidRDefault="004C6001" w:rsidP="004C6001">
      <w:pPr>
        <w:spacing w:after="0" w:line="240" w:lineRule="auto"/>
        <w:jc w:val="both"/>
        <w:rPr>
          <w:rFonts w:ascii="Times New Roman" w:hAnsi="Times New Roman" w:cs="Times New Roman"/>
          <w:sz w:val="24"/>
          <w:szCs w:val="24"/>
        </w:rPr>
      </w:pPr>
      <w:r w:rsidRPr="001A16EF">
        <w:rPr>
          <w:rFonts w:ascii="Times New Roman" w:eastAsia="Times New Roman" w:hAnsi="Times New Roman" w:cs="Times New Roman"/>
          <w:sz w:val="24"/>
          <w:szCs w:val="24"/>
        </w:rPr>
        <w:t xml:space="preserve">Исп. Шадрин </w:t>
      </w:r>
      <w:r w:rsidR="001A16EF" w:rsidRPr="001A16EF">
        <w:rPr>
          <w:rFonts w:ascii="Times New Roman" w:eastAsia="Times New Roman" w:hAnsi="Times New Roman" w:cs="Times New Roman"/>
          <w:sz w:val="24"/>
          <w:szCs w:val="24"/>
        </w:rPr>
        <w:t>Алексей Владимирович</w:t>
      </w:r>
    </w:p>
    <w:p w:rsidR="004C6001" w:rsidRPr="004C6001" w:rsidRDefault="004C6001" w:rsidP="001A16EF">
      <w:pPr>
        <w:pStyle w:val="4"/>
        <w:spacing w:before="0" w:line="240" w:lineRule="auto"/>
        <w:ind w:left="4678"/>
        <w:jc w:val="center"/>
        <w:rPr>
          <w:rFonts w:ascii="Times New Roman" w:hAnsi="Times New Roman" w:cs="Times New Roman"/>
          <w:b w:val="0"/>
          <w:i w:val="0"/>
          <w:color w:val="auto"/>
          <w:sz w:val="28"/>
          <w:szCs w:val="28"/>
        </w:rPr>
      </w:pPr>
      <w:r w:rsidRPr="004C6001">
        <w:rPr>
          <w:rFonts w:ascii="Times New Roman" w:hAnsi="Times New Roman" w:cs="Times New Roman"/>
          <w:b w:val="0"/>
          <w:i w:val="0"/>
          <w:color w:val="auto"/>
          <w:sz w:val="28"/>
          <w:szCs w:val="28"/>
        </w:rPr>
        <w:lastRenderedPageBreak/>
        <w:t>Приложение</w:t>
      </w:r>
    </w:p>
    <w:p w:rsidR="00D23543" w:rsidRDefault="00D23543" w:rsidP="001A16EF">
      <w:pPr>
        <w:spacing w:after="0" w:line="240" w:lineRule="auto"/>
        <w:ind w:left="4678"/>
        <w:jc w:val="center"/>
        <w:rPr>
          <w:rFonts w:ascii="Times New Roman" w:hAnsi="Times New Roman" w:cs="Times New Roman"/>
          <w:sz w:val="28"/>
          <w:szCs w:val="28"/>
        </w:rPr>
      </w:pPr>
      <w:r>
        <w:rPr>
          <w:rFonts w:ascii="Times New Roman" w:hAnsi="Times New Roman" w:cs="Times New Roman"/>
          <w:sz w:val="28"/>
          <w:szCs w:val="28"/>
        </w:rPr>
        <w:t>УТВЕРЖДЕНО</w:t>
      </w:r>
    </w:p>
    <w:p w:rsidR="00481B9D" w:rsidRDefault="004C6001" w:rsidP="001A16EF">
      <w:pPr>
        <w:spacing w:after="0" w:line="240" w:lineRule="auto"/>
        <w:ind w:left="4678"/>
        <w:jc w:val="center"/>
        <w:rPr>
          <w:rFonts w:ascii="Times New Roman" w:hAnsi="Times New Roman" w:cs="Times New Roman"/>
          <w:sz w:val="28"/>
          <w:szCs w:val="28"/>
        </w:rPr>
      </w:pPr>
      <w:r w:rsidRPr="004C6001">
        <w:rPr>
          <w:rFonts w:ascii="Times New Roman" w:hAnsi="Times New Roman" w:cs="Times New Roman"/>
          <w:sz w:val="28"/>
          <w:szCs w:val="28"/>
        </w:rPr>
        <w:t>приказ</w:t>
      </w:r>
      <w:r w:rsidR="00D23543">
        <w:rPr>
          <w:rFonts w:ascii="Times New Roman" w:hAnsi="Times New Roman" w:cs="Times New Roman"/>
          <w:sz w:val="28"/>
          <w:szCs w:val="28"/>
        </w:rPr>
        <w:t>ом</w:t>
      </w:r>
      <w:r w:rsidRPr="004C6001">
        <w:rPr>
          <w:rFonts w:ascii="Times New Roman" w:hAnsi="Times New Roman" w:cs="Times New Roman"/>
          <w:sz w:val="28"/>
          <w:szCs w:val="28"/>
        </w:rPr>
        <w:t xml:space="preserve"> департамента</w:t>
      </w:r>
    </w:p>
    <w:p w:rsidR="00481B9D" w:rsidRDefault="004C6001" w:rsidP="001A16EF">
      <w:pPr>
        <w:spacing w:after="0" w:line="240" w:lineRule="auto"/>
        <w:ind w:left="4678"/>
        <w:jc w:val="center"/>
        <w:rPr>
          <w:rFonts w:ascii="Times New Roman" w:hAnsi="Times New Roman" w:cs="Times New Roman"/>
          <w:sz w:val="28"/>
          <w:szCs w:val="28"/>
        </w:rPr>
      </w:pPr>
      <w:r w:rsidRPr="004C6001">
        <w:rPr>
          <w:rFonts w:ascii="Times New Roman" w:hAnsi="Times New Roman" w:cs="Times New Roman"/>
          <w:sz w:val="28"/>
          <w:szCs w:val="28"/>
        </w:rPr>
        <w:t>государственного</w:t>
      </w:r>
      <w:r w:rsidR="00481B9D">
        <w:rPr>
          <w:rFonts w:ascii="Times New Roman" w:hAnsi="Times New Roman" w:cs="Times New Roman"/>
          <w:sz w:val="28"/>
          <w:szCs w:val="28"/>
        </w:rPr>
        <w:t xml:space="preserve"> </w:t>
      </w:r>
      <w:r w:rsidRPr="004C6001">
        <w:rPr>
          <w:rFonts w:ascii="Times New Roman" w:hAnsi="Times New Roman" w:cs="Times New Roman"/>
          <w:sz w:val="28"/>
          <w:szCs w:val="28"/>
        </w:rPr>
        <w:t>регулирования</w:t>
      </w:r>
    </w:p>
    <w:p w:rsidR="004C6001" w:rsidRPr="004C6001" w:rsidRDefault="004C6001" w:rsidP="001A16EF">
      <w:pPr>
        <w:spacing w:after="0" w:line="240" w:lineRule="auto"/>
        <w:ind w:left="4678"/>
        <w:jc w:val="center"/>
        <w:rPr>
          <w:rFonts w:ascii="Times New Roman" w:hAnsi="Times New Roman" w:cs="Times New Roman"/>
          <w:sz w:val="28"/>
          <w:szCs w:val="28"/>
        </w:rPr>
      </w:pPr>
      <w:r w:rsidRPr="004C6001">
        <w:rPr>
          <w:rFonts w:ascii="Times New Roman" w:hAnsi="Times New Roman" w:cs="Times New Roman"/>
          <w:sz w:val="28"/>
          <w:szCs w:val="28"/>
        </w:rPr>
        <w:t>цен и тарифов Костромской области</w:t>
      </w:r>
    </w:p>
    <w:p w:rsidR="004C6001" w:rsidRPr="004C6001" w:rsidRDefault="004C6001" w:rsidP="001A16EF">
      <w:pPr>
        <w:spacing w:after="0" w:line="240" w:lineRule="auto"/>
        <w:ind w:left="4678"/>
        <w:jc w:val="center"/>
        <w:rPr>
          <w:rFonts w:ascii="Times New Roman" w:hAnsi="Times New Roman" w:cs="Times New Roman"/>
          <w:b/>
          <w:bCs/>
          <w:sz w:val="28"/>
          <w:szCs w:val="28"/>
        </w:rPr>
      </w:pPr>
      <w:r w:rsidRPr="004C6001">
        <w:rPr>
          <w:rFonts w:ascii="Times New Roman" w:hAnsi="Times New Roman" w:cs="Times New Roman"/>
          <w:sz w:val="28"/>
          <w:szCs w:val="28"/>
        </w:rPr>
        <w:t>от «</w:t>
      </w:r>
      <w:r w:rsidR="00390BB6">
        <w:rPr>
          <w:rFonts w:ascii="Times New Roman" w:hAnsi="Times New Roman" w:cs="Times New Roman"/>
          <w:sz w:val="28"/>
          <w:szCs w:val="28"/>
        </w:rPr>
        <w:t>2</w:t>
      </w:r>
      <w:r w:rsidR="001A16EF">
        <w:rPr>
          <w:rFonts w:ascii="Times New Roman" w:hAnsi="Times New Roman" w:cs="Times New Roman"/>
          <w:sz w:val="28"/>
          <w:szCs w:val="28"/>
        </w:rPr>
        <w:t>4</w:t>
      </w:r>
      <w:r w:rsidRPr="004C6001">
        <w:rPr>
          <w:rFonts w:ascii="Times New Roman" w:hAnsi="Times New Roman" w:cs="Times New Roman"/>
          <w:sz w:val="28"/>
          <w:szCs w:val="28"/>
        </w:rPr>
        <w:t xml:space="preserve">» </w:t>
      </w:r>
      <w:r w:rsidR="001A16EF">
        <w:rPr>
          <w:rFonts w:ascii="Times New Roman" w:hAnsi="Times New Roman" w:cs="Times New Roman"/>
          <w:sz w:val="28"/>
          <w:szCs w:val="28"/>
        </w:rPr>
        <w:t>ию</w:t>
      </w:r>
      <w:r w:rsidRPr="004C6001">
        <w:rPr>
          <w:rFonts w:ascii="Times New Roman" w:hAnsi="Times New Roman" w:cs="Times New Roman"/>
          <w:sz w:val="28"/>
          <w:szCs w:val="28"/>
        </w:rPr>
        <w:t xml:space="preserve">ля 2019 года № </w:t>
      </w:r>
      <w:r w:rsidR="009904D7">
        <w:rPr>
          <w:rFonts w:ascii="Times New Roman" w:hAnsi="Times New Roman" w:cs="Times New Roman"/>
          <w:sz w:val="28"/>
          <w:szCs w:val="28"/>
        </w:rPr>
        <w:t>15</w:t>
      </w:r>
    </w:p>
    <w:p w:rsidR="004C6001" w:rsidRDefault="004C6001" w:rsidP="004C6001">
      <w:pPr>
        <w:pStyle w:val="Style4"/>
        <w:widowControl/>
        <w:spacing w:line="240" w:lineRule="auto"/>
        <w:ind w:left="619"/>
        <w:rPr>
          <w:rStyle w:val="FontStyle18"/>
          <w:sz w:val="28"/>
          <w:szCs w:val="28"/>
        </w:rPr>
      </w:pPr>
    </w:p>
    <w:p w:rsidR="005B324A" w:rsidRPr="004C6001" w:rsidRDefault="005B324A" w:rsidP="004C6001">
      <w:pPr>
        <w:pStyle w:val="Style4"/>
        <w:widowControl/>
        <w:spacing w:line="240" w:lineRule="auto"/>
        <w:ind w:left="619"/>
        <w:rPr>
          <w:rStyle w:val="FontStyle18"/>
          <w:sz w:val="28"/>
          <w:szCs w:val="28"/>
        </w:rPr>
      </w:pPr>
    </w:p>
    <w:p w:rsidR="004C6001" w:rsidRDefault="001A16EF" w:rsidP="005B324A">
      <w:pPr>
        <w:pStyle w:val="Style4"/>
        <w:widowControl/>
        <w:spacing w:line="240" w:lineRule="auto"/>
        <w:rPr>
          <w:rStyle w:val="FontStyle18"/>
          <w:sz w:val="28"/>
          <w:szCs w:val="28"/>
        </w:rPr>
      </w:pPr>
      <w:r>
        <w:rPr>
          <w:rStyle w:val="FontStyle18"/>
          <w:sz w:val="28"/>
          <w:szCs w:val="28"/>
        </w:rPr>
        <w:t>Методика</w:t>
      </w:r>
    </w:p>
    <w:p w:rsidR="004C6001" w:rsidRPr="001A16EF" w:rsidRDefault="001A16EF" w:rsidP="005B324A">
      <w:pPr>
        <w:pStyle w:val="Style4"/>
        <w:widowControl/>
        <w:spacing w:line="240" w:lineRule="auto"/>
        <w:rPr>
          <w:rStyle w:val="FontStyle18"/>
          <w:b w:val="0"/>
          <w:sz w:val="28"/>
          <w:szCs w:val="28"/>
        </w:rPr>
      </w:pPr>
      <w:r w:rsidRPr="001A16EF">
        <w:rPr>
          <w:rStyle w:val="FontStyle15"/>
          <w:b/>
          <w:sz w:val="28"/>
          <w:szCs w:val="28"/>
        </w:rPr>
        <w:t>расчета ключевых показателей эффективности функционирования в департаменте государственного регулирования цен и тарифов Костромской области антимонопольного комплаенса</w:t>
      </w:r>
    </w:p>
    <w:p w:rsidR="004C6001" w:rsidRPr="004C6001" w:rsidRDefault="004C6001" w:rsidP="004C6001">
      <w:pPr>
        <w:pStyle w:val="Style4"/>
        <w:widowControl/>
        <w:spacing w:line="240" w:lineRule="auto"/>
        <w:ind w:right="24"/>
        <w:rPr>
          <w:sz w:val="28"/>
          <w:szCs w:val="28"/>
        </w:rPr>
      </w:pPr>
    </w:p>
    <w:p w:rsidR="001A16EF" w:rsidRPr="001A16EF" w:rsidRDefault="000539CC" w:rsidP="001A16EF">
      <w:pPr>
        <w:pStyle w:val="ConsPlusTitle"/>
        <w:jc w:val="center"/>
        <w:outlineLvl w:val="1"/>
        <w:rPr>
          <w:rFonts w:ascii="Times New Roman" w:hAnsi="Times New Roman" w:cs="Times New Roman"/>
          <w:sz w:val="28"/>
          <w:szCs w:val="28"/>
        </w:rPr>
      </w:pPr>
      <w:r>
        <w:rPr>
          <w:rStyle w:val="FontStyle15"/>
          <w:sz w:val="28"/>
          <w:szCs w:val="28"/>
        </w:rPr>
        <w:t xml:space="preserve">Глава </w:t>
      </w:r>
      <w:r w:rsidR="004C6001" w:rsidRPr="001A16EF">
        <w:rPr>
          <w:rStyle w:val="FontStyle15"/>
          <w:sz w:val="28"/>
          <w:szCs w:val="28"/>
        </w:rPr>
        <w:t>1.</w:t>
      </w:r>
      <w:r w:rsidR="004C6001" w:rsidRPr="001A16EF">
        <w:rPr>
          <w:rStyle w:val="FontStyle15"/>
          <w:sz w:val="28"/>
          <w:szCs w:val="28"/>
        </w:rPr>
        <w:tab/>
      </w:r>
      <w:r w:rsidR="001A16EF" w:rsidRPr="001A16EF">
        <w:rPr>
          <w:rFonts w:ascii="Times New Roman" w:hAnsi="Times New Roman" w:cs="Times New Roman"/>
          <w:sz w:val="28"/>
          <w:szCs w:val="28"/>
        </w:rPr>
        <w:t>Общие положения</w:t>
      </w:r>
    </w:p>
    <w:p w:rsidR="001A16EF" w:rsidRPr="001A16EF" w:rsidRDefault="001A16EF" w:rsidP="001A16EF">
      <w:pPr>
        <w:pStyle w:val="ConsPlusNormal"/>
        <w:jc w:val="both"/>
        <w:rPr>
          <w:rFonts w:ascii="Times New Roman" w:hAnsi="Times New Roman" w:cs="Times New Roman"/>
          <w:sz w:val="28"/>
          <w:szCs w:val="28"/>
        </w:rPr>
      </w:pP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1. Методика расчета ключевых показателей эффективности функционирования в </w:t>
      </w:r>
      <w:r w:rsidRPr="001A16EF">
        <w:rPr>
          <w:rStyle w:val="FontStyle15"/>
          <w:sz w:val="28"/>
          <w:szCs w:val="28"/>
        </w:rPr>
        <w:t>департаменте государственного регулирования цен и тарифов Костромской области</w:t>
      </w:r>
      <w:r w:rsidRPr="001A16EF">
        <w:rPr>
          <w:rStyle w:val="FontStyle15"/>
          <w:b/>
          <w:sz w:val="28"/>
          <w:szCs w:val="28"/>
        </w:rPr>
        <w:t xml:space="preserve"> </w:t>
      </w:r>
      <w:r w:rsidRPr="001A16EF">
        <w:rPr>
          <w:rFonts w:ascii="Times New Roman" w:hAnsi="Times New Roman" w:cs="Times New Roman"/>
          <w:sz w:val="28"/>
          <w:szCs w:val="28"/>
        </w:rPr>
        <w:t xml:space="preserve">антимонопольного комплаенса (далее - Методика) разработана в соответствии с </w:t>
      </w:r>
      <w:r>
        <w:rPr>
          <w:rFonts w:ascii="Times New Roman" w:hAnsi="Times New Roman" w:cs="Times New Roman"/>
          <w:sz w:val="28"/>
          <w:szCs w:val="28"/>
        </w:rPr>
        <w:t xml:space="preserve">распоряжением </w:t>
      </w:r>
      <w:r w:rsidRPr="001A16EF">
        <w:rPr>
          <w:rFonts w:ascii="Times New Roman" w:hAnsi="Times New Roman" w:cs="Times New Roman"/>
          <w:sz w:val="28"/>
          <w:szCs w:val="28"/>
        </w:rPr>
        <w:t xml:space="preserve">Правительства Российской Федерации от 18.10.2018 </w:t>
      </w:r>
      <w:r>
        <w:rPr>
          <w:rFonts w:ascii="Times New Roman" w:hAnsi="Times New Roman" w:cs="Times New Roman"/>
          <w:sz w:val="28"/>
          <w:szCs w:val="28"/>
        </w:rPr>
        <w:t>№</w:t>
      </w:r>
      <w:r w:rsidRPr="001A16EF">
        <w:rPr>
          <w:rFonts w:ascii="Times New Roman" w:hAnsi="Times New Roman" w:cs="Times New Roman"/>
          <w:sz w:val="28"/>
          <w:szCs w:val="28"/>
        </w:rPr>
        <w:t xml:space="preserve"> 2258-р </w:t>
      </w:r>
      <w:r>
        <w:rPr>
          <w:rFonts w:ascii="Times New Roman" w:hAnsi="Times New Roman" w:cs="Times New Roman"/>
          <w:sz w:val="28"/>
          <w:szCs w:val="28"/>
        </w:rPr>
        <w:t>«</w:t>
      </w:r>
      <w:r w:rsidRPr="001A16EF">
        <w:rPr>
          <w:rFonts w:ascii="Times New Roman" w:hAnsi="Times New Roman" w:cs="Times New Roman"/>
          <w:sz w:val="28"/>
          <w:szCs w:val="28"/>
        </w:rPr>
        <w:t>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w:t>
      </w:r>
      <w:r>
        <w:rPr>
          <w:rFonts w:ascii="Times New Roman" w:hAnsi="Times New Roman" w:cs="Times New Roman"/>
          <w:sz w:val="28"/>
          <w:szCs w:val="28"/>
        </w:rPr>
        <w:t>»</w:t>
      </w:r>
      <w:r w:rsidRPr="001A16EF">
        <w:rPr>
          <w:rFonts w:ascii="Times New Roman" w:hAnsi="Times New Roman" w:cs="Times New Roman"/>
          <w:sz w:val="28"/>
          <w:szCs w:val="28"/>
        </w:rPr>
        <w:t xml:space="preserve"> (далее - Методические рекомендации).</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2. В целях оценки эффективности функционирования в </w:t>
      </w:r>
      <w:r w:rsidR="000539CC">
        <w:rPr>
          <w:rFonts w:ascii="Times New Roman" w:hAnsi="Times New Roman" w:cs="Times New Roman"/>
          <w:sz w:val="28"/>
          <w:szCs w:val="28"/>
        </w:rPr>
        <w:t>департаменте государственного регулирования цен и тарифов Костромской области (далее – департамент)</w:t>
      </w:r>
      <w:r w:rsidRPr="001A16EF">
        <w:rPr>
          <w:rFonts w:ascii="Times New Roman" w:hAnsi="Times New Roman" w:cs="Times New Roman"/>
          <w:sz w:val="28"/>
          <w:szCs w:val="28"/>
        </w:rPr>
        <w:t xml:space="preserve"> антимонопольного комплаенса в соответствии с Методикой рассчитываются ключевые показатели эффективности антимонопольного комплаенса (далее - КПЭ) как для уполномоченного подразделения (должностного лица), так и для </w:t>
      </w:r>
      <w:r>
        <w:rPr>
          <w:rFonts w:ascii="Times New Roman" w:hAnsi="Times New Roman" w:cs="Times New Roman"/>
          <w:sz w:val="28"/>
          <w:szCs w:val="28"/>
        </w:rPr>
        <w:t>департамента</w:t>
      </w:r>
      <w:r w:rsidRPr="001A16EF">
        <w:rPr>
          <w:rFonts w:ascii="Times New Roman" w:hAnsi="Times New Roman" w:cs="Times New Roman"/>
          <w:sz w:val="28"/>
          <w:szCs w:val="28"/>
        </w:rPr>
        <w:t xml:space="preserve"> власти в целом.</w:t>
      </w:r>
    </w:p>
    <w:p w:rsidR="001A16EF" w:rsidRPr="001A16EF" w:rsidRDefault="001A16EF" w:rsidP="001A16EF">
      <w:pPr>
        <w:pStyle w:val="ConsPlusNormal"/>
        <w:ind w:firstLine="709"/>
        <w:jc w:val="both"/>
        <w:rPr>
          <w:rFonts w:ascii="Times New Roman" w:hAnsi="Times New Roman" w:cs="Times New Roman"/>
          <w:sz w:val="28"/>
          <w:szCs w:val="28"/>
        </w:rPr>
      </w:pPr>
    </w:p>
    <w:p w:rsidR="001A16EF" w:rsidRPr="001A16EF" w:rsidRDefault="000539CC" w:rsidP="000539CC">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 xml:space="preserve">Глава </w:t>
      </w:r>
      <w:r w:rsidR="001A16EF">
        <w:rPr>
          <w:rFonts w:ascii="Times New Roman" w:hAnsi="Times New Roman" w:cs="Times New Roman"/>
          <w:sz w:val="28"/>
          <w:szCs w:val="28"/>
        </w:rPr>
        <w:t>2.</w:t>
      </w:r>
      <w:r w:rsidR="001A16EF" w:rsidRPr="001A16EF">
        <w:rPr>
          <w:rFonts w:ascii="Times New Roman" w:hAnsi="Times New Roman" w:cs="Times New Roman"/>
          <w:sz w:val="28"/>
          <w:szCs w:val="28"/>
        </w:rPr>
        <w:t xml:space="preserve"> Методика расчета КПЭ для </w:t>
      </w:r>
      <w:r>
        <w:rPr>
          <w:rFonts w:ascii="Times New Roman" w:hAnsi="Times New Roman" w:cs="Times New Roman"/>
          <w:sz w:val="28"/>
          <w:szCs w:val="28"/>
        </w:rPr>
        <w:t>департамента</w:t>
      </w:r>
      <w:r w:rsidR="001A16EF" w:rsidRPr="001A16EF">
        <w:rPr>
          <w:rFonts w:ascii="Times New Roman" w:hAnsi="Times New Roman" w:cs="Times New Roman"/>
          <w:sz w:val="28"/>
          <w:szCs w:val="28"/>
        </w:rPr>
        <w:t xml:space="preserve"> в целом</w:t>
      </w:r>
    </w:p>
    <w:p w:rsidR="001A16EF" w:rsidRPr="001A16EF" w:rsidRDefault="001A16EF" w:rsidP="001A16EF">
      <w:pPr>
        <w:pStyle w:val="ConsPlusNormal"/>
        <w:ind w:firstLine="709"/>
        <w:jc w:val="both"/>
        <w:rPr>
          <w:rFonts w:ascii="Times New Roman" w:hAnsi="Times New Roman" w:cs="Times New Roman"/>
          <w:sz w:val="28"/>
          <w:szCs w:val="28"/>
        </w:rPr>
      </w:pP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3. Ключевыми показателями эффективности антимонопольного комплаенса для </w:t>
      </w:r>
      <w:r w:rsidR="000539CC">
        <w:rPr>
          <w:rFonts w:ascii="Times New Roman" w:hAnsi="Times New Roman" w:cs="Times New Roman"/>
          <w:sz w:val="28"/>
          <w:szCs w:val="28"/>
        </w:rPr>
        <w:t>департамента</w:t>
      </w:r>
      <w:r w:rsidRPr="001A16EF">
        <w:rPr>
          <w:rFonts w:ascii="Times New Roman" w:hAnsi="Times New Roman" w:cs="Times New Roman"/>
          <w:sz w:val="28"/>
          <w:szCs w:val="28"/>
        </w:rPr>
        <w:t xml:space="preserve"> в целом являются:</w:t>
      </w:r>
    </w:p>
    <w:p w:rsidR="001A16EF" w:rsidRPr="001A16EF" w:rsidRDefault="000539CC" w:rsidP="001A16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1A16EF" w:rsidRPr="001A16EF">
        <w:rPr>
          <w:rFonts w:ascii="Times New Roman" w:hAnsi="Times New Roman" w:cs="Times New Roman"/>
          <w:sz w:val="28"/>
          <w:szCs w:val="28"/>
        </w:rPr>
        <w:t xml:space="preserve">) коэффициент снижения количества нарушений антимонопольного законодательства со стороны </w:t>
      </w:r>
      <w:r>
        <w:rPr>
          <w:rFonts w:ascii="Times New Roman" w:hAnsi="Times New Roman" w:cs="Times New Roman"/>
          <w:sz w:val="28"/>
          <w:szCs w:val="28"/>
        </w:rPr>
        <w:t>департамента</w:t>
      </w:r>
      <w:r w:rsidR="001A16EF" w:rsidRPr="001A16EF">
        <w:rPr>
          <w:rFonts w:ascii="Times New Roman" w:hAnsi="Times New Roman" w:cs="Times New Roman"/>
          <w:sz w:val="28"/>
          <w:szCs w:val="28"/>
        </w:rPr>
        <w:t xml:space="preserve"> (по сравнению с 2017 годом);</w:t>
      </w:r>
    </w:p>
    <w:p w:rsidR="001A16EF" w:rsidRPr="001A16EF" w:rsidRDefault="000539CC" w:rsidP="001A16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1A16EF" w:rsidRPr="001A16EF">
        <w:rPr>
          <w:rFonts w:ascii="Times New Roman" w:hAnsi="Times New Roman" w:cs="Times New Roman"/>
          <w:sz w:val="28"/>
          <w:szCs w:val="28"/>
        </w:rPr>
        <w:t xml:space="preserve">) доля проектов нормативных правовых актов </w:t>
      </w:r>
      <w:r>
        <w:rPr>
          <w:rFonts w:ascii="Times New Roman" w:hAnsi="Times New Roman" w:cs="Times New Roman"/>
          <w:sz w:val="28"/>
          <w:szCs w:val="28"/>
        </w:rPr>
        <w:t>департамента</w:t>
      </w:r>
      <w:r w:rsidR="001A16EF" w:rsidRPr="001A16EF">
        <w:rPr>
          <w:rFonts w:ascii="Times New Roman" w:hAnsi="Times New Roman" w:cs="Times New Roman"/>
          <w:sz w:val="28"/>
          <w:szCs w:val="28"/>
        </w:rPr>
        <w:t>, в которых выявлены риски нарушения антимонопольного законодательства;</w:t>
      </w:r>
    </w:p>
    <w:p w:rsidR="001A16EF" w:rsidRPr="001A16EF" w:rsidRDefault="000539CC" w:rsidP="001A16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A16EF" w:rsidRPr="001A16EF">
        <w:rPr>
          <w:rFonts w:ascii="Times New Roman" w:hAnsi="Times New Roman" w:cs="Times New Roman"/>
          <w:sz w:val="28"/>
          <w:szCs w:val="28"/>
        </w:rPr>
        <w:t xml:space="preserve">) доля нормативных правовых актов </w:t>
      </w:r>
      <w:r>
        <w:rPr>
          <w:rFonts w:ascii="Times New Roman" w:hAnsi="Times New Roman" w:cs="Times New Roman"/>
          <w:sz w:val="28"/>
          <w:szCs w:val="28"/>
        </w:rPr>
        <w:t>департамента</w:t>
      </w:r>
      <w:r w:rsidR="001A16EF" w:rsidRPr="001A16EF">
        <w:rPr>
          <w:rFonts w:ascii="Times New Roman" w:hAnsi="Times New Roman" w:cs="Times New Roman"/>
          <w:sz w:val="28"/>
          <w:szCs w:val="28"/>
        </w:rPr>
        <w:t>, в которых выявлены риски нарушения антимонопольного законодательства.</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4. Коэффициент снижения количества нарушений антимонопольного законодательства со стороны </w:t>
      </w:r>
      <w:r w:rsidR="000539CC">
        <w:rPr>
          <w:rFonts w:ascii="Times New Roman" w:hAnsi="Times New Roman" w:cs="Times New Roman"/>
          <w:sz w:val="28"/>
          <w:szCs w:val="28"/>
        </w:rPr>
        <w:t>департамента</w:t>
      </w:r>
      <w:r w:rsidRPr="001A16EF">
        <w:rPr>
          <w:rFonts w:ascii="Times New Roman" w:hAnsi="Times New Roman" w:cs="Times New Roman"/>
          <w:sz w:val="28"/>
          <w:szCs w:val="28"/>
        </w:rPr>
        <w:t xml:space="preserve"> (по сравнению с 2017 годом) рассчитывается по формуле:</w:t>
      </w:r>
    </w:p>
    <w:p w:rsidR="000539CC" w:rsidRDefault="000539CC" w:rsidP="001A16EF">
      <w:pPr>
        <w:pStyle w:val="ConsPlusNormal"/>
        <w:ind w:firstLine="709"/>
        <w:jc w:val="both"/>
        <w:rPr>
          <w:rFonts w:ascii="Times New Roman" w:hAnsi="Times New Roman" w:cs="Times New Roman"/>
          <w:sz w:val="28"/>
          <w:szCs w:val="28"/>
        </w:rPr>
      </w:pPr>
    </w:p>
    <w:p w:rsidR="000539CC" w:rsidRDefault="000539CC" w:rsidP="001A16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КСН = КН</w:t>
      </w:r>
      <w:r w:rsidRPr="000539CC">
        <w:rPr>
          <w:rFonts w:ascii="Times New Roman" w:hAnsi="Times New Roman" w:cs="Times New Roman"/>
          <w:sz w:val="28"/>
          <w:szCs w:val="28"/>
          <w:vertAlign w:val="subscript"/>
        </w:rPr>
        <w:t>2017</w:t>
      </w:r>
      <w:r>
        <w:rPr>
          <w:rFonts w:ascii="Times New Roman" w:hAnsi="Times New Roman" w:cs="Times New Roman"/>
          <w:sz w:val="28"/>
          <w:szCs w:val="28"/>
        </w:rPr>
        <w:t>/КН</w:t>
      </w:r>
      <w:r w:rsidRPr="000539CC">
        <w:rPr>
          <w:rFonts w:ascii="Times New Roman" w:hAnsi="Times New Roman" w:cs="Times New Roman"/>
          <w:sz w:val="28"/>
          <w:szCs w:val="28"/>
          <w:vertAlign w:val="subscript"/>
        </w:rPr>
        <w:t>оп</w:t>
      </w:r>
      <w:r>
        <w:rPr>
          <w:rFonts w:ascii="Times New Roman" w:hAnsi="Times New Roman" w:cs="Times New Roman"/>
          <w:sz w:val="28"/>
          <w:szCs w:val="28"/>
        </w:rPr>
        <w:t>, где</w:t>
      </w:r>
    </w:p>
    <w:p w:rsidR="000539CC" w:rsidRDefault="000539CC" w:rsidP="001A16EF">
      <w:pPr>
        <w:pStyle w:val="ConsPlusNormal"/>
        <w:ind w:firstLine="709"/>
        <w:jc w:val="both"/>
        <w:rPr>
          <w:rFonts w:ascii="Times New Roman" w:hAnsi="Times New Roman" w:cs="Times New Roman"/>
          <w:sz w:val="28"/>
          <w:szCs w:val="28"/>
        </w:rPr>
      </w:pP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КСН - коэффициент снижения количества нарушений антимонопольного законодательства со стороны </w:t>
      </w:r>
      <w:r w:rsidR="000539CC">
        <w:rPr>
          <w:rFonts w:ascii="Times New Roman" w:hAnsi="Times New Roman" w:cs="Times New Roman"/>
          <w:sz w:val="28"/>
          <w:szCs w:val="28"/>
        </w:rPr>
        <w:t>департамента</w:t>
      </w:r>
      <w:r w:rsidRPr="001A16EF">
        <w:rPr>
          <w:rFonts w:ascii="Times New Roman" w:hAnsi="Times New Roman" w:cs="Times New Roman"/>
          <w:sz w:val="28"/>
          <w:szCs w:val="28"/>
        </w:rPr>
        <w:t xml:space="preserve"> по сравнению с 2017 годом;</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КН</w:t>
      </w:r>
      <w:r w:rsidRPr="001A16EF">
        <w:rPr>
          <w:rFonts w:ascii="Times New Roman" w:hAnsi="Times New Roman" w:cs="Times New Roman"/>
          <w:sz w:val="28"/>
          <w:szCs w:val="28"/>
          <w:vertAlign w:val="subscript"/>
        </w:rPr>
        <w:t>2017</w:t>
      </w:r>
      <w:r w:rsidRPr="001A16EF">
        <w:rPr>
          <w:rFonts w:ascii="Times New Roman" w:hAnsi="Times New Roman" w:cs="Times New Roman"/>
          <w:sz w:val="28"/>
          <w:szCs w:val="28"/>
        </w:rPr>
        <w:t xml:space="preserve"> - количество нарушений антимонопольного законодательства со стороны </w:t>
      </w:r>
      <w:r w:rsidR="000539CC">
        <w:rPr>
          <w:rFonts w:ascii="Times New Roman" w:hAnsi="Times New Roman" w:cs="Times New Roman"/>
          <w:sz w:val="28"/>
          <w:szCs w:val="28"/>
        </w:rPr>
        <w:t>департамента</w:t>
      </w:r>
      <w:r w:rsidRPr="001A16EF">
        <w:rPr>
          <w:rFonts w:ascii="Times New Roman" w:hAnsi="Times New Roman" w:cs="Times New Roman"/>
          <w:sz w:val="28"/>
          <w:szCs w:val="28"/>
        </w:rPr>
        <w:t xml:space="preserve"> в 2017 году;</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КН</w:t>
      </w:r>
      <w:r w:rsidRPr="000539CC">
        <w:rPr>
          <w:rFonts w:ascii="Times New Roman" w:hAnsi="Times New Roman" w:cs="Times New Roman"/>
          <w:sz w:val="28"/>
          <w:szCs w:val="28"/>
          <w:vertAlign w:val="subscript"/>
        </w:rPr>
        <w:t>оп</w:t>
      </w:r>
      <w:r w:rsidRPr="001A16EF">
        <w:rPr>
          <w:rFonts w:ascii="Times New Roman" w:hAnsi="Times New Roman" w:cs="Times New Roman"/>
          <w:sz w:val="28"/>
          <w:szCs w:val="28"/>
        </w:rPr>
        <w:t xml:space="preserve"> - количество нарушений антимонопольного законодательства со стороны </w:t>
      </w:r>
      <w:r w:rsidR="000539CC">
        <w:rPr>
          <w:rFonts w:ascii="Times New Roman" w:hAnsi="Times New Roman" w:cs="Times New Roman"/>
          <w:sz w:val="28"/>
          <w:szCs w:val="28"/>
        </w:rPr>
        <w:t>департамента</w:t>
      </w:r>
      <w:r w:rsidRPr="001A16EF">
        <w:rPr>
          <w:rFonts w:ascii="Times New Roman" w:hAnsi="Times New Roman" w:cs="Times New Roman"/>
          <w:sz w:val="28"/>
          <w:szCs w:val="28"/>
        </w:rPr>
        <w:t xml:space="preserve"> в отчетном периоде.</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При расчете коэффициента снижения количества нарушений антимонопольного законодательства со стороны </w:t>
      </w:r>
      <w:r w:rsidR="00191DFF">
        <w:rPr>
          <w:rFonts w:ascii="Times New Roman" w:hAnsi="Times New Roman" w:cs="Times New Roman"/>
          <w:sz w:val="28"/>
          <w:szCs w:val="28"/>
        </w:rPr>
        <w:t>департамента</w:t>
      </w:r>
      <w:r w:rsidRPr="001A16EF">
        <w:rPr>
          <w:rFonts w:ascii="Times New Roman" w:hAnsi="Times New Roman" w:cs="Times New Roman"/>
          <w:sz w:val="28"/>
          <w:szCs w:val="28"/>
        </w:rPr>
        <w:t xml:space="preserve"> под нарушением антимонопольного законодательства со стороны </w:t>
      </w:r>
      <w:r w:rsidR="00191DFF">
        <w:rPr>
          <w:rFonts w:ascii="Times New Roman" w:hAnsi="Times New Roman" w:cs="Times New Roman"/>
          <w:sz w:val="28"/>
          <w:szCs w:val="28"/>
        </w:rPr>
        <w:t>департамента</w:t>
      </w:r>
      <w:r w:rsidRPr="001A16EF">
        <w:rPr>
          <w:rFonts w:ascii="Times New Roman" w:hAnsi="Times New Roman" w:cs="Times New Roman"/>
          <w:sz w:val="28"/>
          <w:szCs w:val="28"/>
        </w:rPr>
        <w:t xml:space="preserve"> понимаются:</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 возбужденные антимонопольным органом в отношении </w:t>
      </w:r>
      <w:r w:rsidR="00191DFF">
        <w:rPr>
          <w:rFonts w:ascii="Times New Roman" w:hAnsi="Times New Roman" w:cs="Times New Roman"/>
          <w:sz w:val="28"/>
          <w:szCs w:val="28"/>
        </w:rPr>
        <w:t>департамента</w:t>
      </w:r>
      <w:r w:rsidRPr="001A16EF">
        <w:rPr>
          <w:rFonts w:ascii="Times New Roman" w:hAnsi="Times New Roman" w:cs="Times New Roman"/>
          <w:sz w:val="28"/>
          <w:szCs w:val="28"/>
        </w:rPr>
        <w:t xml:space="preserve"> антимонопольные дела;</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 выданные антимонопольным органом </w:t>
      </w:r>
      <w:r w:rsidR="00191DFF">
        <w:rPr>
          <w:rFonts w:ascii="Times New Roman" w:hAnsi="Times New Roman" w:cs="Times New Roman"/>
          <w:sz w:val="28"/>
          <w:szCs w:val="28"/>
        </w:rPr>
        <w:t>департаменту</w:t>
      </w:r>
      <w:r w:rsidRPr="001A16EF">
        <w:rPr>
          <w:rFonts w:ascii="Times New Roman" w:hAnsi="Times New Roman" w:cs="Times New Roman"/>
          <w:sz w:val="28"/>
          <w:szCs w:val="28"/>
        </w:rPr>
        <w:t xml:space="preserve"> предупреждения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 направленные антимонопольным органом </w:t>
      </w:r>
      <w:r w:rsidR="00191DFF">
        <w:rPr>
          <w:rFonts w:ascii="Times New Roman" w:hAnsi="Times New Roman" w:cs="Times New Roman"/>
          <w:sz w:val="28"/>
          <w:szCs w:val="28"/>
        </w:rPr>
        <w:t>департаменту</w:t>
      </w:r>
      <w:r w:rsidRPr="001A16EF">
        <w:rPr>
          <w:rFonts w:ascii="Times New Roman" w:hAnsi="Times New Roman" w:cs="Times New Roman"/>
          <w:sz w:val="28"/>
          <w:szCs w:val="28"/>
        </w:rPr>
        <w:t xml:space="preserve"> предостережения о недопустимости совершения действий, которые могут привести к нарушению антимонопольного законодательства.</w:t>
      </w:r>
    </w:p>
    <w:p w:rsid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5. Доля проектов нормативных правовых актов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в которых выявлены риски нарушения антимонопольного законодательства, рассчитывается по формуле:</w:t>
      </w:r>
    </w:p>
    <w:p w:rsidR="00A3561B" w:rsidRDefault="00A3561B" w:rsidP="001A16EF">
      <w:pPr>
        <w:pStyle w:val="ConsPlusNormal"/>
        <w:ind w:firstLine="709"/>
        <w:jc w:val="both"/>
        <w:rPr>
          <w:rFonts w:ascii="Times New Roman" w:hAnsi="Times New Roman" w:cs="Times New Roman"/>
          <w:sz w:val="28"/>
          <w:szCs w:val="28"/>
        </w:rPr>
      </w:pPr>
    </w:p>
    <w:p w:rsidR="00A3561B" w:rsidRDefault="00A3561B" w:rsidP="001A16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A3561B">
        <w:rPr>
          <w:rFonts w:ascii="Times New Roman" w:hAnsi="Times New Roman" w:cs="Times New Roman"/>
          <w:sz w:val="28"/>
          <w:szCs w:val="28"/>
          <w:vertAlign w:val="subscript"/>
        </w:rPr>
        <w:t>пнпа</w:t>
      </w:r>
      <w:r>
        <w:rPr>
          <w:rFonts w:ascii="Times New Roman" w:hAnsi="Times New Roman" w:cs="Times New Roman"/>
          <w:sz w:val="28"/>
          <w:szCs w:val="28"/>
        </w:rPr>
        <w:t xml:space="preserve"> = К</w:t>
      </w:r>
      <w:r w:rsidRPr="00A3561B">
        <w:rPr>
          <w:rFonts w:ascii="Times New Roman" w:hAnsi="Times New Roman" w:cs="Times New Roman"/>
          <w:sz w:val="28"/>
          <w:szCs w:val="28"/>
          <w:vertAlign w:val="subscript"/>
        </w:rPr>
        <w:t>пнпа</w:t>
      </w:r>
      <w:r>
        <w:rPr>
          <w:rFonts w:ascii="Times New Roman" w:hAnsi="Times New Roman" w:cs="Times New Roman"/>
          <w:sz w:val="28"/>
          <w:szCs w:val="28"/>
        </w:rPr>
        <w:t>/КН</w:t>
      </w:r>
      <w:r w:rsidRPr="00A3561B">
        <w:rPr>
          <w:rFonts w:ascii="Times New Roman" w:hAnsi="Times New Roman" w:cs="Times New Roman"/>
          <w:sz w:val="28"/>
          <w:szCs w:val="28"/>
          <w:vertAlign w:val="subscript"/>
        </w:rPr>
        <w:t>оп</w:t>
      </w:r>
      <w:r>
        <w:rPr>
          <w:rFonts w:ascii="Times New Roman" w:hAnsi="Times New Roman" w:cs="Times New Roman"/>
          <w:sz w:val="28"/>
          <w:szCs w:val="28"/>
        </w:rPr>
        <w:t>, где</w:t>
      </w:r>
    </w:p>
    <w:p w:rsidR="00A3561B" w:rsidRPr="001A16EF" w:rsidRDefault="00A3561B" w:rsidP="001A16EF">
      <w:pPr>
        <w:pStyle w:val="ConsPlusNormal"/>
        <w:ind w:firstLine="709"/>
        <w:jc w:val="both"/>
        <w:rPr>
          <w:rFonts w:ascii="Times New Roman" w:hAnsi="Times New Roman" w:cs="Times New Roman"/>
          <w:sz w:val="28"/>
          <w:szCs w:val="28"/>
        </w:rPr>
      </w:pP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Д</w:t>
      </w:r>
      <w:r w:rsidRPr="00A3561B">
        <w:rPr>
          <w:rFonts w:ascii="Times New Roman" w:hAnsi="Times New Roman" w:cs="Times New Roman"/>
          <w:sz w:val="28"/>
          <w:szCs w:val="28"/>
          <w:vertAlign w:val="subscript"/>
        </w:rPr>
        <w:t>пнпа</w:t>
      </w:r>
      <w:r w:rsidRPr="001A16EF">
        <w:rPr>
          <w:rFonts w:ascii="Times New Roman" w:hAnsi="Times New Roman" w:cs="Times New Roman"/>
          <w:sz w:val="28"/>
          <w:szCs w:val="28"/>
        </w:rPr>
        <w:t xml:space="preserve"> - доля проектов нормативных правовых актов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в которых выявлены риски нарушения антимонопольного законодательства;</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К</w:t>
      </w:r>
      <w:r w:rsidRPr="00A3561B">
        <w:rPr>
          <w:rFonts w:ascii="Times New Roman" w:hAnsi="Times New Roman" w:cs="Times New Roman"/>
          <w:sz w:val="28"/>
          <w:szCs w:val="28"/>
          <w:vertAlign w:val="subscript"/>
        </w:rPr>
        <w:t>пнпа</w:t>
      </w:r>
      <w:r w:rsidRPr="001A16EF">
        <w:rPr>
          <w:rFonts w:ascii="Times New Roman" w:hAnsi="Times New Roman" w:cs="Times New Roman"/>
          <w:sz w:val="28"/>
          <w:szCs w:val="28"/>
        </w:rPr>
        <w:t xml:space="preserve"> - количество проектов нормативных правовых актов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в которых данным органом выявлены риски нарушения антимонопольного законодательства (в отчетном периоде);</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КН</w:t>
      </w:r>
      <w:r w:rsidRPr="00A3561B">
        <w:rPr>
          <w:rFonts w:ascii="Times New Roman" w:hAnsi="Times New Roman" w:cs="Times New Roman"/>
          <w:sz w:val="28"/>
          <w:szCs w:val="28"/>
          <w:vertAlign w:val="subscript"/>
        </w:rPr>
        <w:t>оп</w:t>
      </w:r>
      <w:r w:rsidRPr="001A16EF">
        <w:rPr>
          <w:rFonts w:ascii="Times New Roman" w:hAnsi="Times New Roman" w:cs="Times New Roman"/>
          <w:sz w:val="28"/>
          <w:szCs w:val="28"/>
        </w:rPr>
        <w:t xml:space="preserve"> - количество нормативных правовых актов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в которых антимонопольным органом выявлены нарушения антимонопольного законодательства (в отчетном периоде).</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6. Доля нормативных правовых актов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в которых выявлены риски нарушения антимонопольного законодательства, рассчитывается по формуле:</w:t>
      </w:r>
    </w:p>
    <w:p w:rsidR="001A16EF" w:rsidRDefault="001A16EF" w:rsidP="00A3561B">
      <w:pPr>
        <w:pStyle w:val="ConsPlusNormal"/>
        <w:jc w:val="both"/>
        <w:rPr>
          <w:rFonts w:ascii="Times New Roman" w:hAnsi="Times New Roman" w:cs="Times New Roman"/>
          <w:sz w:val="28"/>
          <w:szCs w:val="28"/>
        </w:rPr>
      </w:pPr>
    </w:p>
    <w:p w:rsidR="00A3561B" w:rsidRDefault="00A3561B" w:rsidP="008935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A3561B">
        <w:rPr>
          <w:rFonts w:ascii="Times New Roman" w:hAnsi="Times New Roman" w:cs="Times New Roman"/>
          <w:sz w:val="28"/>
          <w:szCs w:val="28"/>
          <w:vertAlign w:val="subscript"/>
        </w:rPr>
        <w:t>нпа</w:t>
      </w:r>
      <w:r>
        <w:rPr>
          <w:rFonts w:ascii="Times New Roman" w:hAnsi="Times New Roman" w:cs="Times New Roman"/>
          <w:sz w:val="28"/>
          <w:szCs w:val="28"/>
        </w:rPr>
        <w:t xml:space="preserve"> = К</w:t>
      </w:r>
      <w:r w:rsidRPr="00A3561B">
        <w:rPr>
          <w:rFonts w:ascii="Times New Roman" w:hAnsi="Times New Roman" w:cs="Times New Roman"/>
          <w:sz w:val="28"/>
          <w:szCs w:val="28"/>
          <w:vertAlign w:val="subscript"/>
        </w:rPr>
        <w:t>нпа</w:t>
      </w:r>
      <w:r>
        <w:rPr>
          <w:rFonts w:ascii="Times New Roman" w:hAnsi="Times New Roman" w:cs="Times New Roman"/>
          <w:sz w:val="28"/>
          <w:szCs w:val="28"/>
        </w:rPr>
        <w:t>/КН</w:t>
      </w:r>
      <w:r w:rsidRPr="00A3561B">
        <w:rPr>
          <w:rFonts w:ascii="Times New Roman" w:hAnsi="Times New Roman" w:cs="Times New Roman"/>
          <w:sz w:val="28"/>
          <w:szCs w:val="28"/>
          <w:vertAlign w:val="subscript"/>
        </w:rPr>
        <w:t>оп</w:t>
      </w:r>
      <w:r>
        <w:rPr>
          <w:rFonts w:ascii="Times New Roman" w:hAnsi="Times New Roman" w:cs="Times New Roman"/>
          <w:sz w:val="28"/>
          <w:szCs w:val="28"/>
        </w:rPr>
        <w:t>, где</w:t>
      </w:r>
    </w:p>
    <w:p w:rsidR="00A3561B" w:rsidRPr="001A16EF" w:rsidRDefault="00A3561B" w:rsidP="00A3561B">
      <w:pPr>
        <w:pStyle w:val="ConsPlusNormal"/>
        <w:jc w:val="both"/>
        <w:rPr>
          <w:rFonts w:ascii="Times New Roman" w:hAnsi="Times New Roman" w:cs="Times New Roman"/>
          <w:sz w:val="28"/>
          <w:szCs w:val="28"/>
        </w:rPr>
      </w:pP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Д</w:t>
      </w:r>
      <w:r w:rsidRPr="00A3561B">
        <w:rPr>
          <w:rFonts w:ascii="Times New Roman" w:hAnsi="Times New Roman" w:cs="Times New Roman"/>
          <w:sz w:val="28"/>
          <w:szCs w:val="28"/>
          <w:vertAlign w:val="subscript"/>
        </w:rPr>
        <w:t>нпа</w:t>
      </w:r>
      <w:r w:rsidRPr="001A16EF">
        <w:rPr>
          <w:rFonts w:ascii="Times New Roman" w:hAnsi="Times New Roman" w:cs="Times New Roman"/>
          <w:sz w:val="28"/>
          <w:szCs w:val="28"/>
        </w:rPr>
        <w:t xml:space="preserve"> - доля нормативных правовых актов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xml:space="preserve">, в которых </w:t>
      </w:r>
      <w:r w:rsidRPr="001A16EF">
        <w:rPr>
          <w:rFonts w:ascii="Times New Roman" w:hAnsi="Times New Roman" w:cs="Times New Roman"/>
          <w:sz w:val="28"/>
          <w:szCs w:val="28"/>
        </w:rPr>
        <w:lastRenderedPageBreak/>
        <w:t>выявлены риски нарушения антимонопольного законодательства;</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К</w:t>
      </w:r>
      <w:r w:rsidRPr="00A3561B">
        <w:rPr>
          <w:rFonts w:ascii="Times New Roman" w:hAnsi="Times New Roman" w:cs="Times New Roman"/>
          <w:sz w:val="28"/>
          <w:szCs w:val="28"/>
          <w:vertAlign w:val="subscript"/>
        </w:rPr>
        <w:t>пнпа</w:t>
      </w:r>
      <w:r w:rsidRPr="001A16EF">
        <w:rPr>
          <w:rFonts w:ascii="Times New Roman" w:hAnsi="Times New Roman" w:cs="Times New Roman"/>
          <w:sz w:val="28"/>
          <w:szCs w:val="28"/>
        </w:rPr>
        <w:t xml:space="preserve"> - количество нормативных правовых актов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в которых данным органом выявлены риски нарушения антимонопольного законодательства (в отчетном периоде);</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КН</w:t>
      </w:r>
      <w:r w:rsidRPr="00A3561B">
        <w:rPr>
          <w:rFonts w:ascii="Times New Roman" w:hAnsi="Times New Roman" w:cs="Times New Roman"/>
          <w:sz w:val="28"/>
          <w:szCs w:val="28"/>
          <w:vertAlign w:val="subscript"/>
        </w:rPr>
        <w:t>оп</w:t>
      </w:r>
      <w:r w:rsidRPr="001A16EF">
        <w:rPr>
          <w:rFonts w:ascii="Times New Roman" w:hAnsi="Times New Roman" w:cs="Times New Roman"/>
          <w:sz w:val="28"/>
          <w:szCs w:val="28"/>
        </w:rPr>
        <w:t xml:space="preserve"> - количество нормативных правовых актов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в которых антимонопольным органом выявлены нарушения антимонопольного законодательства (в отчетном периоде).</w:t>
      </w:r>
    </w:p>
    <w:p w:rsidR="001A16EF" w:rsidRPr="001A16EF" w:rsidRDefault="001A16EF" w:rsidP="001A16EF">
      <w:pPr>
        <w:pStyle w:val="ConsPlusNormal"/>
        <w:ind w:firstLine="709"/>
        <w:jc w:val="both"/>
        <w:rPr>
          <w:rFonts w:ascii="Times New Roman" w:hAnsi="Times New Roman" w:cs="Times New Roman"/>
          <w:sz w:val="28"/>
          <w:szCs w:val="28"/>
        </w:rPr>
      </w:pPr>
    </w:p>
    <w:p w:rsidR="001A16EF" w:rsidRPr="001A16EF" w:rsidRDefault="001A16EF" w:rsidP="00A3561B">
      <w:pPr>
        <w:pStyle w:val="ConsPlusTitle"/>
        <w:jc w:val="center"/>
        <w:outlineLvl w:val="1"/>
        <w:rPr>
          <w:rFonts w:ascii="Times New Roman" w:hAnsi="Times New Roman" w:cs="Times New Roman"/>
          <w:sz w:val="28"/>
          <w:szCs w:val="28"/>
        </w:rPr>
      </w:pPr>
      <w:r w:rsidRPr="001A16EF">
        <w:rPr>
          <w:rFonts w:ascii="Times New Roman" w:hAnsi="Times New Roman" w:cs="Times New Roman"/>
          <w:sz w:val="28"/>
          <w:szCs w:val="28"/>
        </w:rPr>
        <w:t>III. Методика расчета ключевых показателей</w:t>
      </w:r>
    </w:p>
    <w:p w:rsidR="001A16EF" w:rsidRPr="001A16EF" w:rsidRDefault="001A16EF" w:rsidP="00A3561B">
      <w:pPr>
        <w:pStyle w:val="ConsPlusTitle"/>
        <w:jc w:val="center"/>
        <w:rPr>
          <w:rFonts w:ascii="Times New Roman" w:hAnsi="Times New Roman" w:cs="Times New Roman"/>
          <w:sz w:val="28"/>
          <w:szCs w:val="28"/>
        </w:rPr>
      </w:pPr>
      <w:r w:rsidRPr="001A16EF">
        <w:rPr>
          <w:rFonts w:ascii="Times New Roman" w:hAnsi="Times New Roman" w:cs="Times New Roman"/>
          <w:sz w:val="28"/>
          <w:szCs w:val="28"/>
        </w:rPr>
        <w:t>эффективности функционирования антимонопольного комплаенса</w:t>
      </w:r>
    </w:p>
    <w:p w:rsidR="001A16EF" w:rsidRPr="001A16EF" w:rsidRDefault="001A16EF" w:rsidP="00A3561B">
      <w:pPr>
        <w:pStyle w:val="ConsPlusTitle"/>
        <w:jc w:val="center"/>
        <w:rPr>
          <w:rFonts w:ascii="Times New Roman" w:hAnsi="Times New Roman" w:cs="Times New Roman"/>
          <w:sz w:val="28"/>
          <w:szCs w:val="28"/>
        </w:rPr>
      </w:pPr>
      <w:r w:rsidRPr="001A16EF">
        <w:rPr>
          <w:rFonts w:ascii="Times New Roman" w:hAnsi="Times New Roman" w:cs="Times New Roman"/>
          <w:sz w:val="28"/>
          <w:szCs w:val="28"/>
        </w:rPr>
        <w:t>для уполномоченного подразделения</w:t>
      </w:r>
      <w:r w:rsidR="00A3561B">
        <w:rPr>
          <w:rFonts w:ascii="Times New Roman" w:hAnsi="Times New Roman" w:cs="Times New Roman"/>
          <w:sz w:val="28"/>
          <w:szCs w:val="28"/>
        </w:rPr>
        <w:t xml:space="preserve"> департамента</w:t>
      </w:r>
    </w:p>
    <w:p w:rsidR="001A16EF" w:rsidRPr="001A16EF" w:rsidRDefault="001A16EF" w:rsidP="001A16EF">
      <w:pPr>
        <w:pStyle w:val="ConsPlusNormal"/>
        <w:ind w:firstLine="709"/>
        <w:jc w:val="both"/>
        <w:rPr>
          <w:rFonts w:ascii="Times New Roman" w:hAnsi="Times New Roman" w:cs="Times New Roman"/>
          <w:sz w:val="28"/>
          <w:szCs w:val="28"/>
        </w:rPr>
      </w:pP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7. Для уполномоченного подразделения </w:t>
      </w:r>
      <w:r w:rsidR="008935AC">
        <w:rPr>
          <w:rFonts w:ascii="Times New Roman" w:hAnsi="Times New Roman" w:cs="Times New Roman"/>
          <w:sz w:val="28"/>
          <w:szCs w:val="28"/>
        </w:rPr>
        <w:t>департамента</w:t>
      </w:r>
      <w:r w:rsidRPr="001A16EF">
        <w:rPr>
          <w:rFonts w:ascii="Times New Roman" w:hAnsi="Times New Roman" w:cs="Times New Roman"/>
          <w:sz w:val="28"/>
          <w:szCs w:val="28"/>
        </w:rPr>
        <w:t xml:space="preserve"> рассчитываются следующий КПЭ:</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доля сотрудников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в отношении которых были проведены обучающие мероприятия по антимонопольному законодательству и антимонопольному комплаенсу.</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8. Доля сотрудников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с которыми были проведены обучающие мероприятия по антимонопольному законодательству и антимонопольному комплаенсу, рассчитывается по формуле:</w:t>
      </w:r>
    </w:p>
    <w:p w:rsidR="001A16EF" w:rsidRDefault="001A16EF" w:rsidP="008935AC">
      <w:pPr>
        <w:pStyle w:val="ConsPlusNormal"/>
        <w:jc w:val="both"/>
        <w:rPr>
          <w:rFonts w:ascii="Times New Roman" w:hAnsi="Times New Roman" w:cs="Times New Roman"/>
          <w:sz w:val="28"/>
          <w:szCs w:val="28"/>
        </w:rPr>
      </w:pPr>
    </w:p>
    <w:p w:rsidR="008935AC" w:rsidRPr="001A16EF" w:rsidRDefault="008935AC" w:rsidP="008935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ДС</w:t>
      </w:r>
      <w:r w:rsidRPr="008935AC">
        <w:rPr>
          <w:rFonts w:ascii="Times New Roman" w:hAnsi="Times New Roman" w:cs="Times New Roman"/>
          <w:sz w:val="28"/>
          <w:szCs w:val="28"/>
          <w:vertAlign w:val="subscript"/>
        </w:rPr>
        <w:t>о</w:t>
      </w:r>
      <w:r>
        <w:rPr>
          <w:rFonts w:ascii="Times New Roman" w:hAnsi="Times New Roman" w:cs="Times New Roman"/>
          <w:sz w:val="28"/>
          <w:szCs w:val="28"/>
        </w:rPr>
        <w:t xml:space="preserve"> = КС</w:t>
      </w:r>
      <w:r w:rsidRPr="008935AC">
        <w:rPr>
          <w:rFonts w:ascii="Times New Roman" w:hAnsi="Times New Roman" w:cs="Times New Roman"/>
          <w:sz w:val="28"/>
          <w:szCs w:val="28"/>
          <w:vertAlign w:val="subscript"/>
        </w:rPr>
        <w:t>о</w:t>
      </w:r>
      <w:r>
        <w:rPr>
          <w:rFonts w:ascii="Times New Roman" w:hAnsi="Times New Roman" w:cs="Times New Roman"/>
          <w:sz w:val="28"/>
          <w:szCs w:val="28"/>
        </w:rPr>
        <w:t>/КС</w:t>
      </w:r>
      <w:r w:rsidRPr="008935AC">
        <w:rPr>
          <w:rFonts w:ascii="Times New Roman" w:hAnsi="Times New Roman" w:cs="Times New Roman"/>
          <w:sz w:val="28"/>
          <w:szCs w:val="28"/>
          <w:vertAlign w:val="subscript"/>
        </w:rPr>
        <w:t>общ</w:t>
      </w:r>
      <w:r>
        <w:rPr>
          <w:rFonts w:ascii="Times New Roman" w:hAnsi="Times New Roman" w:cs="Times New Roman"/>
          <w:sz w:val="28"/>
          <w:szCs w:val="28"/>
        </w:rPr>
        <w:t>, где</w:t>
      </w:r>
    </w:p>
    <w:p w:rsidR="001A16EF" w:rsidRPr="001A16EF" w:rsidRDefault="001A16EF" w:rsidP="001A16EF">
      <w:pPr>
        <w:pStyle w:val="ConsPlusNormal"/>
        <w:ind w:firstLine="709"/>
        <w:jc w:val="both"/>
        <w:rPr>
          <w:rFonts w:ascii="Times New Roman" w:hAnsi="Times New Roman" w:cs="Times New Roman"/>
          <w:sz w:val="28"/>
          <w:szCs w:val="28"/>
        </w:rPr>
      </w:pP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ДС</w:t>
      </w:r>
      <w:r w:rsidRPr="008935AC">
        <w:rPr>
          <w:rFonts w:ascii="Times New Roman" w:hAnsi="Times New Roman" w:cs="Times New Roman"/>
          <w:sz w:val="28"/>
          <w:szCs w:val="28"/>
          <w:vertAlign w:val="subscript"/>
        </w:rPr>
        <w:t>о</w:t>
      </w:r>
      <w:r w:rsidRPr="001A16EF">
        <w:rPr>
          <w:rFonts w:ascii="Times New Roman" w:hAnsi="Times New Roman" w:cs="Times New Roman"/>
          <w:sz w:val="28"/>
          <w:szCs w:val="28"/>
        </w:rPr>
        <w:t xml:space="preserve"> - доля сотрудников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с которыми были проведены обучающие мероприятия по антимонопольному законодательству и антимонопольному комплаенсу;</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КС</w:t>
      </w:r>
      <w:r w:rsidRPr="008935AC">
        <w:rPr>
          <w:rFonts w:ascii="Times New Roman" w:hAnsi="Times New Roman" w:cs="Times New Roman"/>
          <w:sz w:val="28"/>
          <w:szCs w:val="28"/>
          <w:vertAlign w:val="subscript"/>
        </w:rPr>
        <w:t>о</w:t>
      </w:r>
      <w:r w:rsidRPr="001A16EF">
        <w:rPr>
          <w:rFonts w:ascii="Times New Roman" w:hAnsi="Times New Roman" w:cs="Times New Roman"/>
          <w:sz w:val="28"/>
          <w:szCs w:val="28"/>
        </w:rPr>
        <w:t xml:space="preserve"> - количество сотрудников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с которыми были проведены обучающие мероприятия по антимонопольному законодательству и антимонопольному комплаенсу;</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КС</w:t>
      </w:r>
      <w:r w:rsidRPr="008935AC">
        <w:rPr>
          <w:rFonts w:ascii="Times New Roman" w:hAnsi="Times New Roman" w:cs="Times New Roman"/>
          <w:sz w:val="28"/>
          <w:szCs w:val="28"/>
          <w:vertAlign w:val="subscript"/>
        </w:rPr>
        <w:t>общ</w:t>
      </w:r>
      <w:r w:rsidRPr="001A16EF">
        <w:rPr>
          <w:rFonts w:ascii="Times New Roman" w:hAnsi="Times New Roman" w:cs="Times New Roman"/>
          <w:sz w:val="28"/>
          <w:szCs w:val="28"/>
        </w:rPr>
        <w:t xml:space="preserve"> - общее количество сотрудников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xml:space="preserve">, чьи </w:t>
      </w:r>
      <w:r w:rsidR="008935AC">
        <w:rPr>
          <w:rFonts w:ascii="Times New Roman" w:hAnsi="Times New Roman" w:cs="Times New Roman"/>
          <w:sz w:val="28"/>
          <w:szCs w:val="28"/>
        </w:rPr>
        <w:t>должностные</w:t>
      </w:r>
      <w:r w:rsidRPr="001A16EF">
        <w:rPr>
          <w:rFonts w:ascii="Times New Roman" w:hAnsi="Times New Roman" w:cs="Times New Roman"/>
          <w:sz w:val="28"/>
          <w:szCs w:val="28"/>
        </w:rPr>
        <w:t xml:space="preserve"> обязанности предусматривают выполнение функций, связанных с рисками нарушения антимонопольного законодательства.</w:t>
      </w:r>
    </w:p>
    <w:p w:rsidR="001A16EF" w:rsidRPr="001A16EF" w:rsidRDefault="001A16EF" w:rsidP="001A16EF">
      <w:pPr>
        <w:pStyle w:val="ConsPlusNormal"/>
        <w:ind w:firstLine="709"/>
        <w:jc w:val="both"/>
        <w:rPr>
          <w:rFonts w:ascii="Times New Roman" w:hAnsi="Times New Roman" w:cs="Times New Roman"/>
          <w:sz w:val="28"/>
          <w:szCs w:val="28"/>
        </w:rPr>
      </w:pPr>
    </w:p>
    <w:p w:rsidR="00C45F98" w:rsidRDefault="001A16EF" w:rsidP="00C45F98">
      <w:pPr>
        <w:pStyle w:val="ConsPlusTitle"/>
        <w:jc w:val="center"/>
        <w:outlineLvl w:val="1"/>
        <w:rPr>
          <w:rFonts w:ascii="Times New Roman" w:hAnsi="Times New Roman" w:cs="Times New Roman"/>
          <w:sz w:val="28"/>
          <w:szCs w:val="28"/>
        </w:rPr>
      </w:pPr>
      <w:r w:rsidRPr="001A16EF">
        <w:rPr>
          <w:rFonts w:ascii="Times New Roman" w:hAnsi="Times New Roman" w:cs="Times New Roman"/>
          <w:sz w:val="28"/>
          <w:szCs w:val="28"/>
        </w:rPr>
        <w:t xml:space="preserve">IV. Оценка значений КПЭ для </w:t>
      </w:r>
      <w:r w:rsidR="00C45F98">
        <w:rPr>
          <w:rFonts w:ascii="Times New Roman" w:hAnsi="Times New Roman" w:cs="Times New Roman"/>
          <w:sz w:val="28"/>
          <w:szCs w:val="28"/>
        </w:rPr>
        <w:t>департамента</w:t>
      </w:r>
      <w:r w:rsidRPr="001A16EF">
        <w:rPr>
          <w:rFonts w:ascii="Times New Roman" w:hAnsi="Times New Roman" w:cs="Times New Roman"/>
          <w:sz w:val="28"/>
          <w:szCs w:val="28"/>
        </w:rPr>
        <w:t xml:space="preserve"> в целом и </w:t>
      </w:r>
    </w:p>
    <w:p w:rsidR="001A16EF" w:rsidRPr="001A16EF" w:rsidRDefault="001A16EF" w:rsidP="00C45F98">
      <w:pPr>
        <w:pStyle w:val="ConsPlusTitle"/>
        <w:jc w:val="center"/>
        <w:outlineLvl w:val="1"/>
        <w:rPr>
          <w:rFonts w:ascii="Times New Roman" w:hAnsi="Times New Roman" w:cs="Times New Roman"/>
          <w:sz w:val="28"/>
          <w:szCs w:val="28"/>
        </w:rPr>
      </w:pPr>
      <w:r w:rsidRPr="001A16EF">
        <w:rPr>
          <w:rFonts w:ascii="Times New Roman" w:hAnsi="Times New Roman" w:cs="Times New Roman"/>
          <w:sz w:val="28"/>
          <w:szCs w:val="28"/>
        </w:rPr>
        <w:t>КПЭ для уполномоченного</w:t>
      </w:r>
      <w:r w:rsidR="00C45F98">
        <w:rPr>
          <w:rFonts w:ascii="Times New Roman" w:hAnsi="Times New Roman" w:cs="Times New Roman"/>
          <w:sz w:val="28"/>
          <w:szCs w:val="28"/>
        </w:rPr>
        <w:t xml:space="preserve"> </w:t>
      </w:r>
      <w:r w:rsidRPr="001A16EF">
        <w:rPr>
          <w:rFonts w:ascii="Times New Roman" w:hAnsi="Times New Roman" w:cs="Times New Roman"/>
          <w:sz w:val="28"/>
          <w:szCs w:val="28"/>
        </w:rPr>
        <w:t>подразделения</w:t>
      </w:r>
      <w:r w:rsidR="008935AC">
        <w:rPr>
          <w:rFonts w:ascii="Times New Roman" w:hAnsi="Times New Roman" w:cs="Times New Roman"/>
          <w:sz w:val="28"/>
          <w:szCs w:val="28"/>
        </w:rPr>
        <w:t xml:space="preserve"> департамента</w:t>
      </w:r>
    </w:p>
    <w:p w:rsidR="001A16EF" w:rsidRPr="001A16EF" w:rsidRDefault="001A16EF" w:rsidP="001A16EF">
      <w:pPr>
        <w:pStyle w:val="ConsPlusNormal"/>
        <w:ind w:firstLine="709"/>
        <w:jc w:val="both"/>
        <w:rPr>
          <w:rFonts w:ascii="Times New Roman" w:hAnsi="Times New Roman" w:cs="Times New Roman"/>
          <w:sz w:val="28"/>
          <w:szCs w:val="28"/>
        </w:rPr>
      </w:pP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9. Оценка значений КПЭ </w:t>
      </w:r>
      <w:r w:rsidR="008935AC">
        <w:rPr>
          <w:rFonts w:ascii="Times New Roman" w:hAnsi="Times New Roman" w:cs="Times New Roman"/>
          <w:sz w:val="28"/>
          <w:szCs w:val="28"/>
        </w:rPr>
        <w:t>«</w:t>
      </w:r>
      <w:r w:rsidRPr="001A16EF">
        <w:rPr>
          <w:rFonts w:ascii="Times New Roman" w:hAnsi="Times New Roman" w:cs="Times New Roman"/>
          <w:sz w:val="28"/>
          <w:szCs w:val="28"/>
        </w:rPr>
        <w:t xml:space="preserve">коэффициент снижения количества нарушений антимонопольного законодательства со стороны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xml:space="preserve"> (по сравнению с 2017 годом)</w:t>
      </w:r>
      <w:r w:rsidR="008935AC">
        <w:rPr>
          <w:rFonts w:ascii="Times New Roman" w:hAnsi="Times New Roman" w:cs="Times New Roman"/>
          <w:sz w:val="28"/>
          <w:szCs w:val="28"/>
        </w:rPr>
        <w:t>»</w:t>
      </w:r>
      <w:r w:rsidRPr="001A16EF">
        <w:rPr>
          <w:rFonts w:ascii="Times New Roman" w:hAnsi="Times New Roman" w:cs="Times New Roman"/>
          <w:sz w:val="28"/>
          <w:szCs w:val="28"/>
        </w:rPr>
        <w:t>.</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Ключевой показатель </w:t>
      </w:r>
      <w:r w:rsidR="008935AC">
        <w:rPr>
          <w:rFonts w:ascii="Times New Roman" w:hAnsi="Times New Roman" w:cs="Times New Roman"/>
          <w:sz w:val="28"/>
          <w:szCs w:val="28"/>
        </w:rPr>
        <w:t>«</w:t>
      </w:r>
      <w:r w:rsidRPr="001A16EF">
        <w:rPr>
          <w:rFonts w:ascii="Times New Roman" w:hAnsi="Times New Roman" w:cs="Times New Roman"/>
          <w:sz w:val="28"/>
          <w:szCs w:val="28"/>
        </w:rPr>
        <w:t xml:space="preserve">коэффициент снижения количества нарушений антимонопольного законодательства со стороны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xml:space="preserve"> (по сравнению с 2017 годом)</w:t>
      </w:r>
      <w:r w:rsidR="008935AC">
        <w:rPr>
          <w:rFonts w:ascii="Times New Roman" w:hAnsi="Times New Roman" w:cs="Times New Roman"/>
          <w:sz w:val="28"/>
          <w:szCs w:val="28"/>
        </w:rPr>
        <w:t>»</w:t>
      </w:r>
      <w:r w:rsidRPr="001A16EF">
        <w:rPr>
          <w:rFonts w:ascii="Times New Roman" w:hAnsi="Times New Roman" w:cs="Times New Roman"/>
          <w:sz w:val="28"/>
          <w:szCs w:val="28"/>
        </w:rPr>
        <w:t xml:space="preserve"> коррелирует с ключевым показателем мероприятий, предусмотренным </w:t>
      </w:r>
      <w:r w:rsidR="008935AC">
        <w:rPr>
          <w:rFonts w:ascii="Times New Roman" w:hAnsi="Times New Roman" w:cs="Times New Roman"/>
          <w:sz w:val="28"/>
          <w:szCs w:val="28"/>
        </w:rPr>
        <w:t xml:space="preserve">подпунктом «б» пункта 1 </w:t>
      </w:r>
      <w:r w:rsidRPr="001A16EF">
        <w:rPr>
          <w:rFonts w:ascii="Times New Roman" w:hAnsi="Times New Roman" w:cs="Times New Roman"/>
          <w:sz w:val="28"/>
          <w:szCs w:val="28"/>
        </w:rPr>
        <w:t xml:space="preserve">Национального плана развития конкуренции в Российской Федерации на 2018 - 2020 годы (далее - Национальный план), утвержденным Указом Президента РФ от 21.12.2017 </w:t>
      </w:r>
      <w:r w:rsidR="008935AC">
        <w:rPr>
          <w:rFonts w:ascii="Times New Roman" w:hAnsi="Times New Roman" w:cs="Times New Roman"/>
          <w:sz w:val="28"/>
          <w:szCs w:val="28"/>
        </w:rPr>
        <w:t>№</w:t>
      </w:r>
      <w:r w:rsidRPr="001A16EF">
        <w:rPr>
          <w:rFonts w:ascii="Times New Roman" w:hAnsi="Times New Roman" w:cs="Times New Roman"/>
          <w:sz w:val="28"/>
          <w:szCs w:val="28"/>
        </w:rPr>
        <w:t xml:space="preserve"> </w:t>
      </w:r>
      <w:r w:rsidRPr="001A16EF">
        <w:rPr>
          <w:rFonts w:ascii="Times New Roman" w:hAnsi="Times New Roman" w:cs="Times New Roman"/>
          <w:sz w:val="28"/>
          <w:szCs w:val="28"/>
        </w:rPr>
        <w:lastRenderedPageBreak/>
        <w:t xml:space="preserve">618 </w:t>
      </w:r>
      <w:r w:rsidR="008935AC">
        <w:rPr>
          <w:rFonts w:ascii="Times New Roman" w:hAnsi="Times New Roman" w:cs="Times New Roman"/>
          <w:sz w:val="28"/>
          <w:szCs w:val="28"/>
        </w:rPr>
        <w:t>«</w:t>
      </w:r>
      <w:r w:rsidRPr="001A16EF">
        <w:rPr>
          <w:rFonts w:ascii="Times New Roman" w:hAnsi="Times New Roman" w:cs="Times New Roman"/>
          <w:sz w:val="28"/>
          <w:szCs w:val="28"/>
        </w:rPr>
        <w:t>Об основных направлениях государственной политики по развитию конкуренции</w:t>
      </w:r>
      <w:r w:rsidR="008935AC">
        <w:rPr>
          <w:rFonts w:ascii="Times New Roman" w:hAnsi="Times New Roman" w:cs="Times New Roman"/>
          <w:sz w:val="28"/>
          <w:szCs w:val="28"/>
        </w:rPr>
        <w:t>»</w:t>
      </w:r>
      <w:r w:rsidRPr="001A16EF">
        <w:rPr>
          <w:rFonts w:ascii="Times New Roman" w:hAnsi="Times New Roman" w:cs="Times New Roman"/>
          <w:sz w:val="28"/>
          <w:szCs w:val="28"/>
        </w:rPr>
        <w:t xml:space="preserve">, а именно: </w:t>
      </w:r>
      <w:r w:rsidR="008935AC">
        <w:rPr>
          <w:rFonts w:ascii="Times New Roman" w:hAnsi="Times New Roman" w:cs="Times New Roman"/>
          <w:sz w:val="28"/>
          <w:szCs w:val="28"/>
        </w:rPr>
        <w:t>«</w:t>
      </w:r>
      <w:r w:rsidRPr="001A16EF">
        <w:rPr>
          <w:rFonts w:ascii="Times New Roman" w:hAnsi="Times New Roman" w:cs="Times New Roman"/>
          <w:sz w:val="28"/>
          <w:szCs w:val="28"/>
        </w:rPr>
        <w:t>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r w:rsidR="008935AC">
        <w:rPr>
          <w:rFonts w:ascii="Times New Roman" w:hAnsi="Times New Roman" w:cs="Times New Roman"/>
          <w:sz w:val="28"/>
          <w:szCs w:val="28"/>
        </w:rPr>
        <w:t>»</w:t>
      </w:r>
      <w:r w:rsidRPr="001A16EF">
        <w:rPr>
          <w:rFonts w:ascii="Times New Roman" w:hAnsi="Times New Roman" w:cs="Times New Roman"/>
          <w:sz w:val="28"/>
          <w:szCs w:val="28"/>
        </w:rPr>
        <w:t>.</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Ежегодная оценка значения КПЭ </w:t>
      </w:r>
      <w:r w:rsidR="008935AC">
        <w:rPr>
          <w:rFonts w:ascii="Times New Roman" w:hAnsi="Times New Roman" w:cs="Times New Roman"/>
          <w:sz w:val="28"/>
          <w:szCs w:val="28"/>
        </w:rPr>
        <w:t>«</w:t>
      </w:r>
      <w:r w:rsidRPr="001A16EF">
        <w:rPr>
          <w:rFonts w:ascii="Times New Roman" w:hAnsi="Times New Roman" w:cs="Times New Roman"/>
          <w:sz w:val="28"/>
          <w:szCs w:val="28"/>
        </w:rPr>
        <w:t xml:space="preserve">коэффициент снижения количества нарушений антимонопольного законодательства со стороны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xml:space="preserve"> (по сравнению с 2017 годом)</w:t>
      </w:r>
      <w:r w:rsidR="008935AC">
        <w:rPr>
          <w:rFonts w:ascii="Times New Roman" w:hAnsi="Times New Roman" w:cs="Times New Roman"/>
          <w:sz w:val="28"/>
          <w:szCs w:val="28"/>
        </w:rPr>
        <w:t>»</w:t>
      </w:r>
      <w:r w:rsidRPr="001A16EF">
        <w:rPr>
          <w:rFonts w:ascii="Times New Roman" w:hAnsi="Times New Roman" w:cs="Times New Roman"/>
          <w:sz w:val="28"/>
          <w:szCs w:val="28"/>
        </w:rPr>
        <w:t xml:space="preserve"> призвана обеспечить понимание об эффективности функционирования антимонопольного комплаенса в </w:t>
      </w:r>
      <w:r w:rsidR="008935AC">
        <w:rPr>
          <w:rFonts w:ascii="Times New Roman" w:hAnsi="Times New Roman" w:cs="Times New Roman"/>
          <w:sz w:val="28"/>
          <w:szCs w:val="28"/>
        </w:rPr>
        <w:t>департаменте</w:t>
      </w:r>
      <w:r w:rsidRPr="001A16EF">
        <w:rPr>
          <w:rFonts w:ascii="Times New Roman" w:hAnsi="Times New Roman" w:cs="Times New Roman"/>
          <w:sz w:val="28"/>
          <w:szCs w:val="28"/>
        </w:rPr>
        <w:t xml:space="preserve"> и о соответствии мероприятий антимонопольного комплаенса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xml:space="preserve"> направлениям совершенствования государственной политики по развитию конкуренции, установленных Национальным</w:t>
      </w:r>
      <w:r w:rsidR="008935AC">
        <w:rPr>
          <w:rFonts w:ascii="Times New Roman" w:hAnsi="Times New Roman" w:cs="Times New Roman"/>
          <w:sz w:val="28"/>
          <w:szCs w:val="28"/>
        </w:rPr>
        <w:t xml:space="preserve"> планом</w:t>
      </w:r>
      <w:r w:rsidRPr="001A16EF">
        <w:rPr>
          <w:rFonts w:ascii="Times New Roman" w:hAnsi="Times New Roman" w:cs="Times New Roman"/>
          <w:sz w:val="28"/>
          <w:szCs w:val="28"/>
        </w:rPr>
        <w:t>.</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10. Оценка значений КПЭ </w:t>
      </w:r>
      <w:r w:rsidR="008935AC">
        <w:rPr>
          <w:rFonts w:ascii="Times New Roman" w:hAnsi="Times New Roman" w:cs="Times New Roman"/>
          <w:sz w:val="28"/>
          <w:szCs w:val="28"/>
        </w:rPr>
        <w:t>«</w:t>
      </w:r>
      <w:r w:rsidRPr="001A16EF">
        <w:rPr>
          <w:rFonts w:ascii="Times New Roman" w:hAnsi="Times New Roman" w:cs="Times New Roman"/>
          <w:sz w:val="28"/>
          <w:szCs w:val="28"/>
        </w:rPr>
        <w:t xml:space="preserve">доля проектов нормативных правовых актов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в которых выявлены риски нарушения антимонопольного законодательства</w:t>
      </w:r>
      <w:r w:rsidR="008935AC">
        <w:rPr>
          <w:rFonts w:ascii="Times New Roman" w:hAnsi="Times New Roman" w:cs="Times New Roman"/>
          <w:sz w:val="28"/>
          <w:szCs w:val="28"/>
        </w:rPr>
        <w:t>»</w:t>
      </w:r>
      <w:r w:rsidRPr="001A16EF">
        <w:rPr>
          <w:rFonts w:ascii="Times New Roman" w:hAnsi="Times New Roman" w:cs="Times New Roman"/>
          <w:sz w:val="28"/>
          <w:szCs w:val="28"/>
        </w:rPr>
        <w:t xml:space="preserve"> и </w:t>
      </w:r>
      <w:r w:rsidR="008935AC">
        <w:rPr>
          <w:rFonts w:ascii="Times New Roman" w:hAnsi="Times New Roman" w:cs="Times New Roman"/>
          <w:sz w:val="28"/>
          <w:szCs w:val="28"/>
        </w:rPr>
        <w:t>«</w:t>
      </w:r>
      <w:r w:rsidRPr="001A16EF">
        <w:rPr>
          <w:rFonts w:ascii="Times New Roman" w:hAnsi="Times New Roman" w:cs="Times New Roman"/>
          <w:sz w:val="28"/>
          <w:szCs w:val="28"/>
        </w:rPr>
        <w:t xml:space="preserve">доля нормативных правовых актов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в которых выявлены риски нарушения антимонопольного законодательства</w:t>
      </w:r>
      <w:r w:rsidR="008935AC">
        <w:rPr>
          <w:rFonts w:ascii="Times New Roman" w:hAnsi="Times New Roman" w:cs="Times New Roman"/>
          <w:sz w:val="28"/>
          <w:szCs w:val="28"/>
        </w:rPr>
        <w:t>»</w:t>
      </w:r>
      <w:r w:rsidRPr="001A16EF">
        <w:rPr>
          <w:rFonts w:ascii="Times New Roman" w:hAnsi="Times New Roman" w:cs="Times New Roman"/>
          <w:sz w:val="28"/>
          <w:szCs w:val="28"/>
        </w:rPr>
        <w:t>.</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Оценка вышеуказанных значений КПЭ направлена на понимание эффективности мероприятий антимонопольного комплаенса, предусмотренных </w:t>
      </w:r>
      <w:r w:rsidR="008935AC">
        <w:rPr>
          <w:rFonts w:ascii="Times New Roman" w:hAnsi="Times New Roman" w:cs="Times New Roman"/>
          <w:sz w:val="28"/>
          <w:szCs w:val="28"/>
        </w:rPr>
        <w:t xml:space="preserve">подпунктами «б» </w:t>
      </w:r>
      <w:r w:rsidRPr="001A16EF">
        <w:rPr>
          <w:rFonts w:ascii="Times New Roman" w:hAnsi="Times New Roman" w:cs="Times New Roman"/>
          <w:sz w:val="28"/>
          <w:szCs w:val="28"/>
        </w:rPr>
        <w:t xml:space="preserve">и </w:t>
      </w:r>
      <w:r w:rsidR="008935AC">
        <w:rPr>
          <w:rFonts w:ascii="Times New Roman" w:hAnsi="Times New Roman" w:cs="Times New Roman"/>
          <w:sz w:val="28"/>
          <w:szCs w:val="28"/>
        </w:rPr>
        <w:t>«в» пункта 15</w:t>
      </w:r>
      <w:r w:rsidRPr="001A16EF">
        <w:rPr>
          <w:rFonts w:ascii="Times New Roman" w:hAnsi="Times New Roman" w:cs="Times New Roman"/>
          <w:sz w:val="28"/>
          <w:szCs w:val="28"/>
        </w:rPr>
        <w:t xml:space="preserve"> Методических рекомендаций.</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При эффективном проведении мероприятий по анализу нормативных правовых актов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xml:space="preserve"> и их проектов на предмет выявления заложенных в них рисков нарушения антимонопольного законодательства (то есть, при высоком значении числителя) должно наблюдаться уменьшение нормативных правовых актов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в отношении которых антимонопольным органом выявлены нарушения антимонопольного законодательства (то есть, низкое значение знаменателя). Таким образом, значение КПЭ будет тем выше, чем эффективней данные мероприятия антимонопольного комплаенса будут осуществляться уполномоченным подразделением (должностным лицом). И наоборот, при невысоком значении долей нормативных правовых актов и их проектов (числитель) наряду с высоким количеством выявленных антимонопольным органом нарушений антимонопольного законодательства в таких актах (знаменатель), низкие значения КПЭ будут свидетельствовать о низкой эффективности данных мероприятий.</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11. Оценка значения КПЭ </w:t>
      </w:r>
      <w:r w:rsidR="008935AC">
        <w:rPr>
          <w:rFonts w:ascii="Times New Roman" w:hAnsi="Times New Roman" w:cs="Times New Roman"/>
          <w:sz w:val="28"/>
          <w:szCs w:val="28"/>
        </w:rPr>
        <w:t>«</w:t>
      </w:r>
      <w:r w:rsidRPr="001A16EF">
        <w:rPr>
          <w:rFonts w:ascii="Times New Roman" w:hAnsi="Times New Roman" w:cs="Times New Roman"/>
          <w:sz w:val="28"/>
          <w:szCs w:val="28"/>
        </w:rPr>
        <w:t xml:space="preserve">сотрудников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с которыми были проведены обучающие мероприятия по антимонопольному законодательству и антимонопольному комплаенсу</w:t>
      </w:r>
      <w:r w:rsidR="008935AC">
        <w:rPr>
          <w:rFonts w:ascii="Times New Roman" w:hAnsi="Times New Roman" w:cs="Times New Roman"/>
          <w:sz w:val="28"/>
          <w:szCs w:val="28"/>
        </w:rPr>
        <w:t>»</w:t>
      </w:r>
      <w:r w:rsidRPr="001A16EF">
        <w:rPr>
          <w:rFonts w:ascii="Times New Roman" w:hAnsi="Times New Roman" w:cs="Times New Roman"/>
          <w:sz w:val="28"/>
          <w:szCs w:val="28"/>
        </w:rPr>
        <w:t>.</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Консультирование и обучение служащих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xml:space="preserve"> по вопросам, связанным с соблюдением антимонопольного законодательства и антимонопольным комплаенсом, отнесено к компетенции уполномоченного подразделения </w:t>
      </w:r>
      <w:r w:rsidR="008935AC">
        <w:rPr>
          <w:rFonts w:ascii="Times New Roman" w:hAnsi="Times New Roman" w:cs="Times New Roman"/>
          <w:sz w:val="28"/>
          <w:szCs w:val="28"/>
        </w:rPr>
        <w:t>департамента</w:t>
      </w:r>
      <w:r w:rsidRPr="001A16EF">
        <w:rPr>
          <w:rFonts w:ascii="Times New Roman" w:hAnsi="Times New Roman" w:cs="Times New Roman"/>
          <w:sz w:val="28"/>
          <w:szCs w:val="28"/>
        </w:rPr>
        <w:t xml:space="preserve"> согласно </w:t>
      </w:r>
      <w:r w:rsidR="008935AC">
        <w:rPr>
          <w:rFonts w:ascii="Times New Roman" w:hAnsi="Times New Roman" w:cs="Times New Roman"/>
          <w:sz w:val="28"/>
          <w:szCs w:val="28"/>
        </w:rPr>
        <w:t xml:space="preserve">подпункту «г» пункта 11 </w:t>
      </w:r>
      <w:r w:rsidRPr="001A16EF">
        <w:rPr>
          <w:rFonts w:ascii="Times New Roman" w:hAnsi="Times New Roman" w:cs="Times New Roman"/>
          <w:sz w:val="28"/>
          <w:szCs w:val="28"/>
        </w:rPr>
        <w:t xml:space="preserve">Методических рекомендаций, и направлено на профилактику нарушений требований антимонопольного законодательства в деятельности </w:t>
      </w:r>
      <w:r w:rsidR="00A3561B">
        <w:rPr>
          <w:rFonts w:ascii="Times New Roman" w:hAnsi="Times New Roman" w:cs="Times New Roman"/>
          <w:sz w:val="28"/>
          <w:szCs w:val="28"/>
        </w:rPr>
        <w:lastRenderedPageBreak/>
        <w:t>департамента</w:t>
      </w:r>
      <w:r w:rsidRPr="001A16EF">
        <w:rPr>
          <w:rFonts w:ascii="Times New Roman" w:hAnsi="Times New Roman" w:cs="Times New Roman"/>
          <w:sz w:val="28"/>
          <w:szCs w:val="28"/>
        </w:rPr>
        <w:t xml:space="preserve">. В том числе от эффективности работы уполномоченного подразделения </w:t>
      </w:r>
      <w:r w:rsidR="008935AC">
        <w:rPr>
          <w:rFonts w:ascii="Times New Roman" w:hAnsi="Times New Roman" w:cs="Times New Roman"/>
          <w:sz w:val="28"/>
          <w:szCs w:val="28"/>
        </w:rPr>
        <w:t>департамента</w:t>
      </w:r>
      <w:r w:rsidRPr="001A16EF">
        <w:rPr>
          <w:rFonts w:ascii="Times New Roman" w:hAnsi="Times New Roman" w:cs="Times New Roman"/>
          <w:sz w:val="28"/>
          <w:szCs w:val="28"/>
        </w:rPr>
        <w:t xml:space="preserve"> по данному направлению напрямую зависит возможность достижения целей Национального плана, предусмотренных </w:t>
      </w:r>
      <w:r w:rsidR="008935AC">
        <w:rPr>
          <w:rFonts w:ascii="Times New Roman" w:hAnsi="Times New Roman" w:cs="Times New Roman"/>
          <w:sz w:val="28"/>
          <w:szCs w:val="28"/>
        </w:rPr>
        <w:t xml:space="preserve">подпунктом «б» пункта 1 </w:t>
      </w:r>
      <w:r w:rsidRPr="001A16EF">
        <w:rPr>
          <w:rFonts w:ascii="Times New Roman" w:hAnsi="Times New Roman" w:cs="Times New Roman"/>
          <w:sz w:val="28"/>
          <w:szCs w:val="28"/>
        </w:rPr>
        <w:t>Национального плана.</w:t>
      </w:r>
    </w:p>
    <w:p w:rsidR="001A16EF" w:rsidRPr="001A16EF" w:rsidRDefault="001A16EF" w:rsidP="001A16EF">
      <w:pPr>
        <w:pStyle w:val="ConsPlusNormal"/>
        <w:ind w:firstLine="709"/>
        <w:jc w:val="both"/>
        <w:rPr>
          <w:rFonts w:ascii="Times New Roman" w:hAnsi="Times New Roman" w:cs="Times New Roman"/>
          <w:sz w:val="28"/>
          <w:szCs w:val="28"/>
        </w:rPr>
      </w:pPr>
      <w:r w:rsidRPr="001A16EF">
        <w:rPr>
          <w:rFonts w:ascii="Times New Roman" w:hAnsi="Times New Roman" w:cs="Times New Roman"/>
          <w:sz w:val="28"/>
          <w:szCs w:val="28"/>
        </w:rPr>
        <w:t xml:space="preserve">Расчет данного показателя предусматривает определение сотрудников </w:t>
      </w:r>
      <w:r w:rsidR="00A3561B">
        <w:rPr>
          <w:rFonts w:ascii="Times New Roman" w:hAnsi="Times New Roman" w:cs="Times New Roman"/>
          <w:sz w:val="28"/>
          <w:szCs w:val="28"/>
        </w:rPr>
        <w:t>департамента</w:t>
      </w:r>
      <w:r w:rsidRPr="001A16EF">
        <w:rPr>
          <w:rFonts w:ascii="Times New Roman" w:hAnsi="Times New Roman" w:cs="Times New Roman"/>
          <w:sz w:val="28"/>
          <w:szCs w:val="28"/>
        </w:rPr>
        <w:t xml:space="preserve">, чьи </w:t>
      </w:r>
      <w:r w:rsidR="008935AC">
        <w:rPr>
          <w:rFonts w:ascii="Times New Roman" w:hAnsi="Times New Roman" w:cs="Times New Roman"/>
          <w:sz w:val="28"/>
          <w:szCs w:val="28"/>
        </w:rPr>
        <w:t>должностные</w:t>
      </w:r>
      <w:r w:rsidRPr="001A16EF">
        <w:rPr>
          <w:rFonts w:ascii="Times New Roman" w:hAnsi="Times New Roman" w:cs="Times New Roman"/>
          <w:sz w:val="28"/>
          <w:szCs w:val="28"/>
        </w:rPr>
        <w:t xml:space="preserve"> обязанности предусматривают выполнение функций, связанных с рисками нарушения антимонопольного законодательства, и определение из их числа количества сотрудников, с которыми были проведены обучающие мероприятия по антимонопольному законодательству и антимонопольному комплаенсу. Высокое значение количества сотрудников, с которыми были проведены обучающие мероприятия по антимонопольному законодательству и антимонопольному комплаенсу (числитель), обеспечивает высокое значение КПЭ.</w:t>
      </w:r>
    </w:p>
    <w:p w:rsidR="0074656E" w:rsidRDefault="0074656E" w:rsidP="001A16EF">
      <w:pPr>
        <w:pStyle w:val="Style6"/>
        <w:widowControl/>
        <w:tabs>
          <w:tab w:val="left" w:pos="859"/>
        </w:tabs>
        <w:spacing w:line="240" w:lineRule="auto"/>
        <w:ind w:right="14" w:firstLine="709"/>
        <w:rPr>
          <w:rStyle w:val="FontStyle15"/>
          <w:sz w:val="28"/>
          <w:szCs w:val="28"/>
        </w:rPr>
      </w:pPr>
    </w:p>
    <w:p w:rsidR="0074656E" w:rsidRDefault="0074656E" w:rsidP="009B1138">
      <w:pPr>
        <w:pStyle w:val="Style6"/>
        <w:widowControl/>
        <w:tabs>
          <w:tab w:val="left" w:pos="1291"/>
        </w:tabs>
        <w:spacing w:line="240" w:lineRule="auto"/>
        <w:ind w:firstLine="709"/>
        <w:rPr>
          <w:rStyle w:val="FontStyle15"/>
          <w:sz w:val="28"/>
          <w:szCs w:val="28"/>
        </w:rPr>
      </w:pPr>
    </w:p>
    <w:p w:rsidR="0074656E" w:rsidRPr="004C6001" w:rsidRDefault="0074656E" w:rsidP="0074656E">
      <w:pPr>
        <w:pStyle w:val="Style6"/>
        <w:widowControl/>
        <w:tabs>
          <w:tab w:val="left" w:pos="1291"/>
        </w:tabs>
        <w:spacing w:line="240" w:lineRule="auto"/>
        <w:ind w:firstLine="0"/>
        <w:jc w:val="center"/>
        <w:rPr>
          <w:rStyle w:val="FontStyle15"/>
          <w:sz w:val="28"/>
          <w:szCs w:val="28"/>
        </w:rPr>
      </w:pPr>
      <w:r>
        <w:rPr>
          <w:rStyle w:val="FontStyle15"/>
          <w:sz w:val="28"/>
          <w:szCs w:val="28"/>
        </w:rPr>
        <w:t>________________</w:t>
      </w:r>
    </w:p>
    <w:p w:rsidR="0088181E" w:rsidRPr="004C6001" w:rsidRDefault="0088181E" w:rsidP="009B1138">
      <w:pPr>
        <w:spacing w:after="0" w:line="240" w:lineRule="auto"/>
        <w:ind w:firstLine="709"/>
        <w:rPr>
          <w:rFonts w:ascii="Times New Roman" w:hAnsi="Times New Roman" w:cs="Times New Roman"/>
          <w:sz w:val="28"/>
          <w:szCs w:val="28"/>
        </w:rPr>
      </w:pPr>
    </w:p>
    <w:sectPr w:rsidR="0088181E" w:rsidRPr="004C6001" w:rsidSect="00CC04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CEE" w:rsidRDefault="00526CEE" w:rsidP="00DC6198">
      <w:pPr>
        <w:spacing w:after="0" w:line="240" w:lineRule="auto"/>
      </w:pPr>
      <w:r>
        <w:separator/>
      </w:r>
    </w:p>
  </w:endnote>
  <w:endnote w:type="continuationSeparator" w:id="1">
    <w:p w:rsidR="00526CEE" w:rsidRDefault="00526CEE" w:rsidP="00DC6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CEE" w:rsidRDefault="00526CEE" w:rsidP="00DC6198">
      <w:pPr>
        <w:spacing w:after="0" w:line="240" w:lineRule="auto"/>
      </w:pPr>
      <w:r>
        <w:separator/>
      </w:r>
    </w:p>
  </w:footnote>
  <w:footnote w:type="continuationSeparator" w:id="1">
    <w:p w:rsidR="00526CEE" w:rsidRDefault="00526CEE" w:rsidP="00DC61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6CB"/>
    <w:multiLevelType w:val="singleLevel"/>
    <w:tmpl w:val="DDD250EE"/>
    <w:lvl w:ilvl="0">
      <w:start w:val="16"/>
      <w:numFmt w:val="decimal"/>
      <w:lvlText w:val="%1."/>
      <w:legacy w:legacy="1" w:legacySpace="0" w:legacyIndent="504"/>
      <w:lvlJc w:val="left"/>
      <w:rPr>
        <w:rFonts w:ascii="Times New Roman" w:hAnsi="Times New Roman" w:cs="Times New Roman" w:hint="default"/>
      </w:rPr>
    </w:lvl>
  </w:abstractNum>
  <w:abstractNum w:abstractNumId="1">
    <w:nsid w:val="0BDA6AE2"/>
    <w:multiLevelType w:val="singleLevel"/>
    <w:tmpl w:val="C7FA4380"/>
    <w:lvl w:ilvl="0">
      <w:start w:val="9"/>
      <w:numFmt w:val="decimal"/>
      <w:lvlText w:val="%1."/>
      <w:legacy w:legacy="1" w:legacySpace="0" w:legacyIndent="633"/>
      <w:lvlJc w:val="left"/>
      <w:rPr>
        <w:rFonts w:ascii="Times New Roman" w:hAnsi="Times New Roman" w:cs="Times New Roman" w:hint="default"/>
      </w:rPr>
    </w:lvl>
  </w:abstractNum>
  <w:abstractNum w:abstractNumId="2">
    <w:nsid w:val="0C2778E7"/>
    <w:multiLevelType w:val="singleLevel"/>
    <w:tmpl w:val="C2CA6782"/>
    <w:lvl w:ilvl="0">
      <w:start w:val="18"/>
      <w:numFmt w:val="decimal"/>
      <w:lvlText w:val="%1."/>
      <w:legacy w:legacy="1" w:legacySpace="0" w:legacyIndent="446"/>
      <w:lvlJc w:val="left"/>
      <w:rPr>
        <w:rFonts w:ascii="Times New Roman" w:hAnsi="Times New Roman" w:cs="Times New Roman" w:hint="default"/>
      </w:rPr>
    </w:lvl>
  </w:abstractNum>
  <w:abstractNum w:abstractNumId="3">
    <w:nsid w:val="18B17B2B"/>
    <w:multiLevelType w:val="singleLevel"/>
    <w:tmpl w:val="0354E554"/>
    <w:lvl w:ilvl="0">
      <w:start w:val="3"/>
      <w:numFmt w:val="decimal"/>
      <w:lvlText w:val="%1."/>
      <w:legacy w:legacy="1" w:legacySpace="0" w:legacyIndent="269"/>
      <w:lvlJc w:val="left"/>
      <w:rPr>
        <w:rFonts w:ascii="Times New Roman" w:hAnsi="Times New Roman" w:cs="Times New Roman" w:hint="default"/>
      </w:rPr>
    </w:lvl>
  </w:abstractNum>
  <w:abstractNum w:abstractNumId="4">
    <w:nsid w:val="1B694928"/>
    <w:multiLevelType w:val="singleLevel"/>
    <w:tmpl w:val="816A4F52"/>
    <w:lvl w:ilvl="0">
      <w:start w:val="13"/>
      <w:numFmt w:val="decimal"/>
      <w:lvlText w:val="%1."/>
      <w:legacy w:legacy="1" w:legacySpace="0" w:legacyIndent="547"/>
      <w:lvlJc w:val="left"/>
      <w:rPr>
        <w:rFonts w:ascii="Times New Roman" w:hAnsi="Times New Roman" w:cs="Times New Roman" w:hint="default"/>
      </w:rPr>
    </w:lvl>
  </w:abstractNum>
  <w:abstractNum w:abstractNumId="5">
    <w:nsid w:val="2494055C"/>
    <w:multiLevelType w:val="hybridMultilevel"/>
    <w:tmpl w:val="095698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E31C31"/>
    <w:multiLevelType w:val="singleLevel"/>
    <w:tmpl w:val="78B2AA26"/>
    <w:lvl w:ilvl="0">
      <w:start w:val="9"/>
      <w:numFmt w:val="decimal"/>
      <w:lvlText w:val="%1."/>
      <w:legacy w:legacy="1" w:legacySpace="0" w:legacyIndent="633"/>
      <w:lvlJc w:val="left"/>
      <w:rPr>
        <w:rFonts w:ascii="Times New Roman" w:hAnsi="Times New Roman" w:cs="Times New Roman" w:hint="default"/>
      </w:rPr>
    </w:lvl>
  </w:abstractNum>
  <w:abstractNum w:abstractNumId="7">
    <w:nsid w:val="276E6EB8"/>
    <w:multiLevelType w:val="singleLevel"/>
    <w:tmpl w:val="9AFE8BEA"/>
    <w:lvl w:ilvl="0">
      <w:start w:val="7"/>
      <w:numFmt w:val="decimal"/>
      <w:lvlText w:val="%1."/>
      <w:legacy w:legacy="1" w:legacySpace="0" w:legacyIndent="274"/>
      <w:lvlJc w:val="left"/>
      <w:rPr>
        <w:rFonts w:ascii="Times New Roman" w:hAnsi="Times New Roman" w:cs="Times New Roman" w:hint="default"/>
      </w:rPr>
    </w:lvl>
  </w:abstractNum>
  <w:abstractNum w:abstractNumId="8">
    <w:nsid w:val="2A802FEA"/>
    <w:multiLevelType w:val="singleLevel"/>
    <w:tmpl w:val="AEE2BB62"/>
    <w:lvl w:ilvl="0">
      <w:start w:val="12"/>
      <w:numFmt w:val="decimal"/>
      <w:lvlText w:val="%1."/>
      <w:legacy w:legacy="1" w:legacySpace="0" w:legacyIndent="633"/>
      <w:lvlJc w:val="left"/>
      <w:rPr>
        <w:rFonts w:ascii="Times New Roman" w:hAnsi="Times New Roman" w:cs="Times New Roman" w:hint="default"/>
      </w:rPr>
    </w:lvl>
  </w:abstractNum>
  <w:abstractNum w:abstractNumId="9">
    <w:nsid w:val="2DDC0C4E"/>
    <w:multiLevelType w:val="singleLevel"/>
    <w:tmpl w:val="87427402"/>
    <w:lvl w:ilvl="0">
      <w:start w:val="15"/>
      <w:numFmt w:val="decimal"/>
      <w:lvlText w:val="%1."/>
      <w:legacy w:legacy="1" w:legacySpace="0" w:legacyIndent="504"/>
      <w:lvlJc w:val="left"/>
      <w:rPr>
        <w:rFonts w:ascii="Times New Roman" w:hAnsi="Times New Roman" w:cs="Times New Roman" w:hint="default"/>
      </w:rPr>
    </w:lvl>
  </w:abstractNum>
  <w:abstractNum w:abstractNumId="10">
    <w:nsid w:val="31473F98"/>
    <w:multiLevelType w:val="singleLevel"/>
    <w:tmpl w:val="DE8C35DC"/>
    <w:lvl w:ilvl="0">
      <w:start w:val="4"/>
      <w:numFmt w:val="decimal"/>
      <w:lvlText w:val="%1."/>
      <w:legacy w:legacy="1" w:legacySpace="0" w:legacyIndent="269"/>
      <w:lvlJc w:val="left"/>
      <w:rPr>
        <w:rFonts w:ascii="Times New Roman" w:hAnsi="Times New Roman" w:cs="Times New Roman" w:hint="default"/>
      </w:rPr>
    </w:lvl>
  </w:abstractNum>
  <w:abstractNum w:abstractNumId="11">
    <w:nsid w:val="33521F69"/>
    <w:multiLevelType w:val="singleLevel"/>
    <w:tmpl w:val="54F80D9C"/>
    <w:lvl w:ilvl="0">
      <w:start w:val="14"/>
      <w:numFmt w:val="decimal"/>
      <w:lvlText w:val="%1."/>
      <w:legacy w:legacy="1" w:legacySpace="0" w:legacyIndent="547"/>
      <w:lvlJc w:val="left"/>
      <w:rPr>
        <w:rFonts w:ascii="Times New Roman" w:hAnsi="Times New Roman" w:cs="Times New Roman" w:hint="default"/>
      </w:rPr>
    </w:lvl>
  </w:abstractNum>
  <w:abstractNum w:abstractNumId="12">
    <w:nsid w:val="3893253D"/>
    <w:multiLevelType w:val="singleLevel"/>
    <w:tmpl w:val="C6EC0958"/>
    <w:lvl w:ilvl="0">
      <w:start w:val="21"/>
      <w:numFmt w:val="decimal"/>
      <w:lvlText w:val="%1."/>
      <w:legacy w:legacy="1" w:legacySpace="0" w:legacyIndent="494"/>
      <w:lvlJc w:val="left"/>
      <w:rPr>
        <w:rFonts w:ascii="Times New Roman" w:hAnsi="Times New Roman" w:cs="Times New Roman" w:hint="default"/>
      </w:rPr>
    </w:lvl>
  </w:abstractNum>
  <w:abstractNum w:abstractNumId="13">
    <w:nsid w:val="3ED3529B"/>
    <w:multiLevelType w:val="singleLevel"/>
    <w:tmpl w:val="A6B884CC"/>
    <w:lvl w:ilvl="0">
      <w:start w:val="24"/>
      <w:numFmt w:val="decimal"/>
      <w:lvlText w:val="%1."/>
      <w:legacy w:legacy="1" w:legacySpace="0" w:legacyIndent="494"/>
      <w:lvlJc w:val="left"/>
      <w:rPr>
        <w:rFonts w:ascii="Times New Roman" w:hAnsi="Times New Roman" w:cs="Times New Roman" w:hint="default"/>
      </w:rPr>
    </w:lvl>
  </w:abstractNum>
  <w:abstractNum w:abstractNumId="14">
    <w:nsid w:val="3FAC796E"/>
    <w:multiLevelType w:val="singleLevel"/>
    <w:tmpl w:val="9AFE8BEA"/>
    <w:lvl w:ilvl="0">
      <w:start w:val="7"/>
      <w:numFmt w:val="decimal"/>
      <w:lvlText w:val="%1."/>
      <w:legacy w:legacy="1" w:legacySpace="0" w:legacyIndent="274"/>
      <w:lvlJc w:val="left"/>
      <w:rPr>
        <w:rFonts w:ascii="Times New Roman" w:hAnsi="Times New Roman" w:cs="Times New Roman" w:hint="default"/>
      </w:rPr>
    </w:lvl>
  </w:abstractNum>
  <w:abstractNum w:abstractNumId="15">
    <w:nsid w:val="534828A7"/>
    <w:multiLevelType w:val="singleLevel"/>
    <w:tmpl w:val="6EF6501A"/>
    <w:lvl w:ilvl="0">
      <w:start w:val="6"/>
      <w:numFmt w:val="decimal"/>
      <w:lvlText w:val="%1."/>
      <w:legacy w:legacy="1" w:legacySpace="0" w:legacyIndent="274"/>
      <w:lvlJc w:val="left"/>
      <w:rPr>
        <w:rFonts w:ascii="Times New Roman" w:hAnsi="Times New Roman" w:cs="Times New Roman" w:hint="default"/>
      </w:rPr>
    </w:lvl>
  </w:abstractNum>
  <w:abstractNum w:abstractNumId="16">
    <w:nsid w:val="5CEC1EE4"/>
    <w:multiLevelType w:val="singleLevel"/>
    <w:tmpl w:val="9C24A88A"/>
    <w:lvl w:ilvl="0">
      <w:start w:val="5"/>
      <w:numFmt w:val="decimal"/>
      <w:lvlText w:val="%1."/>
      <w:legacy w:legacy="1" w:legacySpace="0" w:legacyIndent="269"/>
      <w:lvlJc w:val="left"/>
      <w:rPr>
        <w:rFonts w:ascii="Times New Roman" w:hAnsi="Times New Roman" w:cs="Times New Roman" w:hint="default"/>
      </w:rPr>
    </w:lvl>
  </w:abstractNum>
  <w:abstractNum w:abstractNumId="17">
    <w:nsid w:val="69D14AD8"/>
    <w:multiLevelType w:val="singleLevel"/>
    <w:tmpl w:val="F7342632"/>
    <w:lvl w:ilvl="0">
      <w:start w:val="1"/>
      <w:numFmt w:val="decimal"/>
      <w:lvlText w:val="%1."/>
      <w:legacy w:legacy="1" w:legacySpace="0" w:legacyIndent="428"/>
      <w:lvlJc w:val="left"/>
      <w:rPr>
        <w:rFonts w:ascii="Times New Roman" w:hAnsi="Times New Roman" w:cs="Times New Roman" w:hint="default"/>
      </w:rPr>
    </w:lvl>
  </w:abstractNum>
  <w:abstractNum w:abstractNumId="18">
    <w:nsid w:val="73DA437E"/>
    <w:multiLevelType w:val="singleLevel"/>
    <w:tmpl w:val="3892AFC8"/>
    <w:lvl w:ilvl="0">
      <w:start w:val="25"/>
      <w:numFmt w:val="decimal"/>
      <w:lvlText w:val="%1."/>
      <w:legacy w:legacy="1" w:legacySpace="0" w:legacyIndent="513"/>
      <w:lvlJc w:val="left"/>
      <w:rPr>
        <w:rFonts w:ascii="Times New Roman" w:hAnsi="Times New Roman" w:cs="Times New Roman" w:hint="default"/>
      </w:rPr>
    </w:lvl>
  </w:abstractNum>
  <w:num w:numId="1">
    <w:abstractNumId w:val="17"/>
  </w:num>
  <w:num w:numId="2">
    <w:abstractNumId w:val="17"/>
    <w:lvlOverride w:ilvl="0">
      <w:lvl w:ilvl="0">
        <w:start w:val="1"/>
        <w:numFmt w:val="decimal"/>
        <w:lvlText w:val="%1."/>
        <w:legacy w:legacy="1" w:legacySpace="0" w:legacyIndent="547"/>
        <w:lvlJc w:val="left"/>
        <w:rPr>
          <w:rFonts w:ascii="Times New Roman" w:hAnsi="Times New Roman" w:cs="Times New Roman" w:hint="default"/>
        </w:rPr>
      </w:lvl>
    </w:lvlOverride>
  </w:num>
  <w:num w:numId="3">
    <w:abstractNumId w:val="15"/>
  </w:num>
  <w:num w:numId="4">
    <w:abstractNumId w:val="14"/>
  </w:num>
  <w:num w:numId="5">
    <w:abstractNumId w:val="3"/>
  </w:num>
  <w:num w:numId="6">
    <w:abstractNumId w:val="10"/>
  </w:num>
  <w:num w:numId="7">
    <w:abstractNumId w:val="16"/>
  </w:num>
  <w:num w:numId="8">
    <w:abstractNumId w:val="7"/>
  </w:num>
  <w:num w:numId="9">
    <w:abstractNumId w:val="6"/>
  </w:num>
  <w:num w:numId="10">
    <w:abstractNumId w:val="1"/>
  </w:num>
  <w:num w:numId="11">
    <w:abstractNumId w:val="8"/>
  </w:num>
  <w:num w:numId="12">
    <w:abstractNumId w:val="4"/>
  </w:num>
  <w:num w:numId="13">
    <w:abstractNumId w:val="11"/>
  </w:num>
  <w:num w:numId="14">
    <w:abstractNumId w:val="9"/>
  </w:num>
  <w:num w:numId="15">
    <w:abstractNumId w:val="0"/>
  </w:num>
  <w:num w:numId="16">
    <w:abstractNumId w:val="2"/>
  </w:num>
  <w:num w:numId="17">
    <w:abstractNumId w:val="12"/>
  </w:num>
  <w:num w:numId="18">
    <w:abstractNumId w:val="13"/>
  </w:num>
  <w:num w:numId="19">
    <w:abstractNumId w:val="18"/>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A0D70"/>
    <w:rsid w:val="00004687"/>
    <w:rsid w:val="00010903"/>
    <w:rsid w:val="000144E8"/>
    <w:rsid w:val="00017AA5"/>
    <w:rsid w:val="00023D9F"/>
    <w:rsid w:val="000533D6"/>
    <w:rsid w:val="000539CC"/>
    <w:rsid w:val="00057496"/>
    <w:rsid w:val="00062E42"/>
    <w:rsid w:val="000748B2"/>
    <w:rsid w:val="000A1084"/>
    <w:rsid w:val="000B1003"/>
    <w:rsid w:val="00124450"/>
    <w:rsid w:val="00127365"/>
    <w:rsid w:val="001467C8"/>
    <w:rsid w:val="0015341C"/>
    <w:rsid w:val="00191DFF"/>
    <w:rsid w:val="001A16EF"/>
    <w:rsid w:val="001C3627"/>
    <w:rsid w:val="001E2570"/>
    <w:rsid w:val="0025393A"/>
    <w:rsid w:val="0029278F"/>
    <w:rsid w:val="002C4751"/>
    <w:rsid w:val="002D4C63"/>
    <w:rsid w:val="002D74B9"/>
    <w:rsid w:val="0030086B"/>
    <w:rsid w:val="00337147"/>
    <w:rsid w:val="00347F6F"/>
    <w:rsid w:val="0035793E"/>
    <w:rsid w:val="00376606"/>
    <w:rsid w:val="00383B07"/>
    <w:rsid w:val="00386217"/>
    <w:rsid w:val="00390BB6"/>
    <w:rsid w:val="003A7E93"/>
    <w:rsid w:val="003C2B9D"/>
    <w:rsid w:val="003E5C8F"/>
    <w:rsid w:val="003E7E44"/>
    <w:rsid w:val="004621A5"/>
    <w:rsid w:val="00481B9D"/>
    <w:rsid w:val="004C6001"/>
    <w:rsid w:val="00510D98"/>
    <w:rsid w:val="00526CEE"/>
    <w:rsid w:val="0053544B"/>
    <w:rsid w:val="00557FA6"/>
    <w:rsid w:val="00562C5D"/>
    <w:rsid w:val="00582E5E"/>
    <w:rsid w:val="0058519D"/>
    <w:rsid w:val="005A286B"/>
    <w:rsid w:val="005B0300"/>
    <w:rsid w:val="005B324A"/>
    <w:rsid w:val="005D0A41"/>
    <w:rsid w:val="00653B6A"/>
    <w:rsid w:val="00677B62"/>
    <w:rsid w:val="006B3F7E"/>
    <w:rsid w:val="006C2FFB"/>
    <w:rsid w:val="00716667"/>
    <w:rsid w:val="00722B76"/>
    <w:rsid w:val="0072484B"/>
    <w:rsid w:val="0074656E"/>
    <w:rsid w:val="00765747"/>
    <w:rsid w:val="00792690"/>
    <w:rsid w:val="007E1AC8"/>
    <w:rsid w:val="0088181E"/>
    <w:rsid w:val="008935AC"/>
    <w:rsid w:val="008C4DB6"/>
    <w:rsid w:val="008E2673"/>
    <w:rsid w:val="008F63E0"/>
    <w:rsid w:val="00904088"/>
    <w:rsid w:val="00905EA3"/>
    <w:rsid w:val="00912DC5"/>
    <w:rsid w:val="00935E99"/>
    <w:rsid w:val="009904D7"/>
    <w:rsid w:val="00996FFC"/>
    <w:rsid w:val="009B1138"/>
    <w:rsid w:val="009B2F51"/>
    <w:rsid w:val="009E695C"/>
    <w:rsid w:val="009F1978"/>
    <w:rsid w:val="009F4531"/>
    <w:rsid w:val="00A0067D"/>
    <w:rsid w:val="00A3561B"/>
    <w:rsid w:val="00A91CFF"/>
    <w:rsid w:val="00AA3E4E"/>
    <w:rsid w:val="00AB0F40"/>
    <w:rsid w:val="00AE1FDE"/>
    <w:rsid w:val="00B14EA5"/>
    <w:rsid w:val="00B61CEE"/>
    <w:rsid w:val="00B74FB2"/>
    <w:rsid w:val="00BF4FD3"/>
    <w:rsid w:val="00C10BC6"/>
    <w:rsid w:val="00C43819"/>
    <w:rsid w:val="00C45D23"/>
    <w:rsid w:val="00C45F98"/>
    <w:rsid w:val="00C5019D"/>
    <w:rsid w:val="00C545E5"/>
    <w:rsid w:val="00CB1159"/>
    <w:rsid w:val="00CC0489"/>
    <w:rsid w:val="00CC44F2"/>
    <w:rsid w:val="00D0206D"/>
    <w:rsid w:val="00D23543"/>
    <w:rsid w:val="00D64212"/>
    <w:rsid w:val="00D8529D"/>
    <w:rsid w:val="00DC6198"/>
    <w:rsid w:val="00DE6383"/>
    <w:rsid w:val="00DF3C1B"/>
    <w:rsid w:val="00DF4A4A"/>
    <w:rsid w:val="00E123C1"/>
    <w:rsid w:val="00E3215D"/>
    <w:rsid w:val="00EA0D70"/>
    <w:rsid w:val="00EC4EBA"/>
    <w:rsid w:val="00EE3F1F"/>
    <w:rsid w:val="00F0168E"/>
    <w:rsid w:val="00F06A40"/>
    <w:rsid w:val="00F63B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489"/>
  </w:style>
  <w:style w:type="paragraph" w:styleId="1">
    <w:name w:val="heading 1"/>
    <w:basedOn w:val="a"/>
    <w:link w:val="10"/>
    <w:uiPriority w:val="9"/>
    <w:qFormat/>
    <w:rsid w:val="00DF3C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F3C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F3C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0748B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3C1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F3C1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F3C1B"/>
    <w:rPr>
      <w:rFonts w:ascii="Times New Roman" w:eastAsia="Times New Roman" w:hAnsi="Times New Roman" w:cs="Times New Roman"/>
      <w:b/>
      <w:bCs/>
      <w:sz w:val="27"/>
      <w:szCs w:val="27"/>
      <w:lang w:eastAsia="ru-RU"/>
    </w:rPr>
  </w:style>
  <w:style w:type="paragraph" w:customStyle="1" w:styleId="headertext">
    <w:name w:val="headertext"/>
    <w:basedOn w:val="a"/>
    <w:rsid w:val="00DF3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F3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F3C1B"/>
    <w:rPr>
      <w:color w:val="0000FF"/>
      <w:u w:val="single"/>
    </w:rPr>
  </w:style>
  <w:style w:type="paragraph" w:customStyle="1" w:styleId="unformattext">
    <w:name w:val="unformattext"/>
    <w:basedOn w:val="a"/>
    <w:rsid w:val="00DF3C1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88181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0748B2"/>
    <w:rPr>
      <w:rFonts w:asciiTheme="majorHAnsi" w:eastAsiaTheme="majorEastAsia" w:hAnsiTheme="majorHAnsi" w:cstheme="majorBidi"/>
      <w:b/>
      <w:bCs/>
      <w:i/>
      <w:iCs/>
      <w:color w:val="5B9BD5" w:themeColor="accent1"/>
    </w:rPr>
  </w:style>
  <w:style w:type="paragraph" w:customStyle="1" w:styleId="Style4">
    <w:name w:val="Style4"/>
    <w:basedOn w:val="a"/>
    <w:uiPriority w:val="99"/>
    <w:rsid w:val="004C6001"/>
    <w:pPr>
      <w:widowControl w:val="0"/>
      <w:autoSpaceDE w:val="0"/>
      <w:autoSpaceDN w:val="0"/>
      <w:adjustRightInd w:val="0"/>
      <w:spacing w:after="0" w:line="322" w:lineRule="exact"/>
      <w:jc w:val="center"/>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4C6001"/>
    <w:pPr>
      <w:widowControl w:val="0"/>
      <w:autoSpaceDE w:val="0"/>
      <w:autoSpaceDN w:val="0"/>
      <w:adjustRightInd w:val="0"/>
      <w:spacing w:after="0" w:line="325" w:lineRule="exact"/>
      <w:ind w:firstLine="528"/>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4C6001"/>
    <w:pPr>
      <w:widowControl w:val="0"/>
      <w:autoSpaceDE w:val="0"/>
      <w:autoSpaceDN w:val="0"/>
      <w:adjustRightInd w:val="0"/>
      <w:spacing w:after="0" w:line="328" w:lineRule="exact"/>
      <w:ind w:firstLine="566"/>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4C6001"/>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4C6001"/>
    <w:pPr>
      <w:widowControl w:val="0"/>
      <w:autoSpaceDE w:val="0"/>
      <w:autoSpaceDN w:val="0"/>
      <w:adjustRightInd w:val="0"/>
      <w:spacing w:after="0" w:line="326" w:lineRule="exact"/>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4C600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4C6001"/>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4C6001"/>
    <w:rPr>
      <w:rFonts w:ascii="Times New Roman" w:hAnsi="Times New Roman" w:cs="Times New Roman"/>
      <w:b/>
      <w:bCs/>
      <w:sz w:val="22"/>
      <w:szCs w:val="22"/>
    </w:rPr>
  </w:style>
  <w:style w:type="character" w:customStyle="1" w:styleId="FontStyle15">
    <w:name w:val="Font Style15"/>
    <w:basedOn w:val="a0"/>
    <w:uiPriority w:val="99"/>
    <w:rsid w:val="004C6001"/>
    <w:rPr>
      <w:rFonts w:ascii="Times New Roman" w:hAnsi="Times New Roman" w:cs="Times New Roman"/>
      <w:sz w:val="24"/>
      <w:szCs w:val="24"/>
    </w:rPr>
  </w:style>
  <w:style w:type="character" w:customStyle="1" w:styleId="FontStyle16">
    <w:name w:val="Font Style16"/>
    <w:basedOn w:val="a0"/>
    <w:uiPriority w:val="99"/>
    <w:rsid w:val="004C6001"/>
    <w:rPr>
      <w:rFonts w:ascii="Times New Roman" w:hAnsi="Times New Roman" w:cs="Times New Roman"/>
      <w:sz w:val="20"/>
      <w:szCs w:val="20"/>
    </w:rPr>
  </w:style>
  <w:style w:type="character" w:customStyle="1" w:styleId="FontStyle17">
    <w:name w:val="Font Style17"/>
    <w:basedOn w:val="a0"/>
    <w:uiPriority w:val="99"/>
    <w:rsid w:val="004C6001"/>
    <w:rPr>
      <w:rFonts w:ascii="Times New Roman" w:hAnsi="Times New Roman" w:cs="Times New Roman"/>
      <w:b/>
      <w:bCs/>
      <w:i/>
      <w:iCs/>
      <w:spacing w:val="-30"/>
      <w:sz w:val="28"/>
      <w:szCs w:val="28"/>
    </w:rPr>
  </w:style>
  <w:style w:type="character" w:customStyle="1" w:styleId="FontStyle18">
    <w:name w:val="Font Style18"/>
    <w:basedOn w:val="a0"/>
    <w:uiPriority w:val="99"/>
    <w:rsid w:val="004C6001"/>
    <w:rPr>
      <w:rFonts w:ascii="Times New Roman" w:hAnsi="Times New Roman" w:cs="Times New Roman"/>
      <w:b/>
      <w:bCs/>
      <w:spacing w:val="10"/>
      <w:sz w:val="24"/>
      <w:szCs w:val="24"/>
    </w:rPr>
  </w:style>
  <w:style w:type="paragraph" w:styleId="a5">
    <w:name w:val="header"/>
    <w:basedOn w:val="a"/>
    <w:link w:val="a6"/>
    <w:uiPriority w:val="99"/>
    <w:semiHidden/>
    <w:unhideWhenUsed/>
    <w:rsid w:val="00DC619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C6198"/>
  </w:style>
  <w:style w:type="paragraph" w:styleId="a7">
    <w:name w:val="footer"/>
    <w:basedOn w:val="a"/>
    <w:link w:val="a8"/>
    <w:uiPriority w:val="99"/>
    <w:semiHidden/>
    <w:unhideWhenUsed/>
    <w:rsid w:val="00DC619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C6198"/>
  </w:style>
  <w:style w:type="character" w:styleId="a9">
    <w:name w:val="FollowedHyperlink"/>
    <w:basedOn w:val="a0"/>
    <w:uiPriority w:val="99"/>
    <w:semiHidden/>
    <w:unhideWhenUsed/>
    <w:rsid w:val="00337147"/>
    <w:rPr>
      <w:color w:val="954F72" w:themeColor="followedHyperlink"/>
      <w:u w:val="single"/>
    </w:rPr>
  </w:style>
  <w:style w:type="paragraph" w:customStyle="1" w:styleId="ConsPlusNormal">
    <w:name w:val="ConsPlusNormal"/>
    <w:rsid w:val="001A16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16E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570731588">
      <w:bodyDiv w:val="1"/>
      <w:marLeft w:val="0"/>
      <w:marRight w:val="0"/>
      <w:marTop w:val="0"/>
      <w:marBottom w:val="0"/>
      <w:divBdr>
        <w:top w:val="none" w:sz="0" w:space="0" w:color="auto"/>
        <w:left w:val="none" w:sz="0" w:space="0" w:color="auto"/>
        <w:bottom w:val="none" w:sz="0" w:space="0" w:color="auto"/>
        <w:right w:val="none" w:sz="0" w:space="0" w:color="auto"/>
      </w:divBdr>
      <w:divsChild>
        <w:div w:id="2008249021">
          <w:marLeft w:val="0"/>
          <w:marRight w:val="0"/>
          <w:marTop w:val="0"/>
          <w:marBottom w:val="0"/>
          <w:divBdr>
            <w:top w:val="none" w:sz="0" w:space="0" w:color="auto"/>
            <w:left w:val="none" w:sz="0" w:space="0" w:color="auto"/>
            <w:bottom w:val="none" w:sz="0" w:space="0" w:color="auto"/>
            <w:right w:val="none" w:sz="0" w:space="0" w:color="auto"/>
          </w:divBdr>
          <w:divsChild>
            <w:div w:id="1756239967">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7</Pages>
  <Words>1674</Words>
  <Characters>9543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Маракулина</dc:creator>
  <cp:keywords/>
  <dc:description/>
  <cp:lastModifiedBy>Шадрин А.В.</cp:lastModifiedBy>
  <cp:revision>89</cp:revision>
  <cp:lastPrinted>2019-03-22T11:35:00Z</cp:lastPrinted>
  <dcterms:created xsi:type="dcterms:W3CDTF">2018-06-18T07:02:00Z</dcterms:created>
  <dcterms:modified xsi:type="dcterms:W3CDTF">2019-07-29T06:37:00Z</dcterms:modified>
</cp:coreProperties>
</file>