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5210"/>
      </w:tblGrid>
      <w:tr w:rsidR="00804828" w:rsidRPr="00E344E9" w:rsidTr="00F60629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4828" w:rsidRPr="00B65B39" w:rsidRDefault="00931FE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45623846" r:id="rId9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2203" w:rsidRPr="00E344E9" w:rsidRDefault="00912203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344E9">
              <w:rPr>
                <w:rFonts w:ascii="Calibri" w:hAnsi="Calibri"/>
                <w:b/>
                <w:sz w:val="22"/>
                <w:szCs w:val="22"/>
              </w:rPr>
              <w:t>Регистрация участников</w:t>
            </w:r>
          </w:p>
          <w:p w:rsidR="00912203" w:rsidRPr="00E344E9" w:rsidRDefault="00D415A6" w:rsidP="0091220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344E9">
              <w:rPr>
                <w:rFonts w:ascii="Calibri" w:hAnsi="Calibri"/>
                <w:b/>
                <w:sz w:val="22"/>
                <w:szCs w:val="22"/>
              </w:rPr>
              <w:t>Тел. (925)</w:t>
            </w:r>
            <w:r w:rsidR="00912203" w:rsidRPr="00E344E9">
              <w:rPr>
                <w:rFonts w:ascii="Calibri" w:hAnsi="Calibri"/>
                <w:b/>
                <w:sz w:val="22"/>
                <w:szCs w:val="22"/>
              </w:rPr>
              <w:t xml:space="preserve"> 589-06-82, 589-06-84</w:t>
            </w:r>
          </w:p>
          <w:p w:rsidR="00912203" w:rsidRPr="00E344E9" w:rsidRDefault="00912203" w:rsidP="009122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344E9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344E9">
              <w:rPr>
                <w:rFonts w:ascii="Calibri" w:hAnsi="Calibri"/>
                <w:sz w:val="22"/>
                <w:szCs w:val="22"/>
              </w:rPr>
              <w:t>-</w:t>
            </w:r>
            <w:r w:rsidRPr="00E344E9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344E9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0" w:history="1">
              <w:r w:rsidRPr="00E344E9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</w:rPr>
                <w:t>-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</w:rPr>
                <w:t>@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inbox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804828" w:rsidRPr="00E344E9" w:rsidRDefault="00912203" w:rsidP="009122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344E9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1" w:history="1">
              <w:r w:rsidRPr="00E344E9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344E9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3519EB" w:rsidRPr="00E344E9" w:rsidRDefault="003519EB" w:rsidP="003519EB">
      <w:pPr>
        <w:spacing w:before="60"/>
        <w:jc w:val="center"/>
        <w:rPr>
          <w:rFonts w:asciiTheme="minorHAnsi" w:hAnsiTheme="minorHAnsi"/>
          <w:sz w:val="20"/>
          <w:szCs w:val="20"/>
        </w:rPr>
      </w:pPr>
      <w:r w:rsidRPr="00E344E9">
        <w:rPr>
          <w:rFonts w:asciiTheme="minorHAnsi" w:hAnsiTheme="minorHAnsi"/>
          <w:sz w:val="20"/>
          <w:szCs w:val="20"/>
        </w:rPr>
        <w:t xml:space="preserve">Курс повышения квалификации (24 часа) по учебной программе </w:t>
      </w:r>
    </w:p>
    <w:p w:rsidR="003519EB" w:rsidRPr="00E344E9" w:rsidRDefault="003519EB" w:rsidP="003519EB">
      <w:pPr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E344E9">
        <w:rPr>
          <w:rFonts w:asciiTheme="minorHAnsi" w:hAnsiTheme="minorHAnsi"/>
          <w:sz w:val="20"/>
          <w:szCs w:val="20"/>
        </w:rPr>
        <w:t>«Тарифное регулирование, ценообразование и технологическое присоединение в электроэнергетике».</w:t>
      </w:r>
    </w:p>
    <w:p w:rsidR="003519EB" w:rsidRPr="004D02CA" w:rsidRDefault="00872A65" w:rsidP="003519EB">
      <w:pPr>
        <w:spacing w:before="120"/>
        <w:jc w:val="center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/>
          <w:i/>
          <w:noProof/>
        </w:rPr>
        <w:pict>
          <v:roundrect id="_x0000_s1030" style="position:absolute;left:0;text-align:left;margin-left:-1.7pt;margin-top:5.75pt;width:544.5pt;height:85.5pt;z-index:-25165875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FA0B11">
        <w:rPr>
          <w:rFonts w:asciiTheme="minorHAnsi" w:hAnsiTheme="minorHAnsi"/>
          <w:i/>
          <w:noProof/>
        </w:rPr>
        <w:t>1</w:t>
      </w:r>
      <w:r w:rsidR="001055A9" w:rsidRPr="001055A9">
        <w:rPr>
          <w:rFonts w:asciiTheme="minorHAnsi" w:hAnsiTheme="minorHAnsi"/>
          <w:i/>
          <w:noProof/>
        </w:rPr>
        <w:t>0</w:t>
      </w:r>
      <w:r w:rsidR="003519EB" w:rsidRPr="003519EB">
        <w:rPr>
          <w:rFonts w:asciiTheme="minorHAnsi" w:hAnsiTheme="minorHAnsi"/>
          <w:i/>
          <w:noProof/>
        </w:rPr>
        <w:t>-</w:t>
      </w:r>
      <w:r w:rsidR="001055A9" w:rsidRPr="001055A9">
        <w:rPr>
          <w:rFonts w:asciiTheme="minorHAnsi" w:hAnsiTheme="minorHAnsi"/>
          <w:i/>
          <w:noProof/>
        </w:rPr>
        <w:t>14</w:t>
      </w:r>
      <w:r w:rsidR="003519EB" w:rsidRPr="003519EB">
        <w:rPr>
          <w:rFonts w:asciiTheme="minorHAnsi" w:hAnsiTheme="minorHAnsi"/>
          <w:i/>
          <w:noProof/>
        </w:rPr>
        <w:t xml:space="preserve"> </w:t>
      </w:r>
      <w:r w:rsidR="001055A9">
        <w:rPr>
          <w:rFonts w:asciiTheme="minorHAnsi" w:hAnsiTheme="minorHAnsi"/>
          <w:i/>
          <w:noProof/>
        </w:rPr>
        <w:t>июн</w:t>
      </w:r>
      <w:r w:rsidR="00FA0B11">
        <w:rPr>
          <w:rFonts w:asciiTheme="minorHAnsi" w:hAnsiTheme="minorHAnsi"/>
          <w:i/>
          <w:noProof/>
        </w:rPr>
        <w:t>я</w:t>
      </w:r>
      <w:r w:rsidR="003519EB">
        <w:rPr>
          <w:rFonts w:asciiTheme="minorHAnsi" w:hAnsiTheme="minorHAnsi" w:cs="Arial"/>
          <w:i/>
          <w:color w:val="000000"/>
        </w:rPr>
        <w:t xml:space="preserve"> </w:t>
      </w:r>
      <w:r w:rsidR="003519EB" w:rsidRPr="004D02CA">
        <w:rPr>
          <w:rFonts w:asciiTheme="minorHAnsi" w:hAnsiTheme="minorHAnsi" w:cs="Arial"/>
          <w:i/>
          <w:color w:val="000000"/>
        </w:rPr>
        <w:t>20</w:t>
      </w:r>
      <w:r w:rsidR="001055A9">
        <w:rPr>
          <w:rFonts w:asciiTheme="minorHAnsi" w:hAnsiTheme="minorHAnsi" w:cs="Arial"/>
          <w:i/>
          <w:color w:val="000000"/>
        </w:rPr>
        <w:t>20</w:t>
      </w:r>
      <w:r w:rsidR="003519EB" w:rsidRPr="004D02CA">
        <w:rPr>
          <w:rFonts w:asciiTheme="minorHAnsi" w:hAnsiTheme="minorHAnsi" w:cs="Arial"/>
          <w:i/>
          <w:color w:val="000000"/>
        </w:rPr>
        <w:t xml:space="preserve"> года, </w:t>
      </w:r>
      <w:r w:rsidR="003519EB">
        <w:rPr>
          <w:rFonts w:asciiTheme="minorHAnsi" w:hAnsiTheme="minorHAnsi" w:cs="Arial"/>
          <w:i/>
          <w:color w:val="000000"/>
        </w:rPr>
        <w:t>город-курорт Сочи</w:t>
      </w:r>
      <w:r w:rsidR="003519EB" w:rsidRPr="004D02CA">
        <w:rPr>
          <w:rFonts w:asciiTheme="minorHAnsi" w:hAnsiTheme="minorHAnsi" w:cs="Arial"/>
          <w:i/>
          <w:color w:val="000000"/>
        </w:rPr>
        <w:t xml:space="preserve">, </w:t>
      </w:r>
      <w:r w:rsidR="003519EB">
        <w:rPr>
          <w:rFonts w:asciiTheme="minorHAnsi" w:hAnsiTheme="minorHAnsi" w:cs="Arial"/>
          <w:i/>
          <w:color w:val="000000"/>
        </w:rPr>
        <w:t>Всероссийский семинар</w:t>
      </w:r>
      <w:r w:rsidR="00FA0B11">
        <w:rPr>
          <w:rFonts w:asciiTheme="minorHAnsi" w:hAnsiTheme="minorHAnsi" w:cs="Arial"/>
          <w:i/>
          <w:color w:val="000000"/>
        </w:rPr>
        <w:t xml:space="preserve"> </w:t>
      </w:r>
      <w:r w:rsidR="003519EB">
        <w:rPr>
          <w:rFonts w:asciiTheme="minorHAnsi" w:hAnsiTheme="minorHAnsi" w:cs="Arial"/>
          <w:i/>
          <w:color w:val="000000"/>
        </w:rPr>
        <w:t>-</w:t>
      </w:r>
      <w:r w:rsidR="00FA0B11">
        <w:rPr>
          <w:rFonts w:asciiTheme="minorHAnsi" w:hAnsiTheme="minorHAnsi" w:cs="Arial"/>
          <w:i/>
          <w:color w:val="000000"/>
        </w:rPr>
        <w:t xml:space="preserve"> </w:t>
      </w:r>
      <w:r w:rsidR="003519EB">
        <w:rPr>
          <w:rFonts w:asciiTheme="minorHAnsi" w:hAnsiTheme="minorHAnsi" w:cs="Arial"/>
          <w:i/>
          <w:color w:val="000000"/>
        </w:rPr>
        <w:t>круглый стол</w:t>
      </w:r>
    </w:p>
    <w:p w:rsidR="003519EB" w:rsidRPr="00F67832" w:rsidRDefault="003519EB" w:rsidP="003519EB">
      <w:pPr>
        <w:jc w:val="center"/>
        <w:rPr>
          <w:rFonts w:ascii="Calibri" w:hAnsi="Calibri"/>
          <w:b/>
          <w:sz w:val="32"/>
          <w:szCs w:val="32"/>
        </w:rPr>
      </w:pPr>
      <w:r w:rsidRPr="00F46DE0">
        <w:rPr>
          <w:rFonts w:asciiTheme="minorHAnsi" w:hAnsiTheme="minorHAnsi"/>
          <w:b/>
          <w:sz w:val="32"/>
          <w:szCs w:val="32"/>
        </w:rPr>
        <w:t>«</w:t>
      </w:r>
      <w:r w:rsidRPr="00F67832">
        <w:rPr>
          <w:rFonts w:ascii="Calibri" w:hAnsi="Calibri"/>
          <w:b/>
          <w:sz w:val="32"/>
          <w:szCs w:val="32"/>
        </w:rPr>
        <w:t xml:space="preserve">РАЗВИТИЕ РОССИЙСКОЙ ЭЛЕКТРОЭНЕРГЕТИКИ. </w:t>
      </w:r>
    </w:p>
    <w:p w:rsidR="003519EB" w:rsidRPr="003519EB" w:rsidRDefault="003519EB" w:rsidP="003519EB">
      <w:pPr>
        <w:jc w:val="center"/>
        <w:rPr>
          <w:rFonts w:ascii="Calibri" w:hAnsi="Calibri"/>
          <w:sz w:val="28"/>
          <w:szCs w:val="28"/>
        </w:rPr>
      </w:pPr>
      <w:r w:rsidRPr="003519EB">
        <w:rPr>
          <w:rFonts w:ascii="Calibri" w:hAnsi="Calibri"/>
          <w:sz w:val="28"/>
          <w:szCs w:val="28"/>
        </w:rPr>
        <w:t xml:space="preserve">Тарифное регулирование в 2020 году и задачи органов государственного регулирования на 2021-2022 гг. Новые перспективы. </w:t>
      </w:r>
    </w:p>
    <w:p w:rsidR="003519EB" w:rsidRPr="0054496B" w:rsidRDefault="003519EB" w:rsidP="003519EB">
      <w:pPr>
        <w:jc w:val="center"/>
        <w:rPr>
          <w:rFonts w:asciiTheme="minorHAnsi" w:hAnsiTheme="minorHAnsi"/>
          <w:b/>
        </w:rPr>
      </w:pPr>
      <w:r w:rsidRPr="003519EB">
        <w:rPr>
          <w:rFonts w:ascii="Calibri" w:hAnsi="Calibri"/>
          <w:sz w:val="28"/>
          <w:szCs w:val="28"/>
        </w:rPr>
        <w:t>Ключевые изменения законодательства. Практика работы в новых условиях</w:t>
      </w:r>
      <w:r w:rsidRPr="003519EB">
        <w:rPr>
          <w:rFonts w:asciiTheme="minorHAnsi" w:hAnsiTheme="minorHAnsi"/>
          <w:b/>
          <w:sz w:val="28"/>
          <w:szCs w:val="28"/>
        </w:rPr>
        <w:t>»</w:t>
      </w:r>
    </w:p>
    <w:p w:rsidR="00804828" w:rsidRPr="00E344E9" w:rsidRDefault="00F64BCB" w:rsidP="00ED7C3B">
      <w:pPr>
        <w:spacing w:before="120"/>
        <w:jc w:val="center"/>
        <w:rPr>
          <w:rFonts w:ascii="Calibri" w:hAnsi="Calibri"/>
          <w:b/>
          <w:u w:val="single"/>
        </w:rPr>
      </w:pPr>
      <w:r w:rsidRPr="00E344E9">
        <w:rPr>
          <w:rFonts w:ascii="Calibri" w:hAnsi="Calibri"/>
          <w:b/>
          <w:u w:val="single"/>
        </w:rPr>
        <w:t>ПРОГРАММА СЕМИНАРА</w:t>
      </w:r>
    </w:p>
    <w:p w:rsidR="00912203" w:rsidRPr="00E10C4A" w:rsidRDefault="00912203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6"/>
          <w:szCs w:val="6"/>
          <w:u w:val="single"/>
        </w:rPr>
      </w:pPr>
    </w:p>
    <w:p w:rsidR="00ED0E24" w:rsidRPr="00F67832" w:rsidRDefault="00021E0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10</w:t>
      </w:r>
      <w:r w:rsidR="00D10A98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июня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20</w:t>
      </w:r>
      <w:r w:rsidR="008646BF">
        <w:rPr>
          <w:rFonts w:ascii="Calibri" w:hAnsi="Calibri"/>
          <w:b/>
          <w:sz w:val="22"/>
          <w:szCs w:val="22"/>
          <w:u w:val="single"/>
        </w:rPr>
        <w:t>20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года</w:t>
      </w:r>
    </w:p>
    <w:p w:rsidR="00ED0E24" w:rsidRPr="00F67832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sz w:val="22"/>
          <w:szCs w:val="22"/>
          <w:u w:val="single"/>
        </w:rPr>
      </w:pPr>
      <w:r w:rsidRPr="00F67832">
        <w:rPr>
          <w:rFonts w:ascii="Calibri" w:hAnsi="Calibri"/>
          <w:sz w:val="22"/>
          <w:szCs w:val="22"/>
        </w:rPr>
        <w:t>Заезд и размещение участников в Спа-отель «В</w:t>
      </w:r>
      <w:r w:rsidR="008646BF">
        <w:rPr>
          <w:rFonts w:ascii="Calibri" w:hAnsi="Calibri"/>
          <w:sz w:val="22"/>
          <w:szCs w:val="22"/>
        </w:rPr>
        <w:t>ол</w:t>
      </w:r>
      <w:r w:rsidRPr="00F67832">
        <w:rPr>
          <w:rFonts w:ascii="Calibri" w:hAnsi="Calibri"/>
          <w:sz w:val="22"/>
          <w:szCs w:val="22"/>
        </w:rPr>
        <w:t>на».</w:t>
      </w:r>
    </w:p>
    <w:p w:rsidR="00ED0E24" w:rsidRPr="00F67832" w:rsidRDefault="00710817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1</w:t>
      </w:r>
      <w:r w:rsidR="008646BF">
        <w:rPr>
          <w:rFonts w:ascii="Calibri" w:hAnsi="Calibri"/>
          <w:b/>
          <w:sz w:val="22"/>
          <w:szCs w:val="22"/>
          <w:u w:val="single"/>
        </w:rPr>
        <w:t>1</w:t>
      </w:r>
      <w:r w:rsidR="00080889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646BF">
        <w:rPr>
          <w:rFonts w:ascii="Calibri" w:hAnsi="Calibri"/>
          <w:b/>
          <w:sz w:val="22"/>
          <w:szCs w:val="22"/>
          <w:u w:val="single"/>
        </w:rPr>
        <w:t>июн</w:t>
      </w:r>
      <w:r w:rsidR="00FA0B11">
        <w:rPr>
          <w:rFonts w:ascii="Calibri" w:hAnsi="Calibri"/>
          <w:b/>
          <w:sz w:val="22"/>
          <w:szCs w:val="22"/>
          <w:u w:val="single"/>
        </w:rPr>
        <w:t>я</w:t>
      </w:r>
      <w:r w:rsidR="00C00C05" w:rsidRPr="00F67832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>20</w:t>
      </w:r>
      <w:r w:rsidR="008646BF">
        <w:rPr>
          <w:rFonts w:ascii="Calibri" w:hAnsi="Calibri"/>
          <w:b/>
          <w:sz w:val="22"/>
          <w:szCs w:val="22"/>
          <w:u w:val="single"/>
        </w:rPr>
        <w:t>20</w:t>
      </w:r>
      <w:r w:rsidR="00ED0E24" w:rsidRPr="00F67832">
        <w:rPr>
          <w:rFonts w:ascii="Calibri" w:hAnsi="Calibri"/>
          <w:b/>
          <w:sz w:val="22"/>
          <w:szCs w:val="22"/>
          <w:u w:val="single"/>
        </w:rPr>
        <w:t xml:space="preserve"> года</w:t>
      </w:r>
    </w:p>
    <w:p w:rsidR="00ED0E24" w:rsidRPr="00E344E9" w:rsidRDefault="00ED0E24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rPr>
          <w:rFonts w:ascii="Calibri" w:hAnsi="Calibri"/>
          <w:i/>
          <w:sz w:val="18"/>
          <w:szCs w:val="18"/>
        </w:rPr>
      </w:pPr>
      <w:r w:rsidRPr="00E344E9">
        <w:rPr>
          <w:rFonts w:ascii="Calibri" w:hAnsi="Calibri"/>
          <w:i/>
          <w:sz w:val="18"/>
          <w:szCs w:val="18"/>
        </w:rPr>
        <w:t>9.30 – 10.00 Регистрация участников на семинар</w:t>
      </w:r>
    </w:p>
    <w:p w:rsidR="00ED0E24" w:rsidRPr="00E344E9" w:rsidRDefault="00ED0E24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b/>
          <w:i/>
          <w:sz w:val="18"/>
          <w:szCs w:val="18"/>
        </w:rPr>
      </w:pPr>
      <w:r w:rsidRPr="00E344E9">
        <w:rPr>
          <w:rFonts w:ascii="Calibri" w:hAnsi="Calibri"/>
          <w:b/>
          <w:i/>
          <w:sz w:val="18"/>
          <w:szCs w:val="18"/>
        </w:rPr>
        <w:t>10.00 – 16.</w:t>
      </w:r>
      <w:r w:rsidR="00FA0B11" w:rsidRPr="00E344E9">
        <w:rPr>
          <w:rFonts w:ascii="Calibri" w:hAnsi="Calibri"/>
          <w:b/>
          <w:i/>
          <w:sz w:val="18"/>
          <w:szCs w:val="18"/>
        </w:rPr>
        <w:t>3</w:t>
      </w:r>
      <w:r w:rsidRPr="00E344E9">
        <w:rPr>
          <w:rFonts w:ascii="Calibri" w:hAnsi="Calibri"/>
          <w:b/>
          <w:i/>
          <w:sz w:val="18"/>
          <w:szCs w:val="18"/>
        </w:rPr>
        <w:t xml:space="preserve">0 </w:t>
      </w:r>
      <w:r w:rsidRPr="00E344E9">
        <w:rPr>
          <w:rFonts w:ascii="Calibri" w:hAnsi="Calibri"/>
          <w:b/>
          <w:i/>
          <w:color w:val="auto"/>
          <w:sz w:val="18"/>
          <w:szCs w:val="18"/>
        </w:rPr>
        <w:t>Работа Всероссийского семинара</w:t>
      </w:r>
    </w:p>
    <w:p w:rsidR="00ED0E24" w:rsidRPr="00E344E9" w:rsidRDefault="006E5EA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i/>
          <w:color w:val="auto"/>
          <w:sz w:val="18"/>
          <w:szCs w:val="18"/>
        </w:rPr>
      </w:pPr>
      <w:r w:rsidRPr="00E344E9">
        <w:rPr>
          <w:rFonts w:ascii="Calibri" w:hAnsi="Calibri"/>
          <w:i/>
          <w:sz w:val="18"/>
          <w:szCs w:val="18"/>
        </w:rPr>
        <w:t>13.00 – 13</w:t>
      </w:r>
      <w:r w:rsidR="00ED0E24" w:rsidRPr="00E344E9">
        <w:rPr>
          <w:rFonts w:ascii="Calibri" w:hAnsi="Calibri"/>
          <w:i/>
          <w:sz w:val="18"/>
          <w:szCs w:val="18"/>
        </w:rPr>
        <w:t>.</w:t>
      </w:r>
      <w:r w:rsidRPr="00E344E9">
        <w:rPr>
          <w:rFonts w:ascii="Calibri" w:hAnsi="Calibri"/>
          <w:i/>
          <w:sz w:val="18"/>
          <w:szCs w:val="18"/>
        </w:rPr>
        <w:t>45</w:t>
      </w:r>
      <w:r w:rsidR="00ED0E24" w:rsidRPr="00E344E9">
        <w:rPr>
          <w:rFonts w:ascii="Calibri" w:hAnsi="Calibri"/>
          <w:i/>
          <w:sz w:val="18"/>
          <w:szCs w:val="18"/>
        </w:rPr>
        <w:t xml:space="preserve"> </w:t>
      </w:r>
      <w:r w:rsidR="00ED0E24" w:rsidRPr="00E344E9">
        <w:rPr>
          <w:rFonts w:ascii="Calibri" w:hAnsi="Calibri"/>
          <w:i/>
          <w:color w:val="auto"/>
          <w:sz w:val="18"/>
          <w:szCs w:val="18"/>
        </w:rPr>
        <w:t>Обед в ресторане («шведский стол»)</w:t>
      </w:r>
    </w:p>
    <w:p w:rsidR="005D163F" w:rsidRPr="00E344E9" w:rsidRDefault="005D163F" w:rsidP="00912203">
      <w:pPr>
        <w:rPr>
          <w:rFonts w:ascii="Calibri" w:hAnsi="Calibri"/>
          <w:i/>
          <w:sz w:val="18"/>
          <w:szCs w:val="18"/>
        </w:rPr>
      </w:pPr>
      <w:r w:rsidRPr="00E344E9">
        <w:rPr>
          <w:rFonts w:ascii="Calibri" w:hAnsi="Calibri"/>
          <w:i/>
          <w:sz w:val="18"/>
          <w:szCs w:val="18"/>
        </w:rPr>
        <w:t>16.</w:t>
      </w:r>
      <w:r w:rsidR="00FA0B11" w:rsidRPr="00E344E9">
        <w:rPr>
          <w:rFonts w:ascii="Calibri" w:hAnsi="Calibri"/>
          <w:i/>
          <w:sz w:val="18"/>
          <w:szCs w:val="18"/>
        </w:rPr>
        <w:t>3</w:t>
      </w:r>
      <w:r w:rsidRPr="00E344E9">
        <w:rPr>
          <w:rFonts w:ascii="Calibri" w:hAnsi="Calibri"/>
          <w:i/>
          <w:sz w:val="18"/>
          <w:szCs w:val="18"/>
        </w:rPr>
        <w:t>0  Фуршет для участников Всероссийского семинара</w:t>
      </w:r>
    </w:p>
    <w:p w:rsidR="009474CC" w:rsidRPr="00E344E9" w:rsidRDefault="009474CC" w:rsidP="00E344E9">
      <w:pPr>
        <w:pStyle w:val="aa"/>
        <w:numPr>
          <w:ilvl w:val="0"/>
          <w:numId w:val="30"/>
        </w:numPr>
        <w:spacing w:before="120" w:after="120"/>
        <w:ind w:left="426" w:hanging="426"/>
        <w:rPr>
          <w:rFonts w:ascii="Calibri" w:hAnsi="Calibri"/>
          <w:i/>
          <w:sz w:val="26"/>
          <w:szCs w:val="26"/>
        </w:rPr>
      </w:pPr>
      <w:r w:rsidRPr="00E344E9">
        <w:rPr>
          <w:rFonts w:ascii="Calibri" w:hAnsi="Calibri"/>
          <w:b/>
          <w:i/>
          <w:sz w:val="26"/>
          <w:szCs w:val="26"/>
        </w:rPr>
        <w:t>Дудкин Сергей Анатольевич</w:t>
      </w:r>
      <w:r w:rsidRPr="00E344E9">
        <w:rPr>
          <w:rFonts w:ascii="Calibri" w:hAnsi="Calibri"/>
          <w:i/>
          <w:sz w:val="26"/>
          <w:szCs w:val="26"/>
        </w:rPr>
        <w:t xml:space="preserve"> – Заместитель начальника Управления </w:t>
      </w:r>
      <w:r w:rsidR="00AC24D3" w:rsidRPr="00E344E9">
        <w:rPr>
          <w:rFonts w:ascii="Calibri" w:hAnsi="Calibri"/>
          <w:i/>
          <w:sz w:val="26"/>
          <w:szCs w:val="26"/>
        </w:rPr>
        <w:t>регулирования</w:t>
      </w:r>
      <w:r w:rsidRPr="00E344E9">
        <w:rPr>
          <w:rFonts w:ascii="Calibri" w:hAnsi="Calibri"/>
          <w:i/>
          <w:sz w:val="26"/>
          <w:szCs w:val="26"/>
        </w:rPr>
        <w:t xml:space="preserve"> электроэнергетики ФАС России.</w:t>
      </w:r>
    </w:p>
    <w:p w:rsidR="00EB12A2" w:rsidRPr="00E10C4A" w:rsidRDefault="00EB12A2" w:rsidP="00EB12A2">
      <w:pPr>
        <w:pStyle w:val="aa"/>
        <w:spacing w:before="120" w:after="120"/>
        <w:ind w:left="142"/>
        <w:rPr>
          <w:rFonts w:ascii="Calibri" w:hAnsi="Calibri"/>
          <w:i/>
          <w:sz w:val="6"/>
          <w:szCs w:val="6"/>
        </w:rPr>
      </w:pPr>
    </w:p>
    <w:p w:rsidR="00E344E9" w:rsidRPr="00E344E9" w:rsidRDefault="00E344E9" w:rsidP="00E344E9">
      <w:pPr>
        <w:pStyle w:val="aa"/>
        <w:numPr>
          <w:ilvl w:val="0"/>
          <w:numId w:val="49"/>
        </w:numPr>
        <w:tabs>
          <w:tab w:val="left" w:pos="284"/>
        </w:tabs>
        <w:ind w:left="0" w:firstLine="0"/>
        <w:rPr>
          <w:rFonts w:asciiTheme="minorHAnsi" w:hAnsiTheme="minorHAnsi" w:cs="Calibri"/>
          <w:b/>
          <w:sz w:val="20"/>
          <w:szCs w:val="20"/>
        </w:rPr>
      </w:pPr>
      <w:r w:rsidRPr="00E344E9">
        <w:rPr>
          <w:rFonts w:asciiTheme="minorHAnsi" w:hAnsiTheme="minorHAnsi" w:cs="Calibri"/>
          <w:b/>
          <w:sz w:val="20"/>
          <w:szCs w:val="20"/>
        </w:rPr>
        <w:t>Та</w:t>
      </w:r>
      <w:r w:rsidR="00A01EB8">
        <w:rPr>
          <w:rFonts w:asciiTheme="minorHAnsi" w:hAnsiTheme="minorHAnsi" w:cs="Calibri"/>
          <w:b/>
          <w:sz w:val="20"/>
          <w:szCs w:val="20"/>
        </w:rPr>
        <w:t xml:space="preserve">рифное регулирование на период </w:t>
      </w:r>
      <w:r w:rsidRPr="00E344E9">
        <w:rPr>
          <w:rFonts w:asciiTheme="minorHAnsi" w:hAnsiTheme="minorHAnsi" w:cs="Calibri"/>
          <w:b/>
          <w:sz w:val="20"/>
          <w:szCs w:val="20"/>
        </w:rPr>
        <w:t>2020-2022 гг. и задачи органов тарифного регулирования на 2021-2022гг.:</w:t>
      </w:r>
    </w:p>
    <w:p w:rsidR="00E344E9" w:rsidRPr="00E344E9" w:rsidRDefault="00E344E9" w:rsidP="00E344E9">
      <w:pPr>
        <w:pStyle w:val="aa"/>
        <w:shd w:val="clear" w:color="auto" w:fill="FFFFFF"/>
        <w:ind w:left="0"/>
        <w:rPr>
          <w:rFonts w:asciiTheme="minorHAnsi" w:hAnsiTheme="minorHAnsi" w:cs="Calibri"/>
          <w:b/>
          <w:sz w:val="20"/>
          <w:szCs w:val="20"/>
        </w:rPr>
      </w:pPr>
      <w:r w:rsidRPr="00E344E9">
        <w:rPr>
          <w:rFonts w:asciiTheme="minorHAnsi" w:hAnsiTheme="minorHAnsi" w:cs="Calibri"/>
          <w:b/>
          <w:sz w:val="20"/>
          <w:szCs w:val="20"/>
        </w:rPr>
        <w:t>- ПП РФ от 7 марта 2020 года №246:</w:t>
      </w:r>
      <w:r w:rsidRPr="00E344E9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Pr="00E344E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переход на единое по РФ «тарифное меню» стандартизированных ставок при расчете платы за техприсоединение</w:t>
      </w:r>
      <w:r w:rsidRPr="00E344E9">
        <w:rPr>
          <w:rFonts w:asciiTheme="minorHAnsi" w:hAnsiTheme="minorHAnsi" w:cs="Calibri"/>
          <w:sz w:val="20"/>
          <w:szCs w:val="20"/>
        </w:rPr>
        <w:t>, у</w:t>
      </w:r>
      <w:r w:rsidRPr="00E344E9">
        <w:rPr>
          <w:rFonts w:asciiTheme="minorHAnsi" w:hAnsiTheme="minorHAnsi" w:cstheme="minorHAnsi"/>
          <w:sz w:val="20"/>
          <w:szCs w:val="20"/>
          <w:shd w:val="clear" w:color="auto" w:fill="FFFFFF"/>
        </w:rPr>
        <w:t>чет расходов на обеспечение коммерческого учета электрической энергии и интеллектуальные системы учета при тарифном регулировании ГП и сетевых</w:t>
      </w:r>
      <w:r w:rsidRPr="00E344E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организаций, </w:t>
      </w:r>
      <w:r w:rsidRPr="00E344E9">
        <w:rPr>
          <w:rFonts w:asciiTheme="minorHAnsi" w:hAnsiTheme="minorHAnsi" w:cs="Calibri"/>
          <w:sz w:val="20"/>
          <w:szCs w:val="20"/>
        </w:rPr>
        <w:t>комментарии и разъяснения.</w:t>
      </w:r>
    </w:p>
    <w:p w:rsidR="00E344E9" w:rsidRPr="00E344E9" w:rsidRDefault="00E344E9" w:rsidP="00E344E9">
      <w:pPr>
        <w:pStyle w:val="aa"/>
        <w:tabs>
          <w:tab w:val="left" w:pos="284"/>
        </w:tabs>
        <w:ind w:left="0"/>
        <w:rPr>
          <w:rFonts w:asciiTheme="minorHAnsi" w:hAnsiTheme="minorHAnsi" w:cs="Calibri"/>
          <w:sz w:val="20"/>
          <w:szCs w:val="20"/>
        </w:rPr>
      </w:pPr>
      <w:r w:rsidRPr="00E344E9">
        <w:rPr>
          <w:rFonts w:asciiTheme="minorHAnsi" w:hAnsiTheme="minorHAnsi" w:cs="Calibri"/>
          <w:b/>
          <w:sz w:val="20"/>
          <w:szCs w:val="20"/>
        </w:rPr>
        <w:t xml:space="preserve">- ПП РФ от 26 декабря 2019 года №1857: </w:t>
      </w:r>
      <w:r w:rsidRPr="00E344E9">
        <w:rPr>
          <w:rFonts w:asciiTheme="minorHAnsi" w:hAnsiTheme="minorHAnsi" w:cs="Calibri"/>
          <w:sz w:val="20"/>
          <w:szCs w:val="20"/>
        </w:rPr>
        <w:t>комментарии и разъяснения.</w:t>
      </w:r>
    </w:p>
    <w:p w:rsidR="00E344E9" w:rsidRPr="00E344E9" w:rsidRDefault="00E344E9" w:rsidP="00E344E9">
      <w:pPr>
        <w:pStyle w:val="aa"/>
        <w:tabs>
          <w:tab w:val="left" w:pos="284"/>
        </w:tabs>
        <w:ind w:left="0"/>
        <w:rPr>
          <w:rFonts w:asciiTheme="minorHAnsi" w:hAnsiTheme="minorHAnsi" w:cs="Calibri"/>
          <w:sz w:val="20"/>
          <w:szCs w:val="20"/>
        </w:rPr>
      </w:pPr>
      <w:r w:rsidRPr="00E344E9">
        <w:rPr>
          <w:rFonts w:asciiTheme="minorHAnsi" w:hAnsiTheme="minorHAnsi" w:cs="Calibri"/>
          <w:b/>
          <w:sz w:val="20"/>
          <w:szCs w:val="20"/>
        </w:rPr>
        <w:t>- ПП РФ от 27 декабря 2019 года №1892 «О внесении изменений в некоторые акты Правительства РФ по вопросам государственного регулирования цен (тарифов)»:</w:t>
      </w:r>
      <w:r w:rsidRPr="00E344E9">
        <w:rPr>
          <w:rFonts w:asciiTheme="minorHAnsi" w:hAnsiTheme="minorHAnsi" w:cs="Calibri"/>
          <w:sz w:val="20"/>
          <w:szCs w:val="20"/>
        </w:rPr>
        <w:t xml:space="preserve"> комментарии и разъяснения.</w:t>
      </w:r>
    </w:p>
    <w:p w:rsidR="00E344E9" w:rsidRPr="00E344E9" w:rsidRDefault="00E344E9" w:rsidP="00E344E9">
      <w:pPr>
        <w:rPr>
          <w:rFonts w:asciiTheme="minorHAnsi" w:hAnsiTheme="minorHAnsi" w:cstheme="minorHAnsi"/>
          <w:b/>
          <w:sz w:val="20"/>
          <w:szCs w:val="20"/>
        </w:rPr>
      </w:pPr>
      <w:r w:rsidRPr="00E344E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E344E9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Переход к регулированию сетевых организаций методом сравнения аналогов (эталонов затрат).</w:t>
      </w:r>
    </w:p>
    <w:p w:rsidR="00E344E9" w:rsidRPr="00A01EB8" w:rsidRDefault="00E344E9" w:rsidP="00E344E9">
      <w:pPr>
        <w:pStyle w:val="aa"/>
        <w:shd w:val="clear" w:color="auto" w:fill="FFFFFF"/>
        <w:ind w:left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A01EB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- Установление сбытовых надбавок гарантирующих поставщиков методом сравнения аналогов (эталонов затрат). Практика разрешения споров.</w:t>
      </w:r>
    </w:p>
    <w:p w:rsidR="00E344E9" w:rsidRPr="00E344E9" w:rsidRDefault="00E344E9" w:rsidP="00E344E9">
      <w:pPr>
        <w:pStyle w:val="aa"/>
        <w:shd w:val="clear" w:color="auto" w:fill="FFFFFF"/>
        <w:ind w:left="0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E344E9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- Планируемые изменения в регулировании тарифов на электрическую энергию (мощность) в неценовых зонах оптового рынка.</w:t>
      </w:r>
    </w:p>
    <w:p w:rsidR="00E344E9" w:rsidRPr="00E344E9" w:rsidRDefault="00E344E9" w:rsidP="00E344E9">
      <w:pPr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E344E9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- Нововведения при применении предельных уровней тарифов на услуги по передаче электрической энергии (300-ФЗ).</w:t>
      </w:r>
    </w:p>
    <w:p w:rsidR="00D415A6" w:rsidRPr="00D415A6" w:rsidRDefault="00D415A6" w:rsidP="00E344E9">
      <w:pPr>
        <w:pStyle w:val="aa"/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 xml:space="preserve">Регуляторные соглашения </w:t>
      </w:r>
      <w:r w:rsidRPr="00D415A6">
        <w:rPr>
          <w:rFonts w:asciiTheme="minorHAnsi" w:hAnsiTheme="minorHAnsi" w:cstheme="minorHAnsi"/>
          <w:b/>
          <w:bCs/>
          <w:sz w:val="20"/>
          <w:szCs w:val="20"/>
          <w:lang w:val="en-US"/>
        </w:rPr>
        <w:t>c</w:t>
      </w:r>
      <w:r w:rsidRPr="00D415A6">
        <w:rPr>
          <w:rFonts w:asciiTheme="minorHAnsi" w:hAnsiTheme="minorHAnsi" w:cstheme="minorHAnsi"/>
          <w:b/>
          <w:bCs/>
          <w:sz w:val="20"/>
          <w:szCs w:val="20"/>
        </w:rPr>
        <w:t xml:space="preserve"> сетевыми организациями.</w:t>
      </w:r>
    </w:p>
    <w:p w:rsidR="00D415A6" w:rsidRPr="00D415A6" w:rsidRDefault="00D415A6" w:rsidP="00E344E9">
      <w:pPr>
        <w:pStyle w:val="aa"/>
        <w:numPr>
          <w:ilvl w:val="0"/>
          <w:numId w:val="49"/>
        </w:numPr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Изменения в Методические указания по расчету тарифов на электрическую энергию для населения</w:t>
      </w:r>
      <w:r w:rsidRPr="00D415A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и приравненных к нему категорий потребителей и тарифов на услуги по передаче электрической энергии для населения и приравненных к нему категорий потребителей. </w:t>
      </w:r>
      <w:r w:rsidRPr="00D415A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Расчет сбытовых надбавок в отношении категории «Население и приравненные потребители», расчет сбытовых надбавок в отношении категории «Сетевые организации».</w:t>
      </w:r>
    </w:p>
    <w:p w:rsidR="00D415A6" w:rsidRPr="00D415A6" w:rsidRDefault="00D415A6" w:rsidP="00E344E9">
      <w:pPr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sz w:val="20"/>
          <w:szCs w:val="20"/>
        </w:rPr>
        <w:t>Изменения в методические указания по регулированию тарифов</w:t>
      </w:r>
      <w:r w:rsidRPr="00D415A6">
        <w:rPr>
          <w:rFonts w:asciiTheme="minorHAnsi" w:hAnsiTheme="minorHAnsi" w:cstheme="minorHAnsi"/>
          <w:sz w:val="20"/>
          <w:szCs w:val="20"/>
        </w:rPr>
        <w:t xml:space="preserve"> на услуги по передаче ээ методом доходности инвестированного капитала (изменения в </w:t>
      </w:r>
      <w:r w:rsidRPr="00D415A6">
        <w:rPr>
          <w:rFonts w:asciiTheme="minorHAnsi" w:hAnsiTheme="minorHAnsi" w:cstheme="minorHAnsi"/>
          <w:sz w:val="20"/>
          <w:szCs w:val="20"/>
          <w:lang w:val="en-US"/>
        </w:rPr>
        <w:t>RAB</w:t>
      </w:r>
      <w:r w:rsidRPr="00D415A6">
        <w:rPr>
          <w:rFonts w:asciiTheme="minorHAnsi" w:hAnsiTheme="minorHAnsi" w:cstheme="minorHAnsi"/>
          <w:sz w:val="20"/>
          <w:szCs w:val="20"/>
        </w:rPr>
        <w:t>-регулирование) и методом долгосрочной индексации НВВ (введение понятия экономия подконтрольных расходов при установлении тарифов).</w:t>
      </w:r>
    </w:p>
    <w:p w:rsidR="00D415A6" w:rsidRPr="00D415A6" w:rsidRDefault="00D415A6" w:rsidP="00E344E9">
      <w:pPr>
        <w:numPr>
          <w:ilvl w:val="0"/>
          <w:numId w:val="49"/>
        </w:numPr>
        <w:shd w:val="clear" w:color="auto" w:fill="FFFFFF"/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>Повышение требований к регулируемым организациям, критерии отнесения к ТСО.</w:t>
      </w:r>
    </w:p>
    <w:p w:rsidR="00D415A6" w:rsidRPr="00D415A6" w:rsidRDefault="00D415A6" w:rsidP="00E344E9">
      <w:pPr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D415A6">
        <w:rPr>
          <w:rFonts w:asciiTheme="minorHAnsi" w:hAnsiTheme="minorHAnsi" w:cstheme="minorHAnsi"/>
          <w:b/>
          <w:sz w:val="20"/>
          <w:szCs w:val="20"/>
        </w:rPr>
        <w:t xml:space="preserve"> Взаимоотношения между сетевыми и энергосбытовыми организациями в части оплаты услуг по передаче электроэнергии потребителям.</w:t>
      </w:r>
    </w:p>
    <w:p w:rsidR="00D415A6" w:rsidRPr="00D415A6" w:rsidRDefault="00D415A6" w:rsidP="00E344E9">
      <w:pPr>
        <w:pStyle w:val="aa"/>
        <w:numPr>
          <w:ilvl w:val="0"/>
          <w:numId w:val="49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>Законодательные инициативы, направленные на сокращение перекрестного субсидирования.</w:t>
      </w:r>
      <w:r w:rsidRPr="00D415A6">
        <w:rPr>
          <w:rFonts w:asciiTheme="minorHAnsi" w:hAnsiTheme="minorHAnsi" w:cstheme="minorHAnsi"/>
          <w:bCs/>
          <w:sz w:val="20"/>
          <w:szCs w:val="20"/>
        </w:rPr>
        <w:t> </w:t>
      </w:r>
    </w:p>
    <w:p w:rsidR="00D415A6" w:rsidRPr="00D415A6" w:rsidRDefault="00D415A6" w:rsidP="00E344E9">
      <w:pPr>
        <w:pStyle w:val="aa"/>
        <w:numPr>
          <w:ilvl w:val="0"/>
          <w:numId w:val="49"/>
        </w:num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>Формирование и утверждение инвестиционных программ с учетом изменений в законодательстве.</w:t>
      </w:r>
      <w:r w:rsidRPr="00D415A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415A6" w:rsidRPr="00D415A6" w:rsidRDefault="00D415A6" w:rsidP="00D415A6">
      <w:pPr>
        <w:shd w:val="clear" w:color="auto" w:fill="FFFFFF"/>
        <w:tabs>
          <w:tab w:val="left" w:pos="142"/>
          <w:tab w:val="left" w:pos="284"/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sz w:val="20"/>
          <w:szCs w:val="20"/>
        </w:rPr>
        <w:t>- Формирование инвестиционных программ с учетом положений ФЗ РФ №522-ФЗ от 27</w:t>
      </w:r>
      <w:r>
        <w:rPr>
          <w:rFonts w:asciiTheme="minorHAnsi" w:hAnsiTheme="minorHAnsi" w:cstheme="minorHAnsi"/>
          <w:b/>
          <w:sz w:val="20"/>
          <w:szCs w:val="20"/>
        </w:rPr>
        <w:t>.12.</w:t>
      </w:r>
      <w:r w:rsidRPr="00D415A6">
        <w:rPr>
          <w:rFonts w:asciiTheme="minorHAnsi" w:hAnsiTheme="minorHAnsi" w:cstheme="minorHAnsi"/>
          <w:b/>
          <w:sz w:val="20"/>
          <w:szCs w:val="20"/>
        </w:rPr>
        <w:t>2018г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D415A6">
        <w:rPr>
          <w:rFonts w:asciiTheme="minorHAnsi" w:hAnsiTheme="minorHAnsi" w:cstheme="minorHAnsi"/>
          <w:sz w:val="20"/>
          <w:szCs w:val="20"/>
        </w:rPr>
        <w:t xml:space="preserve"> «О внесении изменений в отдельные законодательные акты РФ в связи с развитием систем учета электрической энергии (мощности) в РФ».</w:t>
      </w:r>
    </w:p>
    <w:p w:rsidR="00D415A6" w:rsidRPr="00D415A6" w:rsidRDefault="00D415A6" w:rsidP="00D415A6">
      <w:pPr>
        <w:pStyle w:val="aa"/>
        <w:shd w:val="clear" w:color="auto" w:fill="FFFFFF"/>
        <w:tabs>
          <w:tab w:val="left" w:pos="142"/>
        </w:tabs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15A6">
        <w:rPr>
          <w:rFonts w:asciiTheme="minorHAnsi" w:hAnsiTheme="minorHAnsi" w:cstheme="minorHAnsi"/>
          <w:sz w:val="20"/>
          <w:szCs w:val="20"/>
        </w:rPr>
        <w:t xml:space="preserve">- </w:t>
      </w:r>
      <w:r w:rsidRPr="00D415A6">
        <w:rPr>
          <w:rFonts w:asciiTheme="minorHAnsi" w:hAnsiTheme="minorHAnsi" w:cstheme="minorHAnsi"/>
          <w:b/>
          <w:sz w:val="20"/>
          <w:szCs w:val="20"/>
        </w:rPr>
        <w:t>Изменения правил утверждения инвестиционных программ субъектов электроэнергетики, в связи с принятие ПП РФ от 08.12.2018г. №1496.</w:t>
      </w:r>
    </w:p>
    <w:p w:rsidR="00D415A6" w:rsidRPr="00E344E9" w:rsidRDefault="00D415A6" w:rsidP="00E344E9">
      <w:pPr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E344E9">
        <w:rPr>
          <w:rFonts w:asciiTheme="minorHAnsi" w:hAnsiTheme="minorHAnsi" w:cstheme="minorHAnsi"/>
          <w:sz w:val="20"/>
          <w:szCs w:val="20"/>
        </w:rPr>
        <w:t>Компенсация расходов на оплату потерь владельцам объектов электросетевого хозяйства, ранее утратившим статус ТСО.</w:t>
      </w:r>
    </w:p>
    <w:p w:rsidR="00D415A6" w:rsidRPr="00D415A6" w:rsidRDefault="00D415A6" w:rsidP="00E344E9">
      <w:pPr>
        <w:numPr>
          <w:ilvl w:val="0"/>
          <w:numId w:val="49"/>
        </w:num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>Трансляция стоимости услуг по передаче на энергосбытовые организации.</w:t>
      </w:r>
    </w:p>
    <w:p w:rsidR="00D415A6" w:rsidRPr="00D415A6" w:rsidRDefault="000D0AD1" w:rsidP="00E344E9">
      <w:pPr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415A6" w:rsidRPr="00D415A6">
        <w:rPr>
          <w:rFonts w:asciiTheme="minorHAnsi" w:hAnsiTheme="minorHAnsi" w:cstheme="minorHAnsi"/>
          <w:sz w:val="20"/>
          <w:szCs w:val="20"/>
        </w:rPr>
        <w:t>Расчет сбытовых надбавок в отношении категории в отношении категории «</w:t>
      </w:r>
      <w:r>
        <w:rPr>
          <w:rFonts w:asciiTheme="minorHAnsi" w:hAnsiTheme="minorHAnsi" w:cstheme="minorHAnsi"/>
          <w:sz w:val="20"/>
          <w:szCs w:val="20"/>
        </w:rPr>
        <w:t xml:space="preserve">Прочие потребители». Применение ГП </w:t>
      </w:r>
      <w:r w:rsidR="00D415A6" w:rsidRPr="00D415A6">
        <w:rPr>
          <w:rFonts w:asciiTheme="minorHAnsi" w:hAnsiTheme="minorHAnsi" w:cstheme="minorHAnsi"/>
          <w:sz w:val="20"/>
          <w:szCs w:val="20"/>
        </w:rPr>
        <w:t xml:space="preserve"> предельного уровня нерегулируемой цены.</w:t>
      </w:r>
    </w:p>
    <w:p w:rsidR="00D415A6" w:rsidRPr="00D415A6" w:rsidRDefault="00D415A6" w:rsidP="00E344E9">
      <w:pPr>
        <w:numPr>
          <w:ilvl w:val="0"/>
          <w:numId w:val="4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 xml:space="preserve">  Алгоритм подачи заявлений на рассмотрение разногласий и досудебного рассмотрения споров. </w:t>
      </w:r>
      <w:r w:rsidRPr="00D415A6">
        <w:rPr>
          <w:rFonts w:asciiTheme="minorHAnsi" w:hAnsiTheme="minorHAnsi" w:cstheme="minorHAnsi"/>
          <w:sz w:val="20"/>
          <w:szCs w:val="20"/>
        </w:rPr>
        <w:t>Подтверждающие документы, порядок рассмотрения и исполнения решения.</w:t>
      </w:r>
    </w:p>
    <w:p w:rsidR="00D415A6" w:rsidRPr="00D415A6" w:rsidRDefault="00D415A6" w:rsidP="00E344E9">
      <w:pPr>
        <w:numPr>
          <w:ilvl w:val="0"/>
          <w:numId w:val="49"/>
        </w:numPr>
        <w:shd w:val="clear" w:color="auto" w:fill="FFFFFF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sz w:val="20"/>
          <w:szCs w:val="20"/>
        </w:rPr>
        <w:t xml:space="preserve">  Практика ВС РФ по рассмотрению споров, связанных с установлением и применением тарифов в электроэнергетике.</w:t>
      </w:r>
    </w:p>
    <w:p w:rsidR="00D415A6" w:rsidRPr="00D415A6" w:rsidRDefault="00D415A6" w:rsidP="00E344E9">
      <w:pPr>
        <w:pStyle w:val="aa"/>
        <w:numPr>
          <w:ilvl w:val="0"/>
          <w:numId w:val="49"/>
        </w:numPr>
        <w:tabs>
          <w:tab w:val="left" w:pos="426"/>
        </w:tabs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415A6">
        <w:rPr>
          <w:rFonts w:asciiTheme="minorHAnsi" w:hAnsiTheme="minorHAnsi" w:cstheme="minorHAnsi"/>
          <w:b/>
          <w:bCs/>
          <w:sz w:val="20"/>
          <w:szCs w:val="20"/>
        </w:rPr>
        <w:t>Ответы на вопросы участников семинара. </w:t>
      </w: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5210"/>
      </w:tblGrid>
      <w:tr w:rsidR="00E376B2" w:rsidRPr="000D0AD1" w:rsidTr="00162213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415A6" w:rsidRDefault="00D415A6" w:rsidP="00086496">
            <w:pPr>
              <w:tabs>
                <w:tab w:val="left" w:pos="142"/>
              </w:tabs>
              <w:ind w:right="-86"/>
              <w:rPr>
                <w:rFonts w:asciiTheme="minorHAnsi" w:hAnsiTheme="minorHAnsi"/>
                <w:sz w:val="22"/>
                <w:szCs w:val="22"/>
              </w:rPr>
            </w:pPr>
          </w:p>
          <w:p w:rsidR="00E376B2" w:rsidRPr="00086496" w:rsidRDefault="00E376B2" w:rsidP="00086496">
            <w:pPr>
              <w:tabs>
                <w:tab w:val="left" w:pos="142"/>
              </w:tabs>
              <w:ind w:right="-86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496">
              <w:rPr>
                <w:rFonts w:asciiTheme="minorHAnsi" w:hAnsiTheme="minorHAnsi"/>
                <w:sz w:val="22"/>
                <w:szCs w:val="22"/>
              </w:rP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45623847" r:id="rId12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6B2" w:rsidRPr="00E563B7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E563B7">
              <w:rPr>
                <w:rFonts w:asciiTheme="minorHAnsi" w:hAnsiTheme="minorHAnsi"/>
                <w:b/>
                <w:sz w:val="28"/>
                <w:szCs w:val="28"/>
              </w:rPr>
              <w:t>Регистрация участников</w:t>
            </w:r>
          </w:p>
          <w:p w:rsidR="00E376B2" w:rsidRPr="00E563B7" w:rsidRDefault="00D415A6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E563B7">
              <w:rPr>
                <w:rFonts w:asciiTheme="minorHAnsi" w:hAnsiTheme="minorHAnsi"/>
                <w:b/>
                <w:sz w:val="28"/>
                <w:szCs w:val="28"/>
              </w:rPr>
              <w:t xml:space="preserve">Тел. </w:t>
            </w:r>
            <w:r w:rsidR="00E563B7" w:rsidRPr="00E563B7">
              <w:rPr>
                <w:rFonts w:asciiTheme="minorHAnsi" w:hAnsiTheme="minorHAnsi"/>
                <w:b/>
                <w:sz w:val="28"/>
                <w:szCs w:val="28"/>
              </w:rPr>
              <w:t xml:space="preserve">8 </w:t>
            </w:r>
            <w:r w:rsidRPr="00E563B7">
              <w:rPr>
                <w:rFonts w:asciiTheme="minorHAnsi" w:hAnsiTheme="minorHAnsi"/>
                <w:b/>
                <w:sz w:val="28"/>
                <w:szCs w:val="28"/>
              </w:rPr>
              <w:t>(925</w:t>
            </w:r>
            <w:r w:rsidR="00E376B2" w:rsidRPr="00E563B7">
              <w:rPr>
                <w:rFonts w:asciiTheme="minorHAnsi" w:hAnsiTheme="minorHAnsi"/>
                <w:b/>
                <w:sz w:val="28"/>
                <w:szCs w:val="28"/>
              </w:rPr>
              <w:t>) 589-06-82, 589-06-84</w:t>
            </w:r>
          </w:p>
          <w:p w:rsidR="00E376B2" w:rsidRPr="00E563B7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E563B7">
              <w:rPr>
                <w:rFonts w:asciiTheme="minorHAnsi" w:hAnsiTheme="minorHAnsi"/>
                <w:sz w:val="28"/>
                <w:szCs w:val="28"/>
                <w:lang w:val="en-US"/>
              </w:rPr>
              <w:t>E</w:t>
            </w:r>
            <w:r w:rsidRPr="00E563B7">
              <w:rPr>
                <w:rFonts w:asciiTheme="minorHAnsi" w:hAnsiTheme="minorHAnsi"/>
                <w:sz w:val="28"/>
                <w:szCs w:val="28"/>
              </w:rPr>
              <w:t>-</w:t>
            </w:r>
            <w:r w:rsidRPr="00E563B7">
              <w:rPr>
                <w:rFonts w:asciiTheme="minorHAnsi" w:hAnsiTheme="minorHAnsi"/>
                <w:sz w:val="28"/>
                <w:szCs w:val="28"/>
                <w:lang w:val="en-US"/>
              </w:rPr>
              <w:t>mail</w:t>
            </w:r>
            <w:r w:rsidRPr="00E563B7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hyperlink r:id="rId13" w:history="1"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energo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</w:rPr>
                <w:t>-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r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</w:rPr>
                <w:t>@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inbox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</w:rPr>
                <w:t>.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ru</w:t>
              </w:r>
            </w:hyperlink>
          </w:p>
          <w:p w:rsidR="00E376B2" w:rsidRPr="000D0AD1" w:rsidRDefault="00E376B2" w:rsidP="00086496">
            <w:pPr>
              <w:tabs>
                <w:tab w:val="left" w:pos="142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563B7">
              <w:rPr>
                <w:rFonts w:asciiTheme="minorHAnsi" w:hAnsiTheme="minorHAnsi"/>
                <w:sz w:val="28"/>
                <w:szCs w:val="28"/>
              </w:rPr>
              <w:t xml:space="preserve">Сайт: </w:t>
            </w:r>
            <w:hyperlink r:id="rId14" w:history="1"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www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</w:rPr>
                <w:t>.</w:t>
              </w:r>
              <w:r w:rsidRPr="00E563B7">
                <w:rPr>
                  <w:rStyle w:val="a8"/>
                  <w:rFonts w:asciiTheme="minorHAnsi" w:hAnsiTheme="minorHAnsi"/>
                  <w:sz w:val="28"/>
                  <w:szCs w:val="28"/>
                  <w:lang w:val="en-US"/>
                </w:rPr>
                <w:t>Energoreshenie.ru</w:t>
              </w:r>
            </w:hyperlink>
          </w:p>
        </w:tc>
      </w:tr>
    </w:tbl>
    <w:p w:rsidR="000840A6" w:rsidRPr="000840A6" w:rsidRDefault="000840A6" w:rsidP="000D0AD1">
      <w:pPr>
        <w:pStyle w:val="aa"/>
        <w:spacing w:after="120"/>
        <w:ind w:left="0"/>
        <w:rPr>
          <w:rFonts w:ascii="Calibri" w:hAnsi="Calibri"/>
          <w:i/>
          <w:sz w:val="16"/>
          <w:szCs w:val="16"/>
        </w:rPr>
      </w:pPr>
    </w:p>
    <w:p w:rsidR="00C00C05" w:rsidRPr="00DB4CD9" w:rsidRDefault="008646BF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12</w:t>
      </w:r>
      <w:r w:rsidR="00375A29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июн</w:t>
      </w:r>
      <w:r w:rsidR="00FA0B11">
        <w:rPr>
          <w:rFonts w:ascii="Calibri" w:hAnsi="Calibri"/>
          <w:b/>
          <w:sz w:val="28"/>
          <w:szCs w:val="28"/>
          <w:u w:val="single"/>
        </w:rPr>
        <w:t>я</w:t>
      </w:r>
      <w:r w:rsidR="00C00C05" w:rsidRPr="00DB4CD9">
        <w:rPr>
          <w:rFonts w:ascii="Calibri" w:hAnsi="Calibri"/>
          <w:b/>
          <w:sz w:val="28"/>
          <w:szCs w:val="28"/>
          <w:u w:val="single"/>
        </w:rPr>
        <w:t xml:space="preserve"> 20</w:t>
      </w:r>
      <w:r>
        <w:rPr>
          <w:rFonts w:ascii="Calibri" w:hAnsi="Calibri"/>
          <w:b/>
          <w:sz w:val="28"/>
          <w:szCs w:val="28"/>
          <w:u w:val="single"/>
        </w:rPr>
        <w:t>20</w:t>
      </w:r>
      <w:r w:rsidR="00C00C05" w:rsidRPr="00DB4CD9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EC072F" w:rsidRPr="00DB4CD9" w:rsidRDefault="00C00C05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i/>
          <w:sz w:val="22"/>
          <w:szCs w:val="22"/>
        </w:rPr>
      </w:pPr>
      <w:r w:rsidRPr="00DB4CD9">
        <w:rPr>
          <w:rFonts w:ascii="Calibri" w:hAnsi="Calibri"/>
          <w:i/>
          <w:sz w:val="22"/>
          <w:szCs w:val="22"/>
        </w:rPr>
        <w:t xml:space="preserve">     </w:t>
      </w:r>
    </w:p>
    <w:p w:rsidR="00C00C05" w:rsidRPr="00E376B2" w:rsidRDefault="008646BF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142"/>
        <w:contextualSpacing/>
        <w:rPr>
          <w:rFonts w:ascii="Calibri" w:hAnsi="Calibri"/>
          <w:b/>
          <w:i/>
          <w:sz w:val="26"/>
          <w:szCs w:val="26"/>
        </w:rPr>
      </w:pPr>
      <w:r>
        <w:rPr>
          <w:rFonts w:ascii="Calibri" w:hAnsi="Calibri"/>
          <w:b/>
          <w:i/>
          <w:sz w:val="26"/>
          <w:szCs w:val="26"/>
        </w:rPr>
        <w:t>09</w:t>
      </w:r>
      <w:r w:rsidR="00C00C05" w:rsidRPr="00E376B2">
        <w:rPr>
          <w:rFonts w:ascii="Calibri" w:hAnsi="Calibri"/>
          <w:b/>
          <w:i/>
          <w:sz w:val="26"/>
          <w:szCs w:val="26"/>
        </w:rPr>
        <w:t>.</w:t>
      </w:r>
      <w:r w:rsidR="00D241A9" w:rsidRPr="00E376B2">
        <w:rPr>
          <w:rFonts w:ascii="Calibri" w:hAnsi="Calibri"/>
          <w:b/>
          <w:i/>
          <w:sz w:val="26"/>
          <w:szCs w:val="26"/>
        </w:rPr>
        <w:t>0</w:t>
      </w:r>
      <w:r w:rsidR="00C00C05" w:rsidRPr="00E376B2">
        <w:rPr>
          <w:rFonts w:ascii="Calibri" w:hAnsi="Calibri"/>
          <w:b/>
          <w:i/>
          <w:sz w:val="26"/>
          <w:szCs w:val="26"/>
        </w:rPr>
        <w:t xml:space="preserve">0 – </w:t>
      </w:r>
      <w:r>
        <w:rPr>
          <w:rFonts w:ascii="Calibri" w:hAnsi="Calibri"/>
          <w:b/>
          <w:i/>
          <w:sz w:val="26"/>
          <w:szCs w:val="26"/>
        </w:rPr>
        <w:t>13.30</w:t>
      </w:r>
      <w:r w:rsidR="00C00C05" w:rsidRPr="00E376B2">
        <w:rPr>
          <w:rFonts w:ascii="Calibri" w:hAnsi="Calibri"/>
          <w:b/>
          <w:i/>
          <w:sz w:val="26"/>
          <w:szCs w:val="26"/>
        </w:rPr>
        <w:t xml:space="preserve"> </w:t>
      </w:r>
      <w:r w:rsidR="00C00C05" w:rsidRPr="00E376B2">
        <w:rPr>
          <w:rFonts w:ascii="Calibri" w:hAnsi="Calibri"/>
          <w:b/>
          <w:i/>
          <w:color w:val="auto"/>
          <w:sz w:val="26"/>
          <w:szCs w:val="26"/>
        </w:rPr>
        <w:t>Работа Всероссийского семинара</w:t>
      </w:r>
    </w:p>
    <w:p w:rsidR="00C00C05" w:rsidRPr="00E376B2" w:rsidRDefault="00C00C05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142"/>
        <w:contextualSpacing/>
        <w:rPr>
          <w:rFonts w:ascii="Calibri" w:hAnsi="Calibri"/>
          <w:i/>
          <w:color w:val="auto"/>
          <w:sz w:val="26"/>
          <w:szCs w:val="26"/>
        </w:rPr>
      </w:pPr>
      <w:r w:rsidRPr="00E376B2">
        <w:rPr>
          <w:rFonts w:ascii="Calibri" w:hAnsi="Calibri"/>
          <w:i/>
          <w:sz w:val="26"/>
          <w:szCs w:val="26"/>
        </w:rPr>
        <w:t>1</w:t>
      </w:r>
      <w:r w:rsidR="00031907">
        <w:rPr>
          <w:rFonts w:ascii="Calibri" w:hAnsi="Calibri"/>
          <w:i/>
          <w:sz w:val="26"/>
          <w:szCs w:val="26"/>
        </w:rPr>
        <w:t>3</w:t>
      </w:r>
      <w:r w:rsidRPr="00E376B2">
        <w:rPr>
          <w:rFonts w:ascii="Calibri" w:hAnsi="Calibri"/>
          <w:i/>
          <w:sz w:val="26"/>
          <w:szCs w:val="26"/>
        </w:rPr>
        <w:t>.</w:t>
      </w:r>
      <w:r w:rsidR="008646BF">
        <w:rPr>
          <w:rFonts w:ascii="Calibri" w:hAnsi="Calibri"/>
          <w:i/>
          <w:sz w:val="26"/>
          <w:szCs w:val="26"/>
        </w:rPr>
        <w:t>3</w:t>
      </w:r>
      <w:r w:rsidR="00031907">
        <w:rPr>
          <w:rFonts w:ascii="Calibri" w:hAnsi="Calibri"/>
          <w:i/>
          <w:sz w:val="26"/>
          <w:szCs w:val="26"/>
        </w:rPr>
        <w:t>0</w:t>
      </w:r>
      <w:r w:rsidRPr="00E376B2">
        <w:rPr>
          <w:rFonts w:ascii="Calibri" w:hAnsi="Calibri"/>
          <w:i/>
          <w:sz w:val="26"/>
          <w:szCs w:val="26"/>
        </w:rPr>
        <w:t xml:space="preserve"> – 1</w:t>
      </w:r>
      <w:r w:rsidR="00031907">
        <w:rPr>
          <w:rFonts w:ascii="Calibri" w:hAnsi="Calibri"/>
          <w:i/>
          <w:sz w:val="26"/>
          <w:szCs w:val="26"/>
        </w:rPr>
        <w:t>4</w:t>
      </w:r>
      <w:r w:rsidRPr="00E376B2">
        <w:rPr>
          <w:rFonts w:ascii="Calibri" w:hAnsi="Calibri"/>
          <w:i/>
          <w:sz w:val="26"/>
          <w:szCs w:val="26"/>
        </w:rPr>
        <w:t>.</w:t>
      </w:r>
      <w:r w:rsidR="008646BF">
        <w:rPr>
          <w:rFonts w:ascii="Calibri" w:hAnsi="Calibri"/>
          <w:i/>
          <w:sz w:val="26"/>
          <w:szCs w:val="26"/>
        </w:rPr>
        <w:t>15</w:t>
      </w:r>
      <w:r w:rsidRPr="00E376B2">
        <w:rPr>
          <w:rFonts w:ascii="Calibri" w:hAnsi="Calibri"/>
          <w:i/>
          <w:sz w:val="26"/>
          <w:szCs w:val="26"/>
        </w:rPr>
        <w:t xml:space="preserve"> </w:t>
      </w:r>
      <w:r w:rsidRPr="00E376B2">
        <w:rPr>
          <w:rFonts w:ascii="Calibri" w:hAnsi="Calibri"/>
          <w:i/>
          <w:color w:val="auto"/>
          <w:sz w:val="26"/>
          <w:szCs w:val="26"/>
        </w:rPr>
        <w:t>Обед в ресторане («шведский стол»)</w:t>
      </w:r>
    </w:p>
    <w:p w:rsidR="004C3803" w:rsidRPr="00E376B2" w:rsidRDefault="004C3803" w:rsidP="004C3803">
      <w:pPr>
        <w:pStyle w:val="ad"/>
        <w:tabs>
          <w:tab w:val="left" w:pos="-284"/>
        </w:tabs>
        <w:spacing w:before="0" w:beforeAutospacing="0" w:after="120" w:afterAutospacing="0"/>
        <w:ind w:firstLine="142"/>
        <w:rPr>
          <w:rFonts w:ascii="Calibri" w:hAnsi="Calibri"/>
          <w:i/>
          <w:sz w:val="26"/>
          <w:szCs w:val="26"/>
        </w:rPr>
      </w:pPr>
      <w:r w:rsidRPr="00E376B2">
        <w:rPr>
          <w:rFonts w:ascii="Calibri" w:hAnsi="Calibri"/>
          <w:i/>
          <w:sz w:val="26"/>
          <w:szCs w:val="26"/>
        </w:rPr>
        <w:t>1</w:t>
      </w:r>
      <w:r w:rsidR="008646BF">
        <w:rPr>
          <w:rFonts w:ascii="Calibri" w:hAnsi="Calibri"/>
          <w:i/>
          <w:sz w:val="26"/>
          <w:szCs w:val="26"/>
        </w:rPr>
        <w:t>4</w:t>
      </w:r>
      <w:r w:rsidRPr="00E376B2">
        <w:rPr>
          <w:rFonts w:ascii="Calibri" w:hAnsi="Calibri"/>
          <w:i/>
          <w:sz w:val="26"/>
          <w:szCs w:val="26"/>
        </w:rPr>
        <w:t xml:space="preserve">.30  </w:t>
      </w:r>
      <w:r w:rsidR="00E376B2" w:rsidRPr="00E376B2">
        <w:rPr>
          <w:rFonts w:ascii="Calibri" w:hAnsi="Calibri"/>
          <w:i/>
          <w:sz w:val="26"/>
          <w:szCs w:val="26"/>
        </w:rPr>
        <w:t>Э</w:t>
      </w:r>
      <w:r w:rsidRPr="00E376B2">
        <w:rPr>
          <w:rFonts w:ascii="Calibri" w:hAnsi="Calibri"/>
          <w:i/>
          <w:sz w:val="26"/>
          <w:szCs w:val="26"/>
        </w:rPr>
        <w:t>кскурсионная программа</w:t>
      </w:r>
    </w:p>
    <w:p w:rsidR="00AC26A3" w:rsidRPr="00DB4CD9" w:rsidRDefault="00AC26A3" w:rsidP="00E376B2">
      <w:pPr>
        <w:pStyle w:val="ad"/>
        <w:numPr>
          <w:ilvl w:val="0"/>
          <w:numId w:val="35"/>
        </w:numPr>
        <w:tabs>
          <w:tab w:val="left" w:pos="-284"/>
        </w:tabs>
        <w:spacing w:before="0" w:beforeAutospacing="0" w:after="120" w:afterAutospacing="0"/>
        <w:ind w:left="709" w:hanging="567"/>
        <w:rPr>
          <w:rFonts w:ascii="Calibri" w:hAnsi="Calibri"/>
          <w:i/>
          <w:sz w:val="28"/>
          <w:szCs w:val="28"/>
        </w:rPr>
      </w:pPr>
      <w:r w:rsidRPr="00DB4CD9">
        <w:rPr>
          <w:rFonts w:ascii="Calibri" w:hAnsi="Calibri"/>
          <w:b/>
          <w:i/>
          <w:sz w:val="28"/>
          <w:szCs w:val="28"/>
        </w:rPr>
        <w:t>Воронин Алексей Сергеевич</w:t>
      </w:r>
      <w:r w:rsidRPr="00DB4CD9">
        <w:rPr>
          <w:rFonts w:ascii="Calibri" w:hAnsi="Calibri"/>
          <w:i/>
          <w:sz w:val="28"/>
          <w:szCs w:val="28"/>
        </w:rPr>
        <w:t xml:space="preserve"> – Заместитель начальника Управления </w:t>
      </w:r>
      <w:r w:rsidR="00AC24D3">
        <w:rPr>
          <w:rFonts w:ascii="Calibri" w:hAnsi="Calibri"/>
          <w:i/>
          <w:sz w:val="28"/>
          <w:szCs w:val="28"/>
        </w:rPr>
        <w:t>регулирования</w:t>
      </w:r>
      <w:r w:rsidRPr="00DB4CD9">
        <w:rPr>
          <w:rFonts w:ascii="Calibri" w:hAnsi="Calibri"/>
          <w:i/>
          <w:sz w:val="28"/>
          <w:szCs w:val="28"/>
        </w:rPr>
        <w:t xml:space="preserve"> электроэнергетики ФАС России.</w:t>
      </w:r>
    </w:p>
    <w:p w:rsidR="00622CAD" w:rsidRDefault="00180586" w:rsidP="00180586">
      <w:pPr>
        <w:pStyle w:val="ad"/>
        <w:shd w:val="clear" w:color="auto" w:fill="FFFFFF"/>
        <w:spacing w:before="120" w:beforeAutospacing="0" w:after="120" w:afterAutospacing="0"/>
        <w:ind w:left="900"/>
        <w:rPr>
          <w:rStyle w:val="ac"/>
          <w:rFonts w:ascii="Calibri" w:hAnsi="Calibri" w:cs="Calibri"/>
          <w:color w:val="000000"/>
          <w:u w:val="single"/>
        </w:rPr>
      </w:pPr>
      <w:r>
        <w:rPr>
          <w:rStyle w:val="ac"/>
          <w:rFonts w:ascii="Calibri" w:hAnsi="Calibri" w:cs="Calibri"/>
          <w:color w:val="000000"/>
          <w:u w:val="single"/>
        </w:rPr>
        <w:t xml:space="preserve"> </w:t>
      </w:r>
      <w:r w:rsidR="00622CAD" w:rsidRPr="00E25A81">
        <w:rPr>
          <w:rStyle w:val="ac"/>
          <w:rFonts w:ascii="Calibri" w:hAnsi="Calibri" w:cs="Calibri"/>
          <w:color w:val="000000"/>
          <w:u w:val="single"/>
        </w:rPr>
        <w:t>АНТИМОНОПОЛЬНОЕ РЕГУЛИРОВАНИЕ В СФЕРЕ ЭЛЕКТРОЭНЕРГЕТИКИ</w:t>
      </w:r>
    </w:p>
    <w:p w:rsidR="00180586" w:rsidRPr="008E2736" w:rsidRDefault="00180586" w:rsidP="00180586">
      <w:pPr>
        <w:pStyle w:val="aa"/>
        <w:numPr>
          <w:ilvl w:val="0"/>
          <w:numId w:val="48"/>
        </w:numPr>
        <w:shd w:val="clear" w:color="auto" w:fill="FFFFFF"/>
        <w:tabs>
          <w:tab w:val="left" w:pos="284"/>
        </w:tabs>
        <w:ind w:left="0" w:firstLine="0"/>
        <w:jc w:val="both"/>
        <w:rPr>
          <w:rStyle w:val="ac"/>
          <w:rFonts w:asciiTheme="minorHAnsi" w:hAnsiTheme="minorHAnsi" w:cstheme="minorHAnsi"/>
          <w:color w:val="000000"/>
          <w:shd w:val="clear" w:color="auto" w:fill="FFFFFF"/>
        </w:rPr>
      </w:pPr>
      <w:r w:rsidRPr="008E2736">
        <w:rPr>
          <w:rStyle w:val="ac"/>
          <w:rFonts w:asciiTheme="minorHAnsi" w:hAnsiTheme="minorHAnsi" w:cstheme="minorHAnsi"/>
          <w:color w:val="000000"/>
          <w:shd w:val="clear" w:color="auto" w:fill="FFFFFF"/>
        </w:rPr>
        <w:t>Недискриминационный доступ к услугам сетевых организаций и технологическое присоединение к электрическим сетям: </w:t>
      </w:r>
    </w:p>
    <w:p w:rsidR="00180586" w:rsidRPr="00E563B7" w:rsidRDefault="00180586" w:rsidP="00180586">
      <w:pPr>
        <w:pStyle w:val="aa"/>
        <w:shd w:val="clear" w:color="auto" w:fill="FFFFFF"/>
        <w:tabs>
          <w:tab w:val="left" w:pos="3570"/>
        </w:tabs>
        <w:ind w:left="426"/>
        <w:jc w:val="both"/>
        <w:rPr>
          <w:rStyle w:val="ac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E563B7">
        <w:rPr>
          <w:rStyle w:val="ac"/>
          <w:rFonts w:asciiTheme="minorHAnsi" w:hAnsiTheme="minorHAnsi" w:cstheme="minorHAnsi"/>
          <w:b w:val="0"/>
          <w:color w:val="000000"/>
          <w:shd w:val="clear" w:color="auto" w:fill="FFFFFF"/>
        </w:rPr>
        <w:t>-  Порядок компенсации потерь собственникам объектов электросетевого хозяйства;</w:t>
      </w:r>
    </w:p>
    <w:p w:rsidR="00180586" w:rsidRPr="00E563B7" w:rsidRDefault="00180586" w:rsidP="00180586">
      <w:pPr>
        <w:pStyle w:val="aa"/>
        <w:shd w:val="clear" w:color="auto" w:fill="FFFFFF"/>
        <w:tabs>
          <w:tab w:val="left" w:pos="3570"/>
        </w:tabs>
        <w:ind w:left="426"/>
        <w:jc w:val="both"/>
        <w:rPr>
          <w:rStyle w:val="ac"/>
          <w:rFonts w:asciiTheme="minorHAnsi" w:hAnsiTheme="minorHAnsi" w:cstheme="minorHAnsi"/>
          <w:b w:val="0"/>
          <w:color w:val="000000"/>
          <w:shd w:val="clear" w:color="auto" w:fill="FFFFFF"/>
        </w:rPr>
      </w:pPr>
      <w:r w:rsidRPr="00E563B7">
        <w:rPr>
          <w:rStyle w:val="ac"/>
          <w:rFonts w:asciiTheme="minorHAnsi" w:hAnsiTheme="minorHAnsi" w:cstheme="minorHAnsi"/>
          <w:b w:val="0"/>
          <w:color w:val="000000"/>
          <w:shd w:val="clear" w:color="auto" w:fill="FFFFFF"/>
        </w:rPr>
        <w:t>-  Запрет на препятствование перетоку;</w:t>
      </w:r>
    </w:p>
    <w:p w:rsidR="00180586" w:rsidRPr="00E563B7" w:rsidRDefault="00180586" w:rsidP="00180586">
      <w:pPr>
        <w:shd w:val="clear" w:color="auto" w:fill="FFFFFF"/>
        <w:ind w:firstLine="426"/>
        <w:rPr>
          <w:rFonts w:asciiTheme="minorHAnsi" w:hAnsiTheme="minorHAnsi" w:cstheme="minorHAnsi"/>
          <w:color w:val="000000"/>
        </w:rPr>
      </w:pPr>
      <w:r w:rsidRPr="00E563B7">
        <w:rPr>
          <w:rStyle w:val="ac"/>
          <w:rFonts w:asciiTheme="minorHAnsi" w:hAnsiTheme="minorHAnsi" w:cstheme="minorHAnsi"/>
          <w:b w:val="0"/>
          <w:color w:val="000000"/>
          <w:shd w:val="clear" w:color="auto" w:fill="FFFFFF"/>
        </w:rPr>
        <w:t xml:space="preserve">-  </w:t>
      </w:r>
      <w:r w:rsidRPr="00E563B7">
        <w:rPr>
          <w:rFonts w:asciiTheme="minorHAnsi" w:hAnsiTheme="minorHAnsi" w:cstheme="minorHAnsi"/>
          <w:color w:val="000000"/>
        </w:rPr>
        <w:t>Отмена льготной платы за технологическое присоединение. Изменение условий и стоимости технологического присоединения для заявителей до 150 кВт и свыше 150 кВт.</w:t>
      </w:r>
    </w:p>
    <w:p w:rsidR="00131E43" w:rsidRPr="00131E43" w:rsidRDefault="00131E43" w:rsidP="00131E43">
      <w:pPr>
        <w:shd w:val="clear" w:color="auto" w:fill="FFFFFF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180586" w:rsidRDefault="00180586" w:rsidP="00180586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</w:t>
      </w:r>
      <w:r w:rsidRPr="006A22B3">
        <w:rPr>
          <w:rFonts w:ascii="Calibri" w:hAnsi="Calibri" w:cs="Calibri"/>
          <w:b/>
          <w:bCs/>
          <w:color w:val="000000"/>
        </w:rPr>
        <w:t>. Последние изменения в нормативно-правовой базе:</w:t>
      </w:r>
    </w:p>
    <w:p w:rsidR="00180586" w:rsidRPr="00E563B7" w:rsidRDefault="00180586" w:rsidP="00180586">
      <w:pPr>
        <w:spacing w:line="240" w:lineRule="atLeast"/>
        <w:ind w:firstLine="284"/>
        <w:rPr>
          <w:rFonts w:ascii="Calibri" w:hAnsi="Calibri" w:cs="Calibri"/>
        </w:rPr>
      </w:pPr>
      <w:r w:rsidRPr="00E563B7">
        <w:rPr>
          <w:rFonts w:ascii="Calibri" w:hAnsi="Calibri" w:cs="Calibri"/>
        </w:rPr>
        <w:t>- Новые требования к подаче заявок на технологическое присоединение.</w:t>
      </w:r>
    </w:p>
    <w:p w:rsidR="00180586" w:rsidRPr="00E563B7" w:rsidRDefault="00180586" w:rsidP="00180586">
      <w:pPr>
        <w:spacing w:line="240" w:lineRule="atLeast"/>
        <w:rPr>
          <w:rFonts w:ascii="Calibri" w:hAnsi="Calibri" w:cs="Calibri"/>
        </w:rPr>
      </w:pPr>
      <w:r w:rsidRPr="00E563B7">
        <w:rPr>
          <w:rFonts w:ascii="Calibri" w:hAnsi="Calibri" w:cs="Calibri"/>
        </w:rPr>
        <w:t xml:space="preserve">     - Новые требования к содержанию технических условий.</w:t>
      </w:r>
    </w:p>
    <w:p w:rsidR="00180586" w:rsidRPr="00E563B7" w:rsidRDefault="00180586" w:rsidP="00180586">
      <w:pPr>
        <w:spacing w:line="240" w:lineRule="atLeast"/>
        <w:rPr>
          <w:rFonts w:ascii="Calibri" w:hAnsi="Calibri" w:cs="Calibri"/>
        </w:rPr>
      </w:pPr>
      <w:r w:rsidRPr="00E563B7">
        <w:rPr>
          <w:rFonts w:ascii="Calibri" w:hAnsi="Calibri" w:cs="Calibri"/>
        </w:rPr>
        <w:t xml:space="preserve">     - Новые критерии наличия/отсутствия технической возможности технологического присоединения.</w:t>
      </w:r>
    </w:p>
    <w:p w:rsidR="00180586" w:rsidRPr="00E563B7" w:rsidRDefault="00180586" w:rsidP="0018058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563B7">
        <w:rPr>
          <w:rFonts w:ascii="Calibri" w:hAnsi="Calibri" w:cs="Calibri"/>
          <w:bCs/>
          <w:color w:val="000000"/>
        </w:rPr>
        <w:t xml:space="preserve">     - Льготные потребители. Особенности присоединения.</w:t>
      </w:r>
      <w:r w:rsidRPr="00E563B7">
        <w:rPr>
          <w:rFonts w:ascii="Arial" w:hAnsi="Arial" w:cs="Arial"/>
          <w:color w:val="5C5C5C"/>
          <w:sz w:val="20"/>
          <w:szCs w:val="20"/>
        </w:rPr>
        <w:br/>
      </w:r>
      <w:r w:rsidRPr="00E563B7">
        <w:rPr>
          <w:rFonts w:ascii="Calibri" w:hAnsi="Calibri" w:cs="Calibri"/>
          <w:bCs/>
          <w:color w:val="000000"/>
        </w:rPr>
        <w:t>     - Особенности технологического присоединения в многоквартирных жилых домах.</w:t>
      </w:r>
      <w:r w:rsidRPr="00E563B7">
        <w:rPr>
          <w:rFonts w:ascii="Calibri" w:hAnsi="Calibri" w:cs="Calibri"/>
          <w:color w:val="000000"/>
        </w:rPr>
        <w:br/>
      </w:r>
      <w:r w:rsidRPr="00E563B7">
        <w:rPr>
          <w:rFonts w:ascii="Calibri" w:hAnsi="Calibri" w:cs="Calibri"/>
          <w:bCs/>
          <w:color w:val="000000"/>
        </w:rPr>
        <w:t xml:space="preserve">     - </w:t>
      </w:r>
      <w:r w:rsidRPr="00E563B7">
        <w:rPr>
          <w:rFonts w:asciiTheme="minorHAnsi" w:hAnsiTheme="minorHAnsi" w:cstheme="minorHAnsi"/>
          <w:color w:val="000000"/>
          <w:sz w:val="22"/>
          <w:szCs w:val="22"/>
        </w:rPr>
        <w:t>Новый порядок присоединения заявителей в границах территории садоводств или огородничества.</w:t>
      </w:r>
    </w:p>
    <w:p w:rsidR="00131E43" w:rsidRPr="00131E43" w:rsidRDefault="00131E43" w:rsidP="00180586">
      <w:pPr>
        <w:shd w:val="clear" w:color="auto" w:fill="FFFFFF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180586" w:rsidRDefault="00180586" w:rsidP="00180586">
      <w:pPr>
        <w:shd w:val="clear" w:color="auto" w:fill="FFFFFF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</w:rPr>
        <w:t>3</w:t>
      </w:r>
      <w:r w:rsidRPr="008E2736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273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Новые изменения в методические указания по определению размера платы за ТП. </w:t>
      </w:r>
    </w:p>
    <w:p w:rsidR="00131E43" w:rsidRPr="00131E43" w:rsidRDefault="00131E43" w:rsidP="00180586">
      <w:pPr>
        <w:shd w:val="clear" w:color="auto" w:fill="FFFFFF"/>
        <w:rPr>
          <w:rFonts w:asciiTheme="minorHAnsi" w:hAnsiTheme="minorHAnsi" w:cstheme="minorHAnsi"/>
          <w:b/>
          <w:color w:val="000000"/>
          <w:sz w:val="10"/>
          <w:szCs w:val="10"/>
          <w:shd w:val="clear" w:color="auto" w:fill="FFFFFF"/>
        </w:rPr>
      </w:pPr>
    </w:p>
    <w:p w:rsidR="00180586" w:rsidRPr="00E563B7" w:rsidRDefault="00180586" w:rsidP="00180586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E563B7">
        <w:rPr>
          <w:rFonts w:asciiTheme="minorHAnsi" w:hAnsiTheme="minorHAnsi" w:cstheme="minorHAnsi"/>
          <w:color w:val="000000"/>
        </w:rPr>
        <w:t xml:space="preserve">4. Особенности технологического </w:t>
      </w:r>
      <w:r w:rsidRPr="00E563B7">
        <w:rPr>
          <w:rFonts w:asciiTheme="minorHAnsi" w:hAnsiTheme="minorHAnsi" w:cstheme="minorHAnsi"/>
          <w:color w:val="000000"/>
          <w:shd w:val="clear" w:color="auto" w:fill="FFFFFF"/>
        </w:rPr>
        <w:t>присоединения по индивидуальному проекту к объектам региональных сетевых компаний и к объектам ФСК.</w:t>
      </w:r>
    </w:p>
    <w:p w:rsidR="00131E43" w:rsidRPr="00131E43" w:rsidRDefault="00131E43" w:rsidP="00180586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b/>
          <w:color w:val="000000"/>
          <w:sz w:val="10"/>
          <w:szCs w:val="10"/>
          <w:shd w:val="clear" w:color="auto" w:fill="FFFFFF"/>
        </w:rPr>
      </w:pPr>
    </w:p>
    <w:p w:rsidR="00180586" w:rsidRDefault="00180586" w:rsidP="00180586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8E2736">
        <w:rPr>
          <w:rFonts w:asciiTheme="minorHAnsi" w:hAnsiTheme="minorHAnsi" w:cstheme="minorHAnsi"/>
          <w:b/>
          <w:color w:val="000000"/>
          <w:shd w:val="clear" w:color="auto" w:fill="FFFFFF"/>
        </w:rPr>
        <w:t>5. Порядок и условия взимания неустойки по договору, возможность расторжения договора технологического присоединения.</w:t>
      </w:r>
    </w:p>
    <w:p w:rsidR="00131E43" w:rsidRPr="00131E43" w:rsidRDefault="00131E43" w:rsidP="00180586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180586" w:rsidRPr="00E563B7" w:rsidRDefault="00180586" w:rsidP="00180586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E563B7">
        <w:rPr>
          <w:rFonts w:asciiTheme="minorHAnsi" w:hAnsiTheme="minorHAnsi" w:cstheme="minorHAnsi"/>
          <w:bCs/>
          <w:color w:val="000000"/>
        </w:rPr>
        <w:t xml:space="preserve">6. </w:t>
      </w:r>
      <w:r w:rsidRPr="00E563B7">
        <w:rPr>
          <w:rFonts w:asciiTheme="minorHAnsi" w:hAnsiTheme="minorHAnsi" w:cstheme="minorHAnsi"/>
          <w:color w:val="000000"/>
          <w:shd w:val="clear" w:color="auto" w:fill="FFFFFF"/>
        </w:rPr>
        <w:t>Особенности привлечения к административной ответственности за нарушение Правил недискриминационного доступа и правил технологического присоединения. </w:t>
      </w:r>
    </w:p>
    <w:p w:rsidR="00131E43" w:rsidRPr="00131E43" w:rsidRDefault="00131E43" w:rsidP="00180586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b/>
          <w:color w:val="000000"/>
          <w:sz w:val="10"/>
          <w:szCs w:val="10"/>
          <w:shd w:val="clear" w:color="auto" w:fill="FFFFFF"/>
        </w:rPr>
      </w:pPr>
    </w:p>
    <w:p w:rsidR="0005097C" w:rsidRDefault="0005097C" w:rsidP="0005097C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</w:rPr>
      </w:pPr>
      <w:r w:rsidRPr="00E563B7">
        <w:rPr>
          <w:rFonts w:asciiTheme="minorHAnsi" w:hAnsiTheme="minorHAnsi" w:cstheme="minorHAnsi"/>
          <w:color w:val="000000"/>
          <w:shd w:val="clear" w:color="auto" w:fill="FFFFFF"/>
        </w:rPr>
        <w:t>7.</w:t>
      </w:r>
      <w:r w:rsidRPr="008E2736">
        <w:rPr>
          <w:rFonts w:asciiTheme="minorHAnsi" w:hAnsiTheme="minorHAnsi" w:cstheme="minorHAnsi"/>
          <w:color w:val="000000"/>
        </w:rPr>
        <w:t xml:space="preserve"> Актуальные вопросы судебной практики по спорам из договоров технологического присоединения.</w:t>
      </w:r>
    </w:p>
    <w:p w:rsidR="00131E43" w:rsidRPr="00131E43" w:rsidRDefault="00131E43" w:rsidP="0005097C">
      <w:pPr>
        <w:shd w:val="clear" w:color="auto" w:fill="FFFFFF"/>
        <w:tabs>
          <w:tab w:val="left" w:pos="3570"/>
        </w:tabs>
        <w:rPr>
          <w:rFonts w:asciiTheme="minorHAnsi" w:hAnsiTheme="minorHAnsi" w:cstheme="minorHAnsi"/>
          <w:color w:val="000000"/>
          <w:sz w:val="10"/>
          <w:szCs w:val="10"/>
        </w:rPr>
      </w:pPr>
    </w:p>
    <w:p w:rsidR="00180586" w:rsidRDefault="0005097C" w:rsidP="0005097C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E563B7">
        <w:rPr>
          <w:rFonts w:asciiTheme="minorHAnsi" w:hAnsiTheme="minorHAnsi" w:cstheme="minorHAnsi"/>
          <w:color w:val="000000"/>
          <w:shd w:val="clear" w:color="auto" w:fill="FFFFFF"/>
        </w:rPr>
        <w:t>8</w:t>
      </w:r>
      <w:r w:rsidR="00180586" w:rsidRPr="00E563B7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180586" w:rsidRPr="008E2736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="00180586" w:rsidRPr="008E2736">
        <w:rPr>
          <w:rFonts w:asciiTheme="minorHAnsi" w:hAnsiTheme="minorHAnsi" w:cstheme="minorHAnsi"/>
          <w:color w:val="000000"/>
          <w:shd w:val="clear" w:color="auto" w:fill="FFFFFF"/>
        </w:rPr>
        <w:t>Антимонопольное регулирование в сфере электроэнергетики.</w:t>
      </w:r>
    </w:p>
    <w:p w:rsidR="00131E43" w:rsidRPr="00131E43" w:rsidRDefault="00131E43" w:rsidP="0005097C">
      <w:pPr>
        <w:rPr>
          <w:rFonts w:asciiTheme="minorHAnsi" w:hAnsiTheme="minorHAnsi" w:cstheme="minorHAnsi"/>
          <w:sz w:val="10"/>
          <w:szCs w:val="10"/>
        </w:rPr>
      </w:pPr>
    </w:p>
    <w:p w:rsidR="00D3753A" w:rsidRDefault="0005097C" w:rsidP="0005097C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</w:rPr>
        <w:t>9</w:t>
      </w:r>
      <w:r w:rsidR="00D3753A" w:rsidRPr="006A22B3">
        <w:rPr>
          <w:rFonts w:asciiTheme="minorHAnsi" w:hAnsiTheme="minorHAnsi" w:cstheme="minorHAnsi"/>
          <w:b/>
          <w:color w:val="000000"/>
          <w:shd w:val="clear" w:color="auto" w:fill="FFFFFF"/>
        </w:rPr>
        <w:t>. Планируемые изменения нормативной правовой базы</w:t>
      </w:r>
      <w:r w:rsidR="00D3753A"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(отмена льготного техприсоединения, оплата резервируемой максимальной мощности</w:t>
      </w:r>
      <w:r w:rsidR="00D3753A">
        <w:rPr>
          <w:rFonts w:asciiTheme="minorHAnsi" w:hAnsiTheme="minorHAnsi" w:cstheme="minorHAnsi"/>
          <w:color w:val="000000"/>
          <w:shd w:val="clear" w:color="auto" w:fill="FFFFFF"/>
        </w:rPr>
        <w:t>, развитие интеллектуальной системы учета</w:t>
      </w:r>
      <w:r w:rsidR="00D3753A" w:rsidRPr="006A22B3">
        <w:rPr>
          <w:rFonts w:asciiTheme="minorHAnsi" w:hAnsiTheme="minorHAnsi" w:cstheme="minorHAnsi"/>
          <w:color w:val="000000"/>
          <w:shd w:val="clear" w:color="auto" w:fill="FFFFFF"/>
        </w:rPr>
        <w:t xml:space="preserve"> и прочее)</w:t>
      </w:r>
      <w:r w:rsidR="00D3753A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131E43" w:rsidRPr="00131E43" w:rsidRDefault="00131E43" w:rsidP="0005097C">
      <w:pPr>
        <w:shd w:val="clear" w:color="auto" w:fill="FFFFFF"/>
        <w:rPr>
          <w:rFonts w:asciiTheme="minorHAnsi" w:hAnsiTheme="minorHAnsi" w:cstheme="minorHAnsi"/>
          <w:color w:val="000000"/>
          <w:sz w:val="10"/>
          <w:szCs w:val="10"/>
        </w:rPr>
      </w:pPr>
    </w:p>
    <w:p w:rsidR="00D3753A" w:rsidRPr="006A22B3" w:rsidRDefault="0005097C" w:rsidP="0005097C">
      <w:pPr>
        <w:shd w:val="clear" w:color="auto" w:fill="FFFFFF"/>
        <w:rPr>
          <w:rFonts w:ascii="Arial" w:hAnsi="Arial" w:cs="Arial"/>
          <w:color w:val="5C5C5C"/>
        </w:rPr>
      </w:pPr>
      <w:r>
        <w:rPr>
          <w:rFonts w:ascii="Calibri" w:hAnsi="Calibri" w:cs="Calibri"/>
          <w:bCs/>
          <w:color w:val="000000"/>
        </w:rPr>
        <w:t>10</w:t>
      </w:r>
      <w:r w:rsidR="00D3753A" w:rsidRPr="006A22B3">
        <w:rPr>
          <w:rFonts w:ascii="Calibri" w:hAnsi="Calibri" w:cs="Calibri"/>
          <w:bCs/>
          <w:color w:val="000000"/>
        </w:rPr>
        <w:t>.  Ответы на вопросы участников семинара.</w:t>
      </w:r>
    </w:p>
    <w:p w:rsidR="00D3753A" w:rsidRDefault="00D3753A" w:rsidP="00D3753A">
      <w:pPr>
        <w:ind w:left="142"/>
      </w:pPr>
    </w:p>
    <w:p w:rsidR="00E376B2" w:rsidRDefault="00E376B2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3753A" w:rsidRDefault="00D3753A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715A6" w:rsidRDefault="001715A6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715A6" w:rsidRDefault="001715A6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715A6" w:rsidRDefault="001715A6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715A6" w:rsidRDefault="001715A6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W w:w="4900" w:type="pct"/>
        <w:tblInd w:w="25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5210"/>
      </w:tblGrid>
      <w:tr w:rsidR="00E376B2" w:rsidRPr="00E10C4A" w:rsidTr="00162213">
        <w:trPr>
          <w:trHeight w:val="807"/>
        </w:trPr>
        <w:tc>
          <w:tcPr>
            <w:tcW w:w="2581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376B2" w:rsidRPr="00B65B39" w:rsidRDefault="00E376B2" w:rsidP="0016221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45623848" r:id="rId15"/>
              </w:object>
            </w:r>
          </w:p>
        </w:tc>
        <w:tc>
          <w:tcPr>
            <w:tcW w:w="2419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76B2" w:rsidRPr="00E563B7" w:rsidRDefault="00E376B2" w:rsidP="001622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563B7">
              <w:rPr>
                <w:rFonts w:ascii="Calibri" w:hAnsi="Calibri"/>
                <w:b/>
                <w:sz w:val="22"/>
                <w:szCs w:val="22"/>
              </w:rPr>
              <w:t>Регистрация участников</w:t>
            </w:r>
          </w:p>
          <w:p w:rsidR="00E376B2" w:rsidRPr="00E563B7" w:rsidRDefault="00E376B2" w:rsidP="001622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563B7">
              <w:rPr>
                <w:rFonts w:ascii="Calibri" w:hAnsi="Calibri"/>
                <w:b/>
                <w:sz w:val="22"/>
                <w:szCs w:val="22"/>
              </w:rPr>
              <w:t xml:space="preserve">Тел. </w:t>
            </w:r>
            <w:r w:rsidR="00E563B7" w:rsidRPr="00E563B7">
              <w:rPr>
                <w:rFonts w:ascii="Calibri" w:hAnsi="Calibri"/>
                <w:b/>
                <w:sz w:val="22"/>
                <w:szCs w:val="22"/>
              </w:rPr>
              <w:t xml:space="preserve">8 </w:t>
            </w:r>
            <w:r w:rsidRPr="00E563B7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D415A6" w:rsidRPr="00E563B7">
              <w:rPr>
                <w:rFonts w:ascii="Calibri" w:hAnsi="Calibri"/>
                <w:b/>
                <w:sz w:val="22"/>
                <w:szCs w:val="22"/>
              </w:rPr>
              <w:t>925</w:t>
            </w:r>
            <w:r w:rsidRPr="00E563B7">
              <w:rPr>
                <w:rFonts w:ascii="Calibri" w:hAnsi="Calibri"/>
                <w:b/>
                <w:sz w:val="22"/>
                <w:szCs w:val="22"/>
              </w:rPr>
              <w:t>) 589-06-82, 589-06-84</w:t>
            </w:r>
          </w:p>
          <w:p w:rsidR="00E376B2" w:rsidRPr="00E563B7" w:rsidRDefault="00E376B2" w:rsidP="001622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563B7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E563B7">
              <w:rPr>
                <w:rFonts w:ascii="Calibri" w:hAnsi="Calibri"/>
                <w:sz w:val="22"/>
                <w:szCs w:val="22"/>
              </w:rPr>
              <w:t>-</w:t>
            </w:r>
            <w:r w:rsidRPr="00E563B7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E563B7">
              <w:rPr>
                <w:rFonts w:ascii="Calibri" w:hAnsi="Calibri"/>
                <w:sz w:val="22"/>
                <w:szCs w:val="22"/>
              </w:rPr>
              <w:t xml:space="preserve">: </w:t>
            </w:r>
            <w:hyperlink r:id="rId16" w:history="1">
              <w:r w:rsidRPr="00E563B7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</w:rPr>
                <w:t>-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</w:rPr>
                <w:t>@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inbox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  <w:p w:rsidR="00E376B2" w:rsidRPr="00E10C4A" w:rsidRDefault="00E376B2" w:rsidP="001622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563B7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7" w:history="1">
              <w:r w:rsidRPr="00E563B7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E563B7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5D163F" w:rsidRPr="00E30814" w:rsidRDefault="008646BF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13</w:t>
      </w:r>
      <w:r w:rsidR="00D10A98" w:rsidRPr="00E30814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июн</w:t>
      </w:r>
      <w:r w:rsidR="002C3B61">
        <w:rPr>
          <w:rFonts w:ascii="Calibri" w:hAnsi="Calibri"/>
          <w:b/>
          <w:sz w:val="28"/>
          <w:szCs w:val="28"/>
          <w:u w:val="single"/>
        </w:rPr>
        <w:t>я</w:t>
      </w:r>
      <w:r w:rsidR="005D163F" w:rsidRPr="00E30814">
        <w:rPr>
          <w:rFonts w:ascii="Calibri" w:hAnsi="Calibri"/>
          <w:b/>
          <w:sz w:val="28"/>
          <w:szCs w:val="28"/>
          <w:u w:val="single"/>
        </w:rPr>
        <w:t xml:space="preserve"> 20</w:t>
      </w:r>
      <w:r>
        <w:rPr>
          <w:rFonts w:ascii="Calibri" w:hAnsi="Calibri"/>
          <w:b/>
          <w:sz w:val="28"/>
          <w:szCs w:val="28"/>
          <w:u w:val="single"/>
        </w:rPr>
        <w:t>20</w:t>
      </w:r>
      <w:r w:rsidR="005D163F" w:rsidRPr="00E30814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AC26A3" w:rsidRPr="00E30814" w:rsidRDefault="00AC26A3" w:rsidP="00EC072F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spacing w:before="120"/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5D163F" w:rsidRPr="00E30814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284"/>
        <w:contextualSpacing/>
        <w:rPr>
          <w:rFonts w:ascii="Calibri" w:hAnsi="Calibri"/>
          <w:b/>
          <w:i/>
          <w:color w:val="auto"/>
          <w:sz w:val="28"/>
          <w:szCs w:val="28"/>
        </w:rPr>
      </w:pPr>
      <w:r w:rsidRPr="00E30814">
        <w:rPr>
          <w:rFonts w:ascii="Calibri" w:hAnsi="Calibri"/>
          <w:b/>
          <w:i/>
          <w:color w:val="auto"/>
          <w:sz w:val="28"/>
          <w:szCs w:val="28"/>
        </w:rPr>
        <w:t>10.00 – 1</w:t>
      </w:r>
      <w:r w:rsidR="00D07A0D">
        <w:rPr>
          <w:rFonts w:ascii="Calibri" w:hAnsi="Calibri"/>
          <w:b/>
          <w:i/>
          <w:color w:val="auto"/>
          <w:sz w:val="28"/>
          <w:szCs w:val="28"/>
        </w:rPr>
        <w:t>6</w:t>
      </w:r>
      <w:r w:rsidRPr="00E30814">
        <w:rPr>
          <w:rFonts w:ascii="Calibri" w:hAnsi="Calibri"/>
          <w:b/>
          <w:i/>
          <w:color w:val="auto"/>
          <w:sz w:val="28"/>
          <w:szCs w:val="28"/>
        </w:rPr>
        <w:t>.00 Работа Всероссийского семинара</w:t>
      </w:r>
    </w:p>
    <w:p w:rsidR="005D163F" w:rsidRPr="00E30814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ind w:firstLine="284"/>
        <w:contextualSpacing/>
        <w:rPr>
          <w:rFonts w:ascii="Calibri" w:hAnsi="Calibri"/>
          <w:i/>
          <w:color w:val="auto"/>
          <w:sz w:val="28"/>
          <w:szCs w:val="28"/>
        </w:rPr>
      </w:pPr>
      <w:r w:rsidRPr="00E30814">
        <w:rPr>
          <w:rFonts w:ascii="Calibri" w:hAnsi="Calibri"/>
          <w:i/>
          <w:color w:val="auto"/>
          <w:sz w:val="28"/>
          <w:szCs w:val="28"/>
        </w:rPr>
        <w:t>13.00 – 14.00 Обед в ресторане («шведский стол»)</w:t>
      </w:r>
    </w:p>
    <w:p w:rsidR="009474CC" w:rsidRPr="00E30814" w:rsidRDefault="009474CC" w:rsidP="00E376B2">
      <w:pPr>
        <w:pStyle w:val="aa"/>
        <w:numPr>
          <w:ilvl w:val="0"/>
          <w:numId w:val="10"/>
        </w:numPr>
        <w:spacing w:before="120"/>
        <w:ind w:left="851" w:hanging="567"/>
        <w:rPr>
          <w:rFonts w:ascii="Calibri" w:hAnsi="Calibri"/>
          <w:i/>
          <w:sz w:val="28"/>
          <w:szCs w:val="28"/>
        </w:rPr>
      </w:pPr>
      <w:r w:rsidRPr="00E30814">
        <w:rPr>
          <w:rFonts w:ascii="Calibri" w:hAnsi="Calibri"/>
          <w:b/>
          <w:i/>
          <w:sz w:val="28"/>
          <w:szCs w:val="28"/>
        </w:rPr>
        <w:t xml:space="preserve">Максимов Андрей Геннадьевич  </w:t>
      </w:r>
      <w:r w:rsidRPr="00E30814">
        <w:rPr>
          <w:rFonts w:ascii="Calibri" w:hAnsi="Calibri"/>
          <w:i/>
          <w:sz w:val="28"/>
          <w:szCs w:val="28"/>
        </w:rPr>
        <w:t xml:space="preserve">-  </w:t>
      </w:r>
      <w:r w:rsidR="004A2006" w:rsidRPr="00E30814">
        <w:rPr>
          <w:rFonts w:ascii="Calibri" w:hAnsi="Calibri"/>
          <w:i/>
          <w:sz w:val="28"/>
          <w:szCs w:val="28"/>
        </w:rPr>
        <w:t>Заместитель директора Д</w:t>
      </w:r>
      <w:r w:rsidRPr="00E30814">
        <w:rPr>
          <w:rFonts w:ascii="Calibri" w:hAnsi="Calibri"/>
          <w:i/>
          <w:sz w:val="28"/>
          <w:szCs w:val="28"/>
        </w:rPr>
        <w:t>епартамента  развития электроэнергетики Минэнерго РФ.</w:t>
      </w:r>
    </w:p>
    <w:p w:rsidR="000331D6" w:rsidRPr="00E30814" w:rsidRDefault="000331D6" w:rsidP="000331D6">
      <w:pPr>
        <w:pStyle w:val="aa"/>
        <w:rPr>
          <w:rFonts w:ascii="Calibri" w:hAnsi="Calibri"/>
          <w:sz w:val="16"/>
          <w:szCs w:val="16"/>
        </w:rPr>
      </w:pPr>
    </w:p>
    <w:p w:rsidR="00AE77BC" w:rsidRPr="0099092B" w:rsidRDefault="00FC6A0E" w:rsidP="00FC6A0E">
      <w:pPr>
        <w:pStyle w:val="aa"/>
        <w:numPr>
          <w:ilvl w:val="0"/>
          <w:numId w:val="34"/>
        </w:numPr>
        <w:ind w:left="426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092B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Оплата резервируемой максимальной мощности. </w:t>
      </w:r>
    </w:p>
    <w:p w:rsidR="00AE77BC" w:rsidRPr="0099092B" w:rsidRDefault="00AE77BC" w:rsidP="00AE77BC">
      <w:pPr>
        <w:pStyle w:val="aa"/>
        <w:ind w:left="426"/>
        <w:rPr>
          <w:rFonts w:asciiTheme="minorHAnsi" w:hAnsiTheme="minorHAnsi" w:cstheme="minorHAnsi"/>
          <w:sz w:val="21"/>
          <w:szCs w:val="21"/>
        </w:rPr>
      </w:pPr>
      <w:r w:rsidRPr="0099092B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 xml:space="preserve">- </w:t>
      </w:r>
      <w:r w:rsidR="00FC6A0E" w:rsidRPr="0099092B">
        <w:rPr>
          <w:rFonts w:asciiTheme="minorHAnsi" w:hAnsiTheme="minorHAnsi" w:cstheme="minorHAnsi"/>
          <w:sz w:val="21"/>
          <w:szCs w:val="21"/>
        </w:rPr>
        <w:t>Введение оплаты электросетевого резерва.</w:t>
      </w:r>
      <w:r w:rsidRPr="0099092B">
        <w:rPr>
          <w:rFonts w:asciiTheme="minorHAnsi" w:hAnsiTheme="minorHAnsi" w:cstheme="minorHAnsi"/>
          <w:sz w:val="21"/>
          <w:szCs w:val="21"/>
        </w:rPr>
        <w:t xml:space="preserve"> Критерии и порядок оплаты РММ.</w:t>
      </w:r>
    </w:p>
    <w:p w:rsidR="00AE77BC" w:rsidRPr="0099092B" w:rsidRDefault="00AE77BC" w:rsidP="00AE77BC">
      <w:pPr>
        <w:pStyle w:val="aa"/>
        <w:ind w:left="426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99092B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-</w:t>
      </w:r>
      <w:r w:rsidRPr="0099092B">
        <w:rPr>
          <w:rFonts w:asciiTheme="minorHAnsi" w:hAnsiTheme="minorHAnsi" w:cstheme="minorHAnsi"/>
          <w:sz w:val="21"/>
          <w:szCs w:val="21"/>
        </w:rPr>
        <w:t xml:space="preserve">  </w:t>
      </w:r>
      <w:r w:rsidR="00FC6A0E" w:rsidRPr="0099092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Определение обязательств потребителей по оплате услуг по передаче электрической энергии с учетом оплаты резервируемой максимальной мощности. </w:t>
      </w:r>
    </w:p>
    <w:p w:rsidR="00AE77BC" w:rsidRPr="0099092B" w:rsidRDefault="00AE77BC" w:rsidP="00AE77BC">
      <w:pPr>
        <w:pStyle w:val="aa"/>
        <w:ind w:left="426"/>
        <w:rPr>
          <w:rFonts w:asciiTheme="minorHAnsi" w:hAnsiTheme="minorHAnsi" w:cstheme="minorHAnsi"/>
          <w:b/>
          <w:sz w:val="21"/>
          <w:szCs w:val="21"/>
        </w:rPr>
      </w:pPr>
      <w:r w:rsidRPr="0099092B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-</w:t>
      </w:r>
      <w:r w:rsidRPr="0099092B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FC6A0E" w:rsidRPr="0099092B">
        <w:rPr>
          <w:rFonts w:asciiTheme="minorHAnsi" w:hAnsiTheme="minorHAnsi" w:cstheme="minorHAnsi"/>
          <w:sz w:val="21"/>
          <w:szCs w:val="21"/>
          <w:shd w:val="clear" w:color="auto" w:fill="FFFFFF"/>
        </w:rPr>
        <w:t>Определение стоимости услуг по передаче электрической энергии с учетом оплаты резервируемой максимальной мощности.</w:t>
      </w:r>
      <w:r w:rsidR="00FC6A0E" w:rsidRPr="0099092B">
        <w:rPr>
          <w:rFonts w:asciiTheme="minorHAnsi" w:hAnsiTheme="minorHAnsi" w:cstheme="minorHAnsi"/>
          <w:b/>
          <w:sz w:val="21"/>
          <w:szCs w:val="21"/>
        </w:rPr>
        <w:t xml:space="preserve">  </w:t>
      </w:r>
    </w:p>
    <w:p w:rsidR="00FC6A0E" w:rsidRPr="0099092B" w:rsidRDefault="00AE77BC" w:rsidP="00AE77BC">
      <w:pPr>
        <w:pStyle w:val="aa"/>
        <w:ind w:left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092B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-</w:t>
      </w:r>
      <w:r w:rsidRPr="009909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C6A0E" w:rsidRPr="0099092B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Оценка степени загрузки сетевого оборудования и ее учет при тарификации сетевых компаний.</w:t>
      </w:r>
      <w:r w:rsidRPr="009909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AE77BC" w:rsidRPr="0099092B" w:rsidRDefault="00AE77BC" w:rsidP="00AE77BC">
      <w:pPr>
        <w:pStyle w:val="aa"/>
        <w:ind w:left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092B">
        <w:rPr>
          <w:rFonts w:asciiTheme="minorHAnsi" w:hAnsiTheme="minorHAnsi" w:cstheme="minorHAnsi"/>
          <w:b/>
          <w:sz w:val="21"/>
          <w:szCs w:val="21"/>
          <w:shd w:val="clear" w:color="auto" w:fill="FFFFFF"/>
        </w:rPr>
        <w:t>-</w:t>
      </w:r>
      <w:r w:rsidRPr="009909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Переуступка мощности в целях снижения платы.</w:t>
      </w:r>
    </w:p>
    <w:p w:rsidR="00A61244" w:rsidRPr="0099092B" w:rsidRDefault="0099092B" w:rsidP="00AE77BC">
      <w:pPr>
        <w:pStyle w:val="aa"/>
        <w:ind w:left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9092B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- </w:t>
      </w:r>
      <w:r w:rsidR="00A61244" w:rsidRPr="0099092B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Новый порядок оплаты услуг по передаче потребителями с собственной генерацией. </w:t>
      </w:r>
    </w:p>
    <w:p w:rsidR="00FC6A0E" w:rsidRPr="0099092B" w:rsidRDefault="00FC6A0E" w:rsidP="00FC6A0E">
      <w:pPr>
        <w:ind w:left="426" w:hanging="425"/>
        <w:rPr>
          <w:rFonts w:asciiTheme="minorHAnsi" w:hAnsiTheme="minorHAnsi" w:cstheme="minorHAnsi"/>
          <w:sz w:val="8"/>
          <w:szCs w:val="8"/>
          <w:shd w:val="clear" w:color="auto" w:fill="FFFFFF"/>
        </w:rPr>
      </w:pPr>
    </w:p>
    <w:p w:rsidR="00FC6A0E" w:rsidRPr="0099092B" w:rsidRDefault="00FC6A0E" w:rsidP="00FC6A0E">
      <w:pPr>
        <w:pStyle w:val="aa"/>
        <w:numPr>
          <w:ilvl w:val="0"/>
          <w:numId w:val="34"/>
        </w:numPr>
        <w:spacing w:before="60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612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Усиление платежной дисциплины на РРЭ.</w:t>
      </w:r>
      <w:r w:rsidRPr="00A612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61244" w:rsidRPr="00A61244">
        <w:rPr>
          <w:rFonts w:asciiTheme="minorHAnsi" w:hAnsiTheme="minorHAnsi" w:cstheme="minorHAnsi"/>
          <w:color w:val="3C3C3C"/>
          <w:sz w:val="22"/>
          <w:szCs w:val="22"/>
          <w:shd w:val="clear" w:color="auto" w:fill="FFFFFF"/>
        </w:rPr>
        <w:t>Положения законодательства об электроэнергетики, связанные с усилением платежной дисциплины потребителей электрической энергии (мощности) и сопутствующих услуг. Правила введения ограничения режима потребления электроэнергии. Административная ответственность. Механизм финансовых гарантий. Особенности заключения и расторжения договоров концессии и аренды.</w:t>
      </w:r>
    </w:p>
    <w:p w:rsidR="0099092B" w:rsidRPr="0099092B" w:rsidRDefault="0099092B" w:rsidP="0099092B">
      <w:pPr>
        <w:pStyle w:val="aa"/>
        <w:spacing w:before="60"/>
        <w:ind w:left="426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p w:rsidR="0099092B" w:rsidRPr="00FC6A0E" w:rsidRDefault="0099092B" w:rsidP="0099092B">
      <w:pPr>
        <w:pStyle w:val="aa"/>
        <w:numPr>
          <w:ilvl w:val="0"/>
          <w:numId w:val="34"/>
        </w:numPr>
        <w:tabs>
          <w:tab w:val="left" w:pos="0"/>
          <w:tab w:val="left" w:pos="10773"/>
        </w:tabs>
        <w:spacing w:before="60"/>
        <w:ind w:left="426" w:hanging="425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FC6A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Лицензирование энергосбытовой деятельности: </w:t>
      </w:r>
    </w:p>
    <w:p w:rsidR="0099092B" w:rsidRPr="00FC6A0E" w:rsidRDefault="0099092B" w:rsidP="0099092B">
      <w:pPr>
        <w:pStyle w:val="aa"/>
        <w:tabs>
          <w:tab w:val="left" w:pos="0"/>
          <w:tab w:val="left" w:pos="10773"/>
        </w:tabs>
        <w:spacing w:before="60"/>
        <w:ind w:left="426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FC6A0E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Pr="00FC6A0E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запрет на  ос</w:t>
      </w:r>
      <w:r w:rsidRPr="00FC6A0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уществление </w:t>
      </w:r>
      <w:r w:rsidRPr="00FC6A0E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энергосбытовой</w:t>
      </w:r>
      <w:r w:rsidRPr="00FC6A0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Pr="00FC6A0E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деятельности</w:t>
      </w:r>
      <w:r w:rsidRPr="00FC6A0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Pr="00FC6A0E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без</w:t>
      </w:r>
      <w:r w:rsidRPr="00FC6A0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 </w:t>
      </w:r>
      <w:r w:rsidRPr="00FC6A0E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лицензии</w:t>
      </w:r>
      <w:r w:rsidRPr="00FC6A0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 начнет действовать </w:t>
      </w:r>
      <w:r w:rsidRPr="00FC6A0E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с 1 </w:t>
      </w:r>
      <w:r w:rsidRPr="00FC6A0E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июля</w:t>
      </w:r>
      <w:r w:rsidRPr="00FC6A0E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 </w:t>
      </w:r>
      <w:r w:rsidRPr="00FC6A0E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2020</w:t>
      </w:r>
      <w:r w:rsidRPr="00FC6A0E">
        <w:rPr>
          <w:rFonts w:asciiTheme="minorHAnsi" w:hAnsiTheme="minorHAnsi" w:cs="Arial"/>
          <w:b/>
          <w:color w:val="333333"/>
          <w:sz w:val="22"/>
          <w:szCs w:val="22"/>
          <w:shd w:val="clear" w:color="auto" w:fill="FFFFFF"/>
        </w:rPr>
        <w:t> года</w:t>
      </w:r>
      <w:r w:rsidRPr="00FC6A0E">
        <w:rPr>
          <w:rFonts w:asciiTheme="minorHAnsi" w:hAnsiTheme="minorHAnsi" w:cs="Calibri"/>
          <w:color w:val="000000"/>
          <w:sz w:val="22"/>
          <w:szCs w:val="22"/>
        </w:rPr>
        <w:t>):</w:t>
      </w:r>
    </w:p>
    <w:p w:rsidR="0099092B" w:rsidRPr="00501D03" w:rsidRDefault="0099092B" w:rsidP="0099092B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- 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>основные лицензионные требования к осуществлению энергосбытовой деятельности;</w:t>
      </w:r>
    </w:p>
    <w:p w:rsidR="0099092B" w:rsidRPr="00501D03" w:rsidRDefault="0099092B" w:rsidP="0099092B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лицензионные требования к ТСО;</w:t>
      </w:r>
    </w:p>
    <w:p w:rsidR="0099092B" w:rsidRPr="00501D03" w:rsidRDefault="0099092B" w:rsidP="0099092B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порядок организации и осуществления контроля за соблюдением лицензионных требований;</w:t>
      </w:r>
    </w:p>
    <w:p w:rsidR="0099092B" w:rsidRPr="00501D03" w:rsidRDefault="0099092B" w:rsidP="0099092B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основания для прекращения лицензии. Административная ответственность за осуществление энергосбытовой деятельность без лицензии или с нарушением условий;</w:t>
      </w:r>
    </w:p>
    <w:p w:rsidR="0099092B" w:rsidRDefault="0099092B" w:rsidP="0099092B">
      <w:pPr>
        <w:pStyle w:val="aa"/>
        <w:ind w:left="426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-</w:t>
      </w:r>
      <w:r w:rsidRPr="00501D03">
        <w:rPr>
          <w:rFonts w:asciiTheme="minorHAnsi" w:hAnsiTheme="minorHAnsi" w:cs="Arial"/>
          <w:color w:val="000000" w:themeColor="text1"/>
          <w:sz w:val="22"/>
          <w:szCs w:val="22"/>
        </w:rPr>
        <w:t xml:space="preserve"> лицензирующий орган и положение о лицензировании энергосбытовой деятельности.</w:t>
      </w:r>
    </w:p>
    <w:p w:rsidR="0099092B" w:rsidRPr="0099092B" w:rsidRDefault="0099092B" w:rsidP="0099092B">
      <w:pPr>
        <w:pStyle w:val="aa"/>
        <w:ind w:left="426"/>
        <w:rPr>
          <w:rFonts w:asciiTheme="minorHAnsi" w:hAnsiTheme="minorHAnsi" w:cs="Arial"/>
          <w:color w:val="000000" w:themeColor="text1"/>
          <w:sz w:val="8"/>
          <w:szCs w:val="8"/>
        </w:rPr>
      </w:pPr>
    </w:p>
    <w:p w:rsidR="00F60629" w:rsidRPr="00FC6A0E" w:rsidRDefault="00F60629" w:rsidP="00FC6A0E">
      <w:pPr>
        <w:pStyle w:val="aa"/>
        <w:numPr>
          <w:ilvl w:val="0"/>
          <w:numId w:val="34"/>
        </w:numPr>
        <w:spacing w:before="60"/>
        <w:ind w:left="426"/>
        <w:rPr>
          <w:rFonts w:ascii="Arial" w:hAnsi="Arial" w:cs="Arial"/>
          <w:color w:val="3C3C3C"/>
          <w:sz w:val="22"/>
          <w:szCs w:val="22"/>
          <w:shd w:val="clear" w:color="auto" w:fill="FFFFFF"/>
        </w:rPr>
      </w:pPr>
      <w:r w:rsidRPr="00FC6A0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Новые правила полного и (или) частичного ограничения режима потребления электрической энергии. </w:t>
      </w:r>
      <w:r w:rsidRPr="00FC6A0E">
        <w:rPr>
          <w:rFonts w:asciiTheme="minorHAnsi" w:hAnsiTheme="minorHAnsi" w:cs="Arial"/>
          <w:color w:val="000000" w:themeColor="text1"/>
          <w:sz w:val="22"/>
          <w:szCs w:val="22"/>
        </w:rPr>
        <w:t xml:space="preserve">Изменение порядка ограничений и отключений. </w:t>
      </w:r>
      <w:r w:rsidRPr="00FC6A0E">
        <w:rPr>
          <w:rFonts w:ascii="Calibri" w:hAnsi="Calibri" w:cs="Calibri"/>
          <w:sz w:val="22"/>
          <w:szCs w:val="22"/>
          <w:shd w:val="clear" w:color="auto" w:fill="FFFFFF"/>
        </w:rPr>
        <w:t>Введение полного и частичного ограничения режима потребления электрической энергии. Упрощение процедуры ограничений и отключений. Усиление роли самоограничений. Сокращение сроков введения ограничений. Введение административной ответственности. Особенности взаимодействия сетевых и сбытовых компаний и разграничение зон ответственности.</w:t>
      </w:r>
      <w:r w:rsidRPr="00FC6A0E">
        <w:rPr>
          <w:rFonts w:ascii="Arial" w:hAnsi="Arial" w:cs="Arial"/>
          <w:color w:val="3C3C3C"/>
          <w:sz w:val="22"/>
          <w:szCs w:val="22"/>
          <w:shd w:val="clear" w:color="auto" w:fill="FFFFFF"/>
        </w:rPr>
        <w:t> </w:t>
      </w:r>
    </w:p>
    <w:p w:rsidR="00FC6A0E" w:rsidRPr="0099092B" w:rsidRDefault="00FC6A0E" w:rsidP="00FC6A0E">
      <w:pPr>
        <w:pStyle w:val="aa"/>
        <w:ind w:left="426"/>
        <w:rPr>
          <w:rFonts w:asciiTheme="minorHAnsi" w:hAnsiTheme="minorHAnsi" w:cs="Arial"/>
          <w:b/>
          <w:color w:val="000000" w:themeColor="text1"/>
          <w:sz w:val="8"/>
          <w:szCs w:val="8"/>
        </w:rPr>
      </w:pPr>
    </w:p>
    <w:p w:rsidR="00F60629" w:rsidRPr="00FC6A0E" w:rsidRDefault="00F60629" w:rsidP="00AE77BC">
      <w:pPr>
        <w:pStyle w:val="aa"/>
        <w:numPr>
          <w:ilvl w:val="0"/>
          <w:numId w:val="34"/>
        </w:num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  <w:shd w:val="clear" w:color="auto" w:fill="FFFFFF"/>
        </w:rPr>
      </w:pPr>
      <w:r w:rsidRPr="00FC6A0E">
        <w:rPr>
          <w:rFonts w:ascii="Calibri" w:hAnsi="Calibri" w:cs="Calibri"/>
          <w:b/>
          <w:sz w:val="22"/>
          <w:szCs w:val="22"/>
          <w:shd w:val="clear" w:color="auto" w:fill="FFFFFF"/>
        </w:rPr>
        <w:t>Пилотный проект по созданию и развитию активных энергетических комплексов.</w:t>
      </w:r>
      <w:r w:rsidRPr="00FC6A0E">
        <w:rPr>
          <w:rFonts w:ascii="Calibri" w:hAnsi="Calibri" w:cs="Calibri"/>
          <w:sz w:val="22"/>
          <w:szCs w:val="22"/>
          <w:shd w:val="clear" w:color="auto" w:fill="FFFFFF"/>
        </w:rPr>
        <w:t xml:space="preserve"> Определение правового статуса функционирования активных энергетических комплексов в составе Единой энергетической системы России. Установление особенностей участия на рынках электрической энергии, мощности и сопутствующих услуг. Механизм компенсации выпадающих доходов сетевых организаций.</w:t>
      </w:r>
    </w:p>
    <w:p w:rsidR="00FC6A0E" w:rsidRPr="0099092B" w:rsidRDefault="00FC6A0E" w:rsidP="00FC6A0E">
      <w:pPr>
        <w:pStyle w:val="aa"/>
        <w:ind w:left="0"/>
        <w:rPr>
          <w:rFonts w:ascii="Calibri" w:hAnsi="Calibri" w:cs="Calibri"/>
          <w:sz w:val="8"/>
          <w:szCs w:val="8"/>
          <w:shd w:val="clear" w:color="auto" w:fill="FFFFFF"/>
        </w:rPr>
      </w:pPr>
    </w:p>
    <w:p w:rsidR="00F60629" w:rsidRPr="00FC6A0E" w:rsidRDefault="00F60629" w:rsidP="00AE77BC">
      <w:pPr>
        <w:pStyle w:val="aa"/>
        <w:numPr>
          <w:ilvl w:val="0"/>
          <w:numId w:val="47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C6A0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Механизм ценозависимого потребления электроэнергии на розничных рынках. Агрегаторы спроса на электроэнергию.</w:t>
      </w:r>
      <w:r w:rsidRPr="00FC6A0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Определение правового статуса функционирования агрегаторов в электроэнергетике России и отработка технических и экономических условий их участия в обороте электрической энергии (мощности) на рынках электрической энергии (мощности) и сопутствующих услуг.</w:t>
      </w:r>
    </w:p>
    <w:p w:rsidR="00FC6A0E" w:rsidRPr="0099092B" w:rsidRDefault="00FC6A0E" w:rsidP="00FC6A0E">
      <w:pPr>
        <w:pStyle w:val="aa"/>
        <w:ind w:left="0"/>
        <w:rPr>
          <w:rFonts w:asciiTheme="minorHAnsi" w:hAnsiTheme="minorHAnsi" w:cstheme="minorHAnsi"/>
          <w:b/>
          <w:sz w:val="8"/>
          <w:szCs w:val="8"/>
        </w:rPr>
      </w:pPr>
    </w:p>
    <w:p w:rsidR="00501D03" w:rsidRPr="00FC6A0E" w:rsidRDefault="00501D03" w:rsidP="00AE77BC">
      <w:pPr>
        <w:pStyle w:val="ad"/>
        <w:numPr>
          <w:ilvl w:val="0"/>
          <w:numId w:val="4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rPr>
          <w:rFonts w:ascii="Calibri" w:hAnsi="Calibri" w:cs="Calibri"/>
          <w:b/>
          <w:sz w:val="22"/>
          <w:szCs w:val="22"/>
        </w:rPr>
      </w:pPr>
      <w:r w:rsidRPr="00501D03">
        <w:rPr>
          <w:rFonts w:asciiTheme="minorHAnsi" w:hAnsiTheme="minorHAnsi" w:cstheme="minorHAnsi"/>
          <w:b/>
          <w:color w:val="000000"/>
          <w:sz w:val="22"/>
          <w:szCs w:val="22"/>
        </w:rPr>
        <w:t>Лишение статуса ГП за долги перед сетевыми компаниям</w:t>
      </w:r>
      <w:r w:rsidRPr="00501D0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01D03">
        <w:rPr>
          <w:rFonts w:asciiTheme="minorHAnsi" w:hAnsiTheme="minorHAnsi" w:cstheme="minorHAnsi"/>
          <w:sz w:val="22"/>
          <w:szCs w:val="22"/>
        </w:rPr>
        <w:t>п</w:t>
      </w:r>
      <w:r w:rsidRPr="00501D03">
        <w:rPr>
          <w:rFonts w:ascii="Calibri" w:hAnsi="Calibri" w:cs="Calibri"/>
          <w:sz w:val="22"/>
          <w:szCs w:val="22"/>
          <w:shd w:val="clear" w:color="auto" w:fill="FFFFFF"/>
        </w:rPr>
        <w:t>роцедура лишения статуса. Временное исполнение функций ГП сетевыми организациями. Конкурсы на статус ГП.</w:t>
      </w:r>
    </w:p>
    <w:p w:rsidR="00FC6A0E" w:rsidRPr="0099092B" w:rsidRDefault="00FC6A0E" w:rsidP="00FC6A0E">
      <w:pPr>
        <w:pStyle w:val="aa"/>
        <w:ind w:left="0"/>
        <w:rPr>
          <w:rFonts w:ascii="Calibri" w:hAnsi="Calibri" w:cs="Calibri"/>
          <w:b/>
          <w:sz w:val="8"/>
          <w:szCs w:val="8"/>
        </w:rPr>
      </w:pPr>
    </w:p>
    <w:p w:rsidR="00501D03" w:rsidRPr="00501D03" w:rsidRDefault="00501D03" w:rsidP="00FC6A0E">
      <w:pPr>
        <w:numPr>
          <w:ilvl w:val="0"/>
          <w:numId w:val="47"/>
        </w:numPr>
        <w:tabs>
          <w:tab w:val="left" w:pos="426"/>
        </w:tabs>
        <w:ind w:left="0" w:firstLine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01D03">
        <w:rPr>
          <w:rFonts w:asciiTheme="minorHAnsi" w:hAnsiTheme="minorHAnsi" w:cs="Arial"/>
          <w:b/>
          <w:color w:val="000000" w:themeColor="text1"/>
          <w:sz w:val="22"/>
          <w:szCs w:val="22"/>
        </w:rPr>
        <w:t>Ответы на вопросы участников семинара.</w:t>
      </w:r>
    </w:p>
    <w:p w:rsidR="00661711" w:rsidRPr="00501D03" w:rsidRDefault="00661711" w:rsidP="00FC6A0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D163F" w:rsidRPr="00DB4CD9" w:rsidRDefault="00B5578B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14</w:t>
      </w:r>
      <w:r w:rsidR="00D10A98" w:rsidRPr="00DB4CD9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июн</w:t>
      </w:r>
      <w:r w:rsidR="002C3B61">
        <w:rPr>
          <w:rFonts w:ascii="Calibri" w:hAnsi="Calibri"/>
          <w:b/>
          <w:sz w:val="28"/>
          <w:szCs w:val="28"/>
          <w:u w:val="single"/>
        </w:rPr>
        <w:t>я</w:t>
      </w:r>
      <w:r w:rsidR="005D163F" w:rsidRPr="00DB4CD9">
        <w:rPr>
          <w:rFonts w:ascii="Calibri" w:hAnsi="Calibri"/>
          <w:b/>
          <w:sz w:val="28"/>
          <w:szCs w:val="28"/>
          <w:u w:val="single"/>
        </w:rPr>
        <w:t xml:space="preserve"> 20</w:t>
      </w:r>
      <w:r>
        <w:rPr>
          <w:rFonts w:ascii="Calibri" w:hAnsi="Calibri"/>
          <w:b/>
          <w:sz w:val="28"/>
          <w:szCs w:val="28"/>
          <w:u w:val="single"/>
        </w:rPr>
        <w:t>20</w:t>
      </w:r>
      <w:r w:rsidR="005D163F" w:rsidRPr="00DB4CD9">
        <w:rPr>
          <w:rFonts w:ascii="Calibri" w:hAnsi="Calibri"/>
          <w:b/>
          <w:sz w:val="28"/>
          <w:szCs w:val="28"/>
          <w:u w:val="single"/>
        </w:rPr>
        <w:t xml:space="preserve"> года</w:t>
      </w:r>
    </w:p>
    <w:p w:rsidR="005D163F" w:rsidRPr="00DB4CD9" w:rsidRDefault="005D163F" w:rsidP="00912203">
      <w:pPr>
        <w:pStyle w:val="HTML"/>
        <w:tabs>
          <w:tab w:val="clear" w:pos="916"/>
          <w:tab w:val="clear" w:pos="1832"/>
          <w:tab w:val="left" w:pos="0"/>
          <w:tab w:val="left" w:pos="567"/>
          <w:tab w:val="left" w:pos="993"/>
        </w:tabs>
        <w:contextualSpacing/>
        <w:rPr>
          <w:rFonts w:ascii="Calibri" w:hAnsi="Calibri"/>
          <w:sz w:val="22"/>
          <w:szCs w:val="22"/>
        </w:rPr>
      </w:pPr>
    </w:p>
    <w:p w:rsidR="005D163F" w:rsidRDefault="005D163F" w:rsidP="00EC072F">
      <w:pPr>
        <w:pStyle w:val="HTML"/>
        <w:tabs>
          <w:tab w:val="clear" w:pos="916"/>
          <w:tab w:val="clear" w:pos="1832"/>
          <w:tab w:val="left" w:pos="142"/>
          <w:tab w:val="left" w:pos="567"/>
          <w:tab w:val="left" w:pos="993"/>
        </w:tabs>
        <w:ind w:left="142"/>
        <w:contextualSpacing/>
        <w:rPr>
          <w:rFonts w:ascii="Calibri" w:hAnsi="Calibri"/>
          <w:sz w:val="22"/>
          <w:szCs w:val="22"/>
        </w:rPr>
      </w:pPr>
      <w:bookmarkStart w:id="0" w:name="_GoBack"/>
      <w:r w:rsidRPr="00DB4CD9">
        <w:rPr>
          <w:rFonts w:ascii="Calibri" w:hAnsi="Calibri"/>
          <w:sz w:val="22"/>
          <w:szCs w:val="22"/>
        </w:rPr>
        <w:t>Выезд участников из Спа-отеля «В</w:t>
      </w:r>
      <w:r w:rsidR="00B5578B">
        <w:rPr>
          <w:rFonts w:ascii="Calibri" w:hAnsi="Calibri"/>
          <w:sz w:val="22"/>
          <w:szCs w:val="22"/>
        </w:rPr>
        <w:t>олн</w:t>
      </w:r>
      <w:r w:rsidRPr="00DB4CD9">
        <w:rPr>
          <w:rFonts w:ascii="Calibri" w:hAnsi="Calibri"/>
          <w:sz w:val="22"/>
          <w:szCs w:val="22"/>
        </w:rPr>
        <w:t>а», получение отчетных документов по размещению в гостинице.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2"/>
        <w:gridCol w:w="4988"/>
      </w:tblGrid>
      <w:tr w:rsidR="00804828" w:rsidRPr="00CC2A7D" w:rsidTr="0013654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bookmarkEnd w:id="0"/>
          <w:p w:rsidR="00804828" w:rsidRPr="00B04EEF" w:rsidRDefault="00097795" w:rsidP="0091220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8" type="#_x0000_t75" style="width:240.75pt;height:33pt" o:ole="">
                  <v:imagedata r:id="rId8" o:title=""/>
                </v:shape>
                <o:OLEObject Type="Embed" ProgID="CorelDraw.Graphic.16" ShapeID="_x0000_i1028" DrawAspect="Content" ObjectID="_1645623849" r:id="rId18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4828" w:rsidRPr="00E563B7" w:rsidRDefault="00804828" w:rsidP="00912203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563B7">
              <w:rPr>
                <w:rFonts w:ascii="Calibri" w:hAnsi="Calibri"/>
                <w:b/>
                <w:sz w:val="28"/>
                <w:szCs w:val="28"/>
              </w:rPr>
              <w:t>Регистрация участников</w:t>
            </w:r>
          </w:p>
          <w:p w:rsidR="00C94006" w:rsidRPr="00E563B7" w:rsidRDefault="00C94006" w:rsidP="00C94006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E563B7">
              <w:rPr>
                <w:rFonts w:ascii="Calibri" w:hAnsi="Calibri"/>
                <w:b/>
                <w:sz w:val="28"/>
                <w:szCs w:val="28"/>
              </w:rPr>
              <w:t xml:space="preserve">Тел. </w:t>
            </w:r>
            <w:r w:rsidR="00E563B7">
              <w:rPr>
                <w:rFonts w:ascii="Calibri" w:hAnsi="Calibri"/>
                <w:b/>
                <w:sz w:val="28"/>
                <w:szCs w:val="28"/>
              </w:rPr>
              <w:t xml:space="preserve">8 </w:t>
            </w:r>
            <w:r w:rsidRPr="00E563B7">
              <w:rPr>
                <w:rFonts w:ascii="Calibri" w:hAnsi="Calibri"/>
                <w:b/>
                <w:sz w:val="28"/>
                <w:szCs w:val="28"/>
              </w:rPr>
              <w:t>(</w:t>
            </w:r>
            <w:r w:rsidR="00D415A6" w:rsidRPr="00E563B7">
              <w:rPr>
                <w:rFonts w:ascii="Calibri" w:hAnsi="Calibri"/>
                <w:b/>
                <w:sz w:val="28"/>
                <w:szCs w:val="28"/>
              </w:rPr>
              <w:t>925</w:t>
            </w:r>
            <w:r w:rsidRPr="00E563B7">
              <w:rPr>
                <w:rFonts w:ascii="Calibri" w:hAnsi="Calibri"/>
                <w:b/>
                <w:sz w:val="28"/>
                <w:szCs w:val="28"/>
              </w:rPr>
              <w:t>) 589-06-82, 589-06-84</w:t>
            </w:r>
          </w:p>
          <w:p w:rsidR="00804828" w:rsidRPr="00E563B7" w:rsidRDefault="00804828" w:rsidP="00912203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E563B7">
              <w:rPr>
                <w:rFonts w:ascii="Calibri" w:hAnsi="Calibri"/>
                <w:sz w:val="28"/>
                <w:szCs w:val="28"/>
                <w:lang w:val="en-US"/>
              </w:rPr>
              <w:t>E</w:t>
            </w:r>
            <w:r w:rsidRPr="00E563B7">
              <w:rPr>
                <w:rFonts w:ascii="Calibri" w:hAnsi="Calibri"/>
                <w:sz w:val="28"/>
                <w:szCs w:val="28"/>
              </w:rPr>
              <w:t>-</w:t>
            </w:r>
            <w:r w:rsidRPr="00E563B7">
              <w:rPr>
                <w:rFonts w:ascii="Calibri" w:hAnsi="Calibri"/>
                <w:sz w:val="28"/>
                <w:szCs w:val="28"/>
                <w:lang w:val="en-US"/>
              </w:rPr>
              <w:t>mail</w:t>
            </w:r>
            <w:r w:rsidRPr="00E563B7">
              <w:rPr>
                <w:rFonts w:ascii="Calibri" w:hAnsi="Calibri"/>
                <w:sz w:val="28"/>
                <w:szCs w:val="28"/>
              </w:rPr>
              <w:t xml:space="preserve">: </w:t>
            </w:r>
            <w:hyperlink r:id="rId19" w:history="1">
              <w:r w:rsidRPr="00E563B7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energo</w:t>
              </w:r>
              <w:r w:rsidRPr="00E563B7">
                <w:rPr>
                  <w:rStyle w:val="a8"/>
                  <w:rFonts w:ascii="Calibri" w:hAnsi="Calibri"/>
                  <w:sz w:val="28"/>
                  <w:szCs w:val="28"/>
                </w:rPr>
                <w:t>-</w:t>
              </w:r>
              <w:r w:rsidRPr="00E563B7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r</w:t>
              </w:r>
              <w:r w:rsidRPr="00E563B7">
                <w:rPr>
                  <w:rStyle w:val="a8"/>
                  <w:rFonts w:ascii="Calibri" w:hAnsi="Calibri"/>
                  <w:sz w:val="28"/>
                  <w:szCs w:val="28"/>
                </w:rPr>
                <w:t>@</w:t>
              </w:r>
              <w:r w:rsidRPr="00E563B7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inbox</w:t>
              </w:r>
              <w:r w:rsidRPr="00E563B7">
                <w:rPr>
                  <w:rStyle w:val="a8"/>
                  <w:rFonts w:ascii="Calibri" w:hAnsi="Calibri"/>
                  <w:sz w:val="28"/>
                  <w:szCs w:val="28"/>
                </w:rPr>
                <w:t>.</w:t>
              </w:r>
              <w:r w:rsidRPr="00E563B7">
                <w:rPr>
                  <w:rStyle w:val="a8"/>
                  <w:rFonts w:ascii="Calibri" w:hAnsi="Calibri"/>
                  <w:sz w:val="28"/>
                  <w:szCs w:val="28"/>
                  <w:lang w:val="en-US"/>
                </w:rPr>
                <w:t>ru</w:t>
              </w:r>
            </w:hyperlink>
          </w:p>
          <w:p w:rsidR="00804828" w:rsidRPr="00CC2A7D" w:rsidRDefault="00804828" w:rsidP="0091220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563B7">
              <w:rPr>
                <w:rFonts w:ascii="Calibri" w:hAnsi="Calibri"/>
                <w:sz w:val="28"/>
                <w:szCs w:val="28"/>
              </w:rPr>
              <w:t xml:space="preserve">Сайт: </w:t>
            </w:r>
            <w:hyperlink r:id="rId20" w:history="1">
              <w:r w:rsidRPr="00E563B7">
                <w:rPr>
                  <w:rStyle w:val="a8"/>
                  <w:rFonts w:ascii="Calibri" w:hAnsi="Calibri"/>
                  <w:sz w:val="28"/>
                  <w:szCs w:val="28"/>
                </w:rPr>
                <w:t>www.ЭнергоРешение.рф</w:t>
              </w:r>
            </w:hyperlink>
          </w:p>
        </w:tc>
      </w:tr>
    </w:tbl>
    <w:p w:rsidR="00804828" w:rsidRPr="00510AB6" w:rsidRDefault="00804828" w:rsidP="00EC072F">
      <w:pPr>
        <w:spacing w:before="120"/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  <w:b w:val="0"/>
        </w:rPr>
        <w:t>Профессиональное мероприятие, совмещенное с комфортным отдыхом на берегу Черного моря в Олимпийском городе-курорте Сочи.</w:t>
      </w:r>
    </w:p>
    <w:p w:rsidR="00804828" w:rsidRPr="00EC2B2E" w:rsidRDefault="00F717B0" w:rsidP="00EC072F">
      <w:pPr>
        <w:spacing w:before="120"/>
        <w:rPr>
          <w:rFonts w:ascii="Calibri" w:hAnsi="Calibri"/>
          <w:sz w:val="26"/>
          <w:szCs w:val="26"/>
        </w:rPr>
      </w:pPr>
      <w:r>
        <w:rPr>
          <w:rStyle w:val="ac"/>
          <w:rFonts w:ascii="Calibri" w:hAnsi="Calibri"/>
          <w:sz w:val="26"/>
          <w:szCs w:val="26"/>
          <w:u w:val="single"/>
        </w:rPr>
        <w:t>П</w:t>
      </w:r>
      <w:r w:rsidR="00804828" w:rsidRPr="00EC2B2E">
        <w:rPr>
          <w:rStyle w:val="ac"/>
          <w:rFonts w:ascii="Calibri" w:hAnsi="Calibri"/>
          <w:sz w:val="26"/>
          <w:szCs w:val="26"/>
          <w:u w:val="single"/>
        </w:rPr>
        <w:t>рофессиональное мероприятие</w:t>
      </w:r>
      <w:r w:rsidR="00F64BCB">
        <w:rPr>
          <w:rStyle w:val="ac"/>
          <w:rFonts w:ascii="Calibri" w:hAnsi="Calibri"/>
          <w:sz w:val="26"/>
          <w:szCs w:val="26"/>
          <w:u w:val="single"/>
        </w:rPr>
        <w:t xml:space="preserve"> в России</w:t>
      </w:r>
      <w:r w:rsidR="00804828" w:rsidRPr="00EC2B2E">
        <w:rPr>
          <w:rStyle w:val="ac"/>
          <w:rFonts w:ascii="Calibri" w:hAnsi="Calibri"/>
          <w:sz w:val="26"/>
          <w:szCs w:val="26"/>
          <w:u w:val="single"/>
        </w:rPr>
        <w:t>, где Вы можете:</w:t>
      </w:r>
      <w:r w:rsidR="00804828" w:rsidRPr="00EC2B2E">
        <w:rPr>
          <w:rFonts w:ascii="Calibri" w:hAnsi="Calibri"/>
          <w:sz w:val="26"/>
          <w:szCs w:val="26"/>
        </w:rPr>
        <w:br/>
        <w:t xml:space="preserve">1. Получить независимые мнения и комментарии по развитию российской электроэнергетики от представителей </w:t>
      </w:r>
      <w:r w:rsidR="00225F2C" w:rsidRPr="00EC2B2E">
        <w:rPr>
          <w:rFonts w:ascii="Calibri" w:hAnsi="Calibri"/>
          <w:sz w:val="26"/>
          <w:szCs w:val="26"/>
        </w:rPr>
        <w:t>регули</w:t>
      </w:r>
      <w:r w:rsidR="00225F2C">
        <w:rPr>
          <w:rFonts w:ascii="Calibri" w:hAnsi="Calibri"/>
          <w:sz w:val="26"/>
          <w:szCs w:val="26"/>
        </w:rPr>
        <w:t xml:space="preserve">рующих и контролирующих органов, </w:t>
      </w:r>
      <w:r w:rsidR="00804828" w:rsidRPr="00EC2B2E">
        <w:rPr>
          <w:rFonts w:ascii="Calibri" w:hAnsi="Calibri"/>
          <w:sz w:val="26"/>
          <w:szCs w:val="26"/>
        </w:rPr>
        <w:t>электросетевых и энергосбытовых компаний, предприятий-потребителей электроэнергии.</w:t>
      </w:r>
      <w:r w:rsidR="00804828" w:rsidRPr="00EC2B2E">
        <w:rPr>
          <w:rFonts w:ascii="Calibri" w:hAnsi="Calibri"/>
          <w:sz w:val="26"/>
          <w:szCs w:val="26"/>
        </w:rPr>
        <w:br/>
        <w:t>2. Неформально пообщаться, и задать все интересующие Вас вопросы представителям регулирующих и контролирующих органов.</w:t>
      </w:r>
      <w:r w:rsidR="00804828" w:rsidRPr="00EC2B2E">
        <w:rPr>
          <w:rFonts w:ascii="Calibri" w:hAnsi="Calibri"/>
          <w:sz w:val="26"/>
          <w:szCs w:val="26"/>
        </w:rPr>
        <w:br/>
        <w:t>3. Обменяться</w:t>
      </w:r>
      <w:r w:rsidR="00804828">
        <w:rPr>
          <w:rFonts w:ascii="Calibri" w:hAnsi="Calibri"/>
          <w:sz w:val="26"/>
          <w:szCs w:val="26"/>
        </w:rPr>
        <w:t xml:space="preserve"> опытом с коллегами </w:t>
      </w:r>
      <w:r w:rsidR="00804828" w:rsidRPr="00EC2B2E">
        <w:rPr>
          <w:rFonts w:ascii="Calibri" w:hAnsi="Calibri"/>
          <w:sz w:val="26"/>
          <w:szCs w:val="26"/>
        </w:rPr>
        <w:t>и обзавестись новыми деловыми контактами.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Аудитория: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руководители предприятий, руководители управлений и департаментов предприятий-потребителей электроэнергии, сетевых и генерирующих компаний, гарантирующих поставщиков и энергосбытовых компаний.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В качестве докладчиков приглашены: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руководители и специалисты </w:t>
      </w:r>
      <w:r w:rsidR="001D7B6F">
        <w:rPr>
          <w:rStyle w:val="ac"/>
          <w:rFonts w:ascii="Calibri" w:hAnsi="Calibri"/>
          <w:b w:val="0"/>
          <w:sz w:val="26"/>
          <w:szCs w:val="26"/>
        </w:rPr>
        <w:t>ФАС России, Минэнерго России</w:t>
      </w:r>
      <w:r w:rsidRPr="00EC2B2E">
        <w:rPr>
          <w:rStyle w:val="ac"/>
          <w:rFonts w:ascii="Calibri" w:hAnsi="Calibri"/>
          <w:b w:val="0"/>
          <w:sz w:val="26"/>
          <w:szCs w:val="26"/>
        </w:rPr>
        <w:t>, специалисты-практики из сетевых, сбытовых и экспертных организаций.</w:t>
      </w:r>
    </w:p>
    <w:p w:rsidR="00804828" w:rsidRPr="00510AB6" w:rsidRDefault="00804828" w:rsidP="00EC072F">
      <w:pPr>
        <w:spacing w:before="120"/>
        <w:rPr>
          <w:rStyle w:val="ac"/>
          <w:rFonts w:ascii="Calibri" w:hAnsi="Calibri"/>
          <w:b w:val="0"/>
        </w:rPr>
      </w:pPr>
      <w:r w:rsidRPr="00510AB6">
        <w:rPr>
          <w:rStyle w:val="ac"/>
          <w:rFonts w:ascii="Calibri" w:hAnsi="Calibri"/>
        </w:rPr>
        <w:t>Место проведения:</w:t>
      </w:r>
      <w:r w:rsidR="00F64BCB" w:rsidRPr="00510AB6">
        <w:rPr>
          <w:rStyle w:val="ac"/>
          <w:rFonts w:ascii="Calibri" w:hAnsi="Calibri"/>
          <w:b w:val="0"/>
        </w:rPr>
        <w:t xml:space="preserve"> г. Сочи, Адлерский р-</w:t>
      </w:r>
      <w:r w:rsidRPr="00510AB6">
        <w:rPr>
          <w:rStyle w:val="ac"/>
          <w:rFonts w:ascii="Calibri" w:hAnsi="Calibri"/>
          <w:b w:val="0"/>
        </w:rPr>
        <w:t>н, Курортный городок, ул. Ленина, 219-А,</w:t>
      </w:r>
    </w:p>
    <w:p w:rsidR="00804828" w:rsidRPr="00510AB6" w:rsidRDefault="00F717B0" w:rsidP="00912203">
      <w:pPr>
        <w:rPr>
          <w:rStyle w:val="ac"/>
          <w:rFonts w:ascii="Calibri" w:hAnsi="Calibri"/>
          <w:b w:val="0"/>
        </w:rPr>
      </w:pPr>
      <w:r>
        <w:rPr>
          <w:rStyle w:val="ac"/>
          <w:rFonts w:ascii="Calibri" w:hAnsi="Calibri"/>
          <w:b w:val="0"/>
        </w:rPr>
        <w:t>Пресс-центр отеля «Волна</w:t>
      </w:r>
      <w:r w:rsidR="00804828" w:rsidRPr="00510AB6">
        <w:rPr>
          <w:rStyle w:val="ac"/>
          <w:rFonts w:ascii="Calibri" w:hAnsi="Calibri"/>
          <w:b w:val="0"/>
        </w:rPr>
        <w:t xml:space="preserve">». Официальный сайт отеля - </w:t>
      </w:r>
      <w:hyperlink r:id="rId21" w:history="1">
        <w:r w:rsidR="00A3758F" w:rsidRPr="00510AB6">
          <w:rPr>
            <w:rStyle w:val="a8"/>
            <w:rFonts w:ascii="Calibri" w:hAnsi="Calibri"/>
          </w:rPr>
          <w:t>www.vesna-sochi.ru</w:t>
        </w:r>
      </w:hyperlink>
      <w:r w:rsidR="00804828" w:rsidRPr="00510AB6">
        <w:rPr>
          <w:rStyle w:val="ac"/>
          <w:rFonts w:ascii="Calibri" w:hAnsi="Calibri"/>
          <w:b w:val="0"/>
        </w:rPr>
        <w:t xml:space="preserve"> </w:t>
      </w:r>
    </w:p>
    <w:p w:rsidR="00635B80" w:rsidRPr="00635B80" w:rsidRDefault="0025151B" w:rsidP="006E238D">
      <w:pPr>
        <w:pStyle w:val="2"/>
        <w:shd w:val="clear" w:color="auto" w:fill="F8FAEB"/>
        <w:spacing w:before="240"/>
        <w:rPr>
          <w:rStyle w:val="ac"/>
          <w:rFonts w:asciiTheme="minorHAnsi" w:hAnsiTheme="minorHAnsi"/>
          <w:b/>
          <w:color w:val="FF0000"/>
        </w:rPr>
      </w:pPr>
      <w:r w:rsidRPr="006E238D">
        <w:rPr>
          <w:rFonts w:asciiTheme="minorHAnsi" w:hAnsiTheme="minorHAnsi"/>
          <w:b w:val="0"/>
          <w:color w:val="auto"/>
        </w:rPr>
        <w:t>С</w:t>
      </w:r>
      <w:r w:rsidR="008179A6" w:rsidRPr="006E238D">
        <w:rPr>
          <w:rFonts w:asciiTheme="minorHAnsi" w:hAnsiTheme="minorHAnsi"/>
          <w:b w:val="0"/>
          <w:color w:val="auto"/>
        </w:rPr>
        <w:t xml:space="preserve">тоимость участия </w:t>
      </w:r>
      <w:r w:rsidR="00F83DED" w:rsidRPr="006E238D">
        <w:rPr>
          <w:rFonts w:asciiTheme="minorHAnsi" w:hAnsiTheme="minorHAnsi"/>
          <w:b w:val="0"/>
          <w:color w:val="auto"/>
        </w:rPr>
        <w:t>–</w:t>
      </w:r>
      <w:r w:rsidR="008179A6" w:rsidRPr="006E238D">
        <w:rPr>
          <w:rFonts w:asciiTheme="minorHAnsi" w:hAnsiTheme="minorHAnsi"/>
          <w:b w:val="0"/>
          <w:color w:val="auto"/>
        </w:rPr>
        <w:t xml:space="preserve"> </w:t>
      </w:r>
      <w:r w:rsidR="00F83DED" w:rsidRPr="006E238D">
        <w:rPr>
          <w:rFonts w:asciiTheme="minorHAnsi" w:hAnsiTheme="minorHAnsi"/>
          <w:b w:val="0"/>
          <w:color w:val="auto"/>
        </w:rPr>
        <w:t>52 950</w:t>
      </w:r>
      <w:r w:rsidR="008179A6" w:rsidRPr="006E238D">
        <w:rPr>
          <w:rFonts w:asciiTheme="minorHAnsi" w:hAnsiTheme="minorHAnsi"/>
          <w:b w:val="0"/>
          <w:color w:val="auto"/>
        </w:rPr>
        <w:t xml:space="preserve"> рублей (НДС не облагается).</w:t>
      </w:r>
      <w:r w:rsidR="008179A6" w:rsidRPr="006E238D">
        <w:rPr>
          <w:rFonts w:asciiTheme="minorHAnsi" w:hAnsiTheme="minorHAnsi"/>
          <w:b w:val="0"/>
        </w:rPr>
        <w:br/>
      </w:r>
      <w:r w:rsidR="00480F94">
        <w:rPr>
          <w:rFonts w:asciiTheme="minorHAnsi" w:hAnsiTheme="minorHAnsi"/>
          <w:color w:val="FF0000"/>
          <w:sz w:val="28"/>
        </w:rPr>
        <w:t>При регистрации до 10</w:t>
      </w:r>
      <w:r w:rsidR="00635B80">
        <w:rPr>
          <w:rFonts w:asciiTheme="minorHAnsi" w:hAnsiTheme="minorHAnsi"/>
          <w:color w:val="FF0000"/>
          <w:sz w:val="28"/>
        </w:rPr>
        <w:t xml:space="preserve"> </w:t>
      </w:r>
      <w:r w:rsidR="00480F94">
        <w:rPr>
          <w:rFonts w:asciiTheme="minorHAnsi" w:hAnsiTheme="minorHAnsi"/>
          <w:color w:val="FF0000"/>
          <w:sz w:val="28"/>
        </w:rPr>
        <w:t>апрел</w:t>
      </w:r>
      <w:r w:rsidR="00635B80">
        <w:rPr>
          <w:rFonts w:asciiTheme="minorHAnsi" w:hAnsiTheme="minorHAnsi"/>
          <w:color w:val="FF0000"/>
          <w:sz w:val="28"/>
        </w:rPr>
        <w:t>я действует льготная стоимость участия</w:t>
      </w:r>
      <w:r w:rsidR="00635B80" w:rsidRPr="00635B80">
        <w:rPr>
          <w:rFonts w:asciiTheme="minorHAnsi" w:hAnsiTheme="minorHAnsi"/>
          <w:color w:val="FF0000"/>
          <w:sz w:val="28"/>
        </w:rPr>
        <w:t xml:space="preserve"> – 49</w:t>
      </w:r>
      <w:r w:rsidR="00635B80">
        <w:rPr>
          <w:rFonts w:asciiTheme="minorHAnsi" w:hAnsiTheme="minorHAnsi"/>
          <w:color w:val="FF0000"/>
          <w:sz w:val="28"/>
        </w:rPr>
        <w:t xml:space="preserve"> </w:t>
      </w:r>
      <w:r w:rsidR="00635B80" w:rsidRPr="00635B80">
        <w:rPr>
          <w:rFonts w:asciiTheme="minorHAnsi" w:hAnsiTheme="minorHAnsi"/>
          <w:color w:val="FF0000"/>
          <w:sz w:val="28"/>
        </w:rPr>
        <w:t>244</w:t>
      </w:r>
      <w:r w:rsidR="00635B80">
        <w:rPr>
          <w:rFonts w:asciiTheme="minorHAnsi" w:hAnsiTheme="minorHAnsi"/>
          <w:color w:val="FF0000"/>
          <w:sz w:val="28"/>
        </w:rPr>
        <w:t xml:space="preserve"> руб.</w:t>
      </w:r>
    </w:p>
    <w:p w:rsidR="00804828" w:rsidRPr="00EC2B2E" w:rsidRDefault="00804828" w:rsidP="00EC072F">
      <w:pPr>
        <w:spacing w:before="120"/>
        <w:rPr>
          <w:rStyle w:val="ac"/>
          <w:rFonts w:ascii="Calibri" w:hAnsi="Calibri"/>
          <w:sz w:val="26"/>
          <w:szCs w:val="26"/>
        </w:rPr>
      </w:pPr>
      <w:r w:rsidRPr="00EC2B2E">
        <w:rPr>
          <w:rStyle w:val="ac"/>
          <w:rFonts w:ascii="Calibri" w:hAnsi="Calibri"/>
          <w:sz w:val="26"/>
          <w:szCs w:val="26"/>
        </w:rPr>
        <w:t>В стоимость участия включено: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участие 1-го представителя компании;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индивидуальные консультации докладчиков в рамках семинара;</w:t>
      </w:r>
    </w:p>
    <w:p w:rsidR="00804828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трансфер участников семинара (аэропорт-отель-аэропорт</w:t>
      </w:r>
      <w:r w:rsidR="008179A6">
        <w:rPr>
          <w:rStyle w:val="ac"/>
          <w:rFonts w:ascii="Calibri" w:hAnsi="Calibri"/>
          <w:b w:val="0"/>
          <w:sz w:val="26"/>
          <w:szCs w:val="26"/>
        </w:rPr>
        <w:t xml:space="preserve"> или </w:t>
      </w:r>
      <w:r w:rsidR="00DB4CD9">
        <w:rPr>
          <w:rStyle w:val="ac"/>
          <w:rFonts w:ascii="Calibri" w:hAnsi="Calibri"/>
          <w:b w:val="0"/>
          <w:sz w:val="26"/>
          <w:szCs w:val="26"/>
        </w:rPr>
        <w:t>ж/д вокзал-отель-ж/д вокзал</w:t>
      </w:r>
      <w:r w:rsidRPr="00EC2B2E">
        <w:rPr>
          <w:rStyle w:val="ac"/>
          <w:rFonts w:ascii="Calibri" w:hAnsi="Calibri"/>
          <w:b w:val="0"/>
          <w:sz w:val="26"/>
          <w:szCs w:val="26"/>
        </w:rPr>
        <w:t>);</w:t>
      </w:r>
    </w:p>
    <w:p w:rsidR="004B161C" w:rsidRPr="004B161C" w:rsidRDefault="004B161C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080889">
        <w:rPr>
          <w:rStyle w:val="ac"/>
          <w:rFonts w:ascii="Calibri" w:hAnsi="Calibri"/>
          <w:b w:val="0"/>
          <w:sz w:val="26"/>
          <w:szCs w:val="26"/>
        </w:rPr>
        <w:t xml:space="preserve">* </w:t>
      </w:r>
      <w:r>
        <w:rPr>
          <w:rStyle w:val="ac"/>
          <w:rFonts w:ascii="Calibri" w:hAnsi="Calibri"/>
          <w:b w:val="0"/>
          <w:sz w:val="26"/>
          <w:szCs w:val="26"/>
        </w:rPr>
        <w:t>фуршет;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раздаточный материал в печатном и электронном виде</w:t>
      </w:r>
      <w:r w:rsidR="00DB4CD9">
        <w:rPr>
          <w:rStyle w:val="ac"/>
          <w:rFonts w:ascii="Calibri" w:hAnsi="Calibri"/>
          <w:b w:val="0"/>
          <w:sz w:val="26"/>
          <w:szCs w:val="26"/>
        </w:rPr>
        <w:t xml:space="preserve"> на </w:t>
      </w:r>
      <w:r w:rsidR="00DB4CD9">
        <w:rPr>
          <w:rStyle w:val="ac"/>
          <w:rFonts w:ascii="Calibri" w:hAnsi="Calibri"/>
          <w:b w:val="0"/>
          <w:sz w:val="26"/>
          <w:szCs w:val="26"/>
          <w:lang w:val="en-US"/>
        </w:rPr>
        <w:t>Flash</w:t>
      </w:r>
      <w:r w:rsidR="00DB4CD9" w:rsidRPr="00DB4CD9">
        <w:rPr>
          <w:rStyle w:val="ac"/>
          <w:rFonts w:ascii="Calibri" w:hAnsi="Calibri"/>
          <w:b w:val="0"/>
          <w:sz w:val="26"/>
          <w:szCs w:val="26"/>
        </w:rPr>
        <w:t>-</w:t>
      </w:r>
      <w:r w:rsidR="00DB4CD9">
        <w:rPr>
          <w:rStyle w:val="ac"/>
          <w:rFonts w:ascii="Calibri" w:hAnsi="Calibri"/>
          <w:b w:val="0"/>
          <w:sz w:val="26"/>
          <w:szCs w:val="26"/>
        </w:rPr>
        <w:t>накопителе</w:t>
      </w:r>
      <w:r w:rsidRPr="00EC2B2E">
        <w:rPr>
          <w:rStyle w:val="ac"/>
          <w:rFonts w:ascii="Calibri" w:hAnsi="Calibri"/>
          <w:b w:val="0"/>
          <w:sz w:val="26"/>
          <w:szCs w:val="26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* именной сертификат </w:t>
      </w:r>
      <w:r w:rsidR="008179A6">
        <w:rPr>
          <w:rStyle w:val="ac"/>
          <w:rFonts w:ascii="Calibri" w:hAnsi="Calibri"/>
          <w:b w:val="0"/>
          <w:sz w:val="26"/>
          <w:szCs w:val="26"/>
        </w:rPr>
        <w:t xml:space="preserve">или </w:t>
      </w:r>
      <w:r w:rsidR="008179A6" w:rsidRPr="008179A6">
        <w:rPr>
          <w:rStyle w:val="ac"/>
          <w:rFonts w:ascii="Calibri" w:hAnsi="Calibri"/>
          <w:b w:val="0"/>
          <w:sz w:val="26"/>
          <w:szCs w:val="26"/>
          <w:u w:val="single"/>
        </w:rPr>
        <w:t>Удостоверение о повышении квалификации</w:t>
      </w:r>
      <w:r w:rsidRPr="008179A6">
        <w:rPr>
          <w:rStyle w:val="ac"/>
          <w:rFonts w:ascii="Calibri" w:hAnsi="Calibri"/>
          <w:b w:val="0"/>
          <w:sz w:val="26"/>
          <w:szCs w:val="26"/>
          <w:u w:val="single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>* экскурсия</w:t>
      </w:r>
      <w:r w:rsidR="00B04EEF">
        <w:rPr>
          <w:rStyle w:val="ac"/>
          <w:rFonts w:ascii="Calibri" w:hAnsi="Calibri"/>
          <w:b w:val="0"/>
          <w:sz w:val="26"/>
          <w:szCs w:val="26"/>
        </w:rPr>
        <w:t>;</w:t>
      </w:r>
    </w:p>
    <w:p w:rsidR="00804828" w:rsidRPr="00EC2B2E" w:rsidRDefault="00804828" w:rsidP="00912203">
      <w:pPr>
        <w:rPr>
          <w:rStyle w:val="ac"/>
          <w:rFonts w:ascii="Calibri" w:hAnsi="Calibri"/>
          <w:b w:val="0"/>
          <w:sz w:val="26"/>
          <w:szCs w:val="26"/>
        </w:rPr>
      </w:pP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* </w:t>
      </w:r>
      <w:r w:rsidR="00F64BCB">
        <w:rPr>
          <w:rStyle w:val="ac"/>
          <w:rFonts w:ascii="Calibri" w:hAnsi="Calibri"/>
          <w:b w:val="0"/>
          <w:sz w:val="26"/>
          <w:szCs w:val="26"/>
        </w:rPr>
        <w:t>дисконтная карта.</w:t>
      </w:r>
    </w:p>
    <w:p w:rsidR="00804828" w:rsidRPr="00EC2B2E" w:rsidRDefault="003D4BFF" w:rsidP="00EC072F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3D4BFF">
        <w:rPr>
          <w:rStyle w:val="ac"/>
          <w:rFonts w:ascii="Calibri" w:hAnsi="Calibri"/>
          <w:b w:val="0"/>
          <w:sz w:val="26"/>
          <w:szCs w:val="26"/>
        </w:rPr>
        <w:t>Стоимость проживания составляет от 5 900 рублей за номер в сутки в ко</w:t>
      </w:r>
      <w:r>
        <w:rPr>
          <w:rStyle w:val="ac"/>
          <w:rFonts w:ascii="Calibri" w:hAnsi="Calibri"/>
          <w:b w:val="0"/>
          <w:sz w:val="26"/>
          <w:szCs w:val="26"/>
        </w:rPr>
        <w:t>мфортабельном Спа-отеле «В</w:t>
      </w:r>
      <w:r w:rsidR="00480F94">
        <w:rPr>
          <w:rStyle w:val="ac"/>
          <w:rFonts w:ascii="Calibri" w:hAnsi="Calibri"/>
          <w:b w:val="0"/>
          <w:sz w:val="26"/>
          <w:szCs w:val="26"/>
        </w:rPr>
        <w:t>олн</w:t>
      </w:r>
      <w:r>
        <w:rPr>
          <w:rStyle w:val="ac"/>
          <w:rFonts w:ascii="Calibri" w:hAnsi="Calibri"/>
          <w:b w:val="0"/>
          <w:sz w:val="26"/>
          <w:szCs w:val="26"/>
        </w:rPr>
        <w:t>а»</w:t>
      </w:r>
      <w:r w:rsidR="005606E9">
        <w:rPr>
          <w:rStyle w:val="ac"/>
          <w:rFonts w:ascii="Calibri" w:hAnsi="Calibri"/>
          <w:b w:val="0"/>
          <w:sz w:val="26"/>
          <w:szCs w:val="26"/>
        </w:rPr>
        <w:t xml:space="preserve"> </w:t>
      </w:r>
      <w:r w:rsidR="00F83DED">
        <w:rPr>
          <w:rStyle w:val="ac"/>
          <w:rFonts w:ascii="Calibri" w:hAnsi="Calibri"/>
          <w:b w:val="0"/>
          <w:sz w:val="26"/>
          <w:szCs w:val="26"/>
        </w:rPr>
        <w:t>(</w:t>
      </w:r>
      <w:r>
        <w:rPr>
          <w:rStyle w:val="ac"/>
          <w:rFonts w:ascii="Calibri" w:hAnsi="Calibri"/>
          <w:b w:val="0"/>
          <w:sz w:val="26"/>
          <w:szCs w:val="26"/>
        </w:rPr>
        <w:t xml:space="preserve">только для участников Всероссийского семинара стоимость проживания указана со скидкой </w:t>
      </w:r>
      <w:r w:rsidR="00D205E6">
        <w:rPr>
          <w:rStyle w:val="ac"/>
          <w:rFonts w:ascii="Calibri" w:hAnsi="Calibri"/>
          <w:b w:val="0"/>
          <w:sz w:val="26"/>
          <w:szCs w:val="26"/>
        </w:rPr>
        <w:t>по тарифам 201</w:t>
      </w:r>
      <w:r w:rsidR="00480F94">
        <w:rPr>
          <w:rStyle w:val="ac"/>
          <w:rFonts w:ascii="Calibri" w:hAnsi="Calibri"/>
          <w:b w:val="0"/>
          <w:sz w:val="26"/>
          <w:szCs w:val="26"/>
        </w:rPr>
        <w:t>8</w:t>
      </w:r>
      <w:r w:rsidR="00D205E6">
        <w:rPr>
          <w:rStyle w:val="ac"/>
          <w:rFonts w:ascii="Calibri" w:hAnsi="Calibri"/>
          <w:b w:val="0"/>
          <w:sz w:val="26"/>
          <w:szCs w:val="26"/>
        </w:rPr>
        <w:t xml:space="preserve"> года </w:t>
      </w:r>
      <w:r w:rsidR="00F83DED">
        <w:rPr>
          <w:rStyle w:val="ac"/>
          <w:rFonts w:ascii="Calibri" w:hAnsi="Calibri"/>
          <w:b w:val="0"/>
          <w:sz w:val="26"/>
          <w:szCs w:val="26"/>
        </w:rPr>
        <w:t>при бронировании через УЦ «ЭнергоРешение»).</w:t>
      </w:r>
    </w:p>
    <w:p w:rsidR="00804828" w:rsidRPr="00EC2B2E" w:rsidRDefault="00804828" w:rsidP="00DB4CD9">
      <w:pPr>
        <w:spacing w:before="120"/>
        <w:rPr>
          <w:rStyle w:val="ac"/>
          <w:rFonts w:ascii="Calibri" w:hAnsi="Calibri"/>
          <w:b w:val="0"/>
          <w:sz w:val="26"/>
          <w:szCs w:val="26"/>
        </w:rPr>
      </w:pPr>
      <w:r w:rsidRPr="00F64BCB">
        <w:rPr>
          <w:rStyle w:val="ac"/>
          <w:rFonts w:ascii="Calibri" w:hAnsi="Calibri"/>
          <w:sz w:val="26"/>
          <w:szCs w:val="26"/>
        </w:rPr>
        <w:t>В стоимость проживания включено: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проживание в номере выбранной категории, </w:t>
      </w:r>
      <w:r w:rsidR="004C3002">
        <w:rPr>
          <w:rStyle w:val="ac"/>
          <w:rFonts w:ascii="Calibri" w:hAnsi="Calibri"/>
          <w:b w:val="0"/>
          <w:sz w:val="26"/>
          <w:szCs w:val="26"/>
        </w:rPr>
        <w:t xml:space="preserve">трехразовое </w:t>
      </w:r>
      <w:r w:rsidR="00F64BCB">
        <w:rPr>
          <w:rStyle w:val="ac"/>
          <w:rFonts w:ascii="Calibri" w:hAnsi="Calibri"/>
          <w:b w:val="0"/>
          <w:sz w:val="26"/>
          <w:szCs w:val="26"/>
        </w:rPr>
        <w:t>питание по системе «</w:t>
      </w:r>
      <w:r w:rsidR="004C3002">
        <w:rPr>
          <w:rStyle w:val="ac"/>
          <w:rFonts w:ascii="Calibri" w:hAnsi="Calibri"/>
          <w:b w:val="0"/>
          <w:sz w:val="26"/>
          <w:szCs w:val="26"/>
        </w:rPr>
        <w:t>Шведский стол</w:t>
      </w:r>
      <w:r w:rsidR="00F64BCB">
        <w:rPr>
          <w:rStyle w:val="ac"/>
          <w:rFonts w:ascii="Calibri" w:hAnsi="Calibri"/>
          <w:b w:val="0"/>
          <w:sz w:val="26"/>
          <w:szCs w:val="26"/>
        </w:rPr>
        <w:t>»</w:t>
      </w:r>
      <w:r w:rsidR="00F64BCB" w:rsidRPr="00EC2B2E">
        <w:rPr>
          <w:rStyle w:val="ac"/>
          <w:rFonts w:ascii="Calibri" w:hAnsi="Calibri"/>
          <w:b w:val="0"/>
          <w:sz w:val="26"/>
          <w:szCs w:val="26"/>
        </w:rPr>
        <w:t xml:space="preserve"> в ресторане</w:t>
      </w:r>
      <w:r w:rsidRPr="00EC2B2E">
        <w:rPr>
          <w:rStyle w:val="ac"/>
          <w:rFonts w:ascii="Calibri" w:hAnsi="Calibri"/>
          <w:b w:val="0"/>
          <w:sz w:val="26"/>
          <w:szCs w:val="26"/>
        </w:rPr>
        <w:t>, посещение собственного бассейна</w:t>
      </w:r>
      <w:r w:rsidR="004C3002">
        <w:rPr>
          <w:rStyle w:val="ac"/>
          <w:rFonts w:ascii="Calibri" w:hAnsi="Calibri"/>
          <w:b w:val="0"/>
          <w:sz w:val="26"/>
          <w:szCs w:val="26"/>
        </w:rPr>
        <w:t>, тренажерного зала</w:t>
      </w:r>
      <w:r w:rsidRPr="00EC2B2E">
        <w:rPr>
          <w:rStyle w:val="ac"/>
          <w:rFonts w:ascii="Calibri" w:hAnsi="Calibri"/>
          <w:b w:val="0"/>
          <w:sz w:val="26"/>
          <w:szCs w:val="26"/>
        </w:rPr>
        <w:t xml:space="preserve"> и </w:t>
      </w:r>
      <w:r w:rsidR="004C3002">
        <w:rPr>
          <w:rStyle w:val="ac"/>
          <w:rFonts w:ascii="Calibri" w:hAnsi="Calibri"/>
          <w:b w:val="0"/>
          <w:sz w:val="26"/>
          <w:szCs w:val="26"/>
        </w:rPr>
        <w:t xml:space="preserve">закрытого </w:t>
      </w:r>
      <w:r w:rsidRPr="00EC2B2E">
        <w:rPr>
          <w:rStyle w:val="ac"/>
          <w:rFonts w:ascii="Calibri" w:hAnsi="Calibri"/>
          <w:b w:val="0"/>
          <w:sz w:val="26"/>
          <w:szCs w:val="26"/>
        </w:rPr>
        <w:t>пляжа “В</w:t>
      </w:r>
      <w:r w:rsidR="00480F94">
        <w:rPr>
          <w:rStyle w:val="ac"/>
          <w:rFonts w:ascii="Calibri" w:hAnsi="Calibri"/>
          <w:b w:val="0"/>
          <w:sz w:val="26"/>
          <w:szCs w:val="26"/>
        </w:rPr>
        <w:t>олн</w:t>
      </w:r>
      <w:r w:rsidRPr="00EC2B2E">
        <w:rPr>
          <w:rStyle w:val="ac"/>
          <w:rFonts w:ascii="Calibri" w:hAnsi="Calibri"/>
          <w:b w:val="0"/>
          <w:sz w:val="26"/>
          <w:szCs w:val="26"/>
        </w:rPr>
        <w:t>а”, бесплатный Wi-Fi, спутниковое телевидение, телефон, кондиционер.</w:t>
      </w:r>
    </w:p>
    <w:p w:rsidR="00804828" w:rsidRPr="00E563B7" w:rsidRDefault="00804828" w:rsidP="00E563B7">
      <w:pPr>
        <w:spacing w:before="240"/>
        <w:rPr>
          <w:rStyle w:val="ac"/>
          <w:rFonts w:asciiTheme="minorHAnsi" w:hAnsiTheme="minorHAnsi" w:cstheme="minorHAnsi"/>
          <w:sz w:val="30"/>
          <w:szCs w:val="30"/>
          <w:u w:val="single"/>
        </w:rPr>
      </w:pPr>
      <w:r w:rsidRPr="00E563B7">
        <w:rPr>
          <w:rStyle w:val="ac"/>
          <w:rFonts w:asciiTheme="minorHAnsi" w:hAnsiTheme="minorHAnsi" w:cstheme="minorHAnsi"/>
          <w:sz w:val="30"/>
          <w:szCs w:val="30"/>
          <w:u w:val="single"/>
        </w:rPr>
        <w:t>Оргкомитет мероприятия</w:t>
      </w:r>
    </w:p>
    <w:p w:rsidR="00E563B7" w:rsidRDefault="00804828" w:rsidP="00E563B7">
      <w:pPr>
        <w:rPr>
          <w:rStyle w:val="ac"/>
          <w:rFonts w:asciiTheme="minorHAnsi" w:hAnsiTheme="minorHAnsi" w:cstheme="minorHAnsi"/>
          <w:b w:val="0"/>
          <w:sz w:val="30"/>
          <w:szCs w:val="30"/>
        </w:rPr>
      </w:pPr>
      <w:r w:rsidRPr="00E563B7">
        <w:rPr>
          <w:rStyle w:val="ac"/>
          <w:rFonts w:asciiTheme="minorHAnsi" w:hAnsiTheme="minorHAnsi" w:cstheme="minorHAnsi"/>
          <w:b w:val="0"/>
          <w:sz w:val="30"/>
          <w:szCs w:val="30"/>
        </w:rPr>
        <w:t xml:space="preserve">Если у вас остались какие-либо вопросы позвоните нам </w:t>
      </w:r>
    </w:p>
    <w:p w:rsidR="00804828" w:rsidRPr="00E563B7" w:rsidRDefault="00804828" w:rsidP="00E563B7">
      <w:pPr>
        <w:rPr>
          <w:rStyle w:val="ac"/>
          <w:rFonts w:asciiTheme="minorHAnsi" w:hAnsiTheme="minorHAnsi" w:cstheme="minorHAnsi"/>
          <w:b w:val="0"/>
          <w:sz w:val="30"/>
          <w:szCs w:val="30"/>
        </w:rPr>
      </w:pPr>
      <w:r w:rsidRPr="00E563B7">
        <w:rPr>
          <w:rStyle w:val="ac"/>
          <w:rFonts w:asciiTheme="minorHAnsi" w:hAnsiTheme="minorHAnsi" w:cstheme="minorHAnsi"/>
          <w:b w:val="0"/>
          <w:sz w:val="30"/>
          <w:szCs w:val="30"/>
        </w:rPr>
        <w:t xml:space="preserve">по тел. </w:t>
      </w:r>
      <w:r w:rsidR="00E563B7">
        <w:rPr>
          <w:rStyle w:val="ac"/>
          <w:rFonts w:asciiTheme="minorHAnsi" w:hAnsiTheme="minorHAnsi" w:cstheme="minorHAnsi"/>
          <w:b w:val="0"/>
          <w:sz w:val="30"/>
          <w:szCs w:val="30"/>
        </w:rPr>
        <w:t xml:space="preserve">8 </w:t>
      </w:r>
      <w:r w:rsidRPr="00E563B7">
        <w:rPr>
          <w:rStyle w:val="ac"/>
          <w:rFonts w:asciiTheme="minorHAnsi" w:hAnsiTheme="minorHAnsi" w:cstheme="minorHAnsi"/>
          <w:b w:val="0"/>
          <w:sz w:val="30"/>
          <w:szCs w:val="30"/>
        </w:rPr>
        <w:t>(</w:t>
      </w:r>
      <w:r w:rsidR="00D415A6" w:rsidRPr="00E563B7">
        <w:rPr>
          <w:rStyle w:val="ac"/>
          <w:rFonts w:asciiTheme="minorHAnsi" w:hAnsiTheme="minorHAnsi" w:cstheme="minorHAnsi"/>
          <w:b w:val="0"/>
          <w:sz w:val="30"/>
          <w:szCs w:val="30"/>
        </w:rPr>
        <w:t>925</w:t>
      </w:r>
      <w:r w:rsidRPr="00E563B7">
        <w:rPr>
          <w:rStyle w:val="ac"/>
          <w:rFonts w:asciiTheme="minorHAnsi" w:hAnsiTheme="minorHAnsi" w:cstheme="minorHAnsi"/>
          <w:b w:val="0"/>
          <w:sz w:val="30"/>
          <w:szCs w:val="30"/>
        </w:rPr>
        <w:t>) 589-06-82</w:t>
      </w:r>
      <w:r w:rsidR="00E563B7">
        <w:rPr>
          <w:rStyle w:val="ac"/>
          <w:rFonts w:asciiTheme="minorHAnsi" w:hAnsiTheme="minorHAnsi" w:cstheme="minorHAnsi"/>
          <w:b w:val="0"/>
          <w:sz w:val="30"/>
          <w:szCs w:val="30"/>
        </w:rPr>
        <w:t>, 8 (925) 589-06-84</w:t>
      </w:r>
      <w:r w:rsidRPr="00E563B7">
        <w:rPr>
          <w:rStyle w:val="ac"/>
          <w:rFonts w:asciiTheme="minorHAnsi" w:hAnsiTheme="minorHAnsi" w:cstheme="minorHAnsi"/>
          <w:b w:val="0"/>
          <w:sz w:val="30"/>
          <w:szCs w:val="30"/>
        </w:rPr>
        <w:t xml:space="preserve"> и мы с удовольствием на них ответим.</w:t>
      </w:r>
    </w:p>
    <w:p w:rsidR="00804828" w:rsidRPr="00E563B7" w:rsidRDefault="00804828" w:rsidP="00E563B7">
      <w:pPr>
        <w:pStyle w:val="ad"/>
        <w:spacing w:before="0" w:beforeAutospacing="0" w:after="0" w:afterAutospacing="0"/>
        <w:rPr>
          <w:rFonts w:asciiTheme="minorHAnsi" w:hAnsiTheme="minorHAnsi" w:cstheme="minorHAnsi"/>
          <w:sz w:val="30"/>
          <w:szCs w:val="30"/>
          <w:lang w:val="en-US"/>
        </w:rPr>
      </w:pPr>
      <w:r w:rsidRPr="00E563B7">
        <w:rPr>
          <w:rFonts w:asciiTheme="minorHAnsi" w:hAnsiTheme="minorHAnsi" w:cstheme="minorHAnsi"/>
          <w:sz w:val="30"/>
          <w:szCs w:val="30"/>
          <w:lang w:val="en-US"/>
        </w:rPr>
        <w:t>E-mail: energo-r@inbox.ru  </w:t>
      </w:r>
      <w:r w:rsidRPr="00E563B7">
        <w:rPr>
          <w:rFonts w:asciiTheme="minorHAnsi" w:hAnsiTheme="minorHAnsi" w:cstheme="minorHAnsi"/>
          <w:sz w:val="30"/>
          <w:szCs w:val="30"/>
          <w:lang w:val="en-US"/>
        </w:rPr>
        <w:br/>
        <w:t>ICQ:  635-332-474</w:t>
      </w:r>
      <w:r w:rsidRPr="00E563B7">
        <w:rPr>
          <w:rFonts w:asciiTheme="minorHAnsi" w:hAnsiTheme="minorHAnsi" w:cstheme="minorHAnsi"/>
          <w:sz w:val="30"/>
          <w:szCs w:val="30"/>
          <w:lang w:val="en-US"/>
        </w:rPr>
        <w:br/>
      </w:r>
      <w:r w:rsidRPr="00E563B7">
        <w:rPr>
          <w:rFonts w:asciiTheme="minorHAnsi" w:hAnsiTheme="minorHAnsi" w:cstheme="minorHAnsi"/>
          <w:b/>
          <w:sz w:val="30"/>
          <w:szCs w:val="30"/>
        </w:rPr>
        <w:t>Сайт</w:t>
      </w:r>
      <w:r w:rsidRPr="00E563B7">
        <w:rPr>
          <w:rFonts w:asciiTheme="minorHAnsi" w:hAnsiTheme="minorHAnsi" w:cstheme="minorHAnsi"/>
          <w:b/>
          <w:sz w:val="30"/>
          <w:szCs w:val="30"/>
          <w:lang w:val="en-US"/>
        </w:rPr>
        <w:t xml:space="preserve">: </w:t>
      </w:r>
      <w:hyperlink r:id="rId22" w:history="1">
        <w:r w:rsidR="00A3758F" w:rsidRPr="00E563B7">
          <w:rPr>
            <w:rStyle w:val="a8"/>
            <w:rFonts w:asciiTheme="minorHAnsi" w:hAnsiTheme="minorHAnsi" w:cstheme="minorHAnsi"/>
            <w:b/>
            <w:sz w:val="30"/>
            <w:szCs w:val="30"/>
            <w:lang w:val="en-US"/>
          </w:rPr>
          <w:t>www.EnergoReshenie.ru</w:t>
        </w:r>
      </w:hyperlink>
      <w:r w:rsidR="00A3758F" w:rsidRPr="00E563B7">
        <w:rPr>
          <w:rFonts w:asciiTheme="minorHAnsi" w:hAnsiTheme="minorHAnsi" w:cstheme="minorHAnsi"/>
          <w:b/>
          <w:sz w:val="30"/>
          <w:szCs w:val="30"/>
          <w:lang w:val="en-US"/>
        </w:rPr>
        <w:t xml:space="preserve"> </w:t>
      </w:r>
    </w:p>
    <w:sectPr w:rsidR="00804828" w:rsidRPr="00E563B7" w:rsidSect="00E344E9">
      <w:headerReference w:type="even" r:id="rId23"/>
      <w:pgSz w:w="11906" w:h="16838"/>
      <w:pgMar w:top="142" w:right="424" w:bottom="568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98C" w:rsidRDefault="0002498C">
      <w:r>
        <w:separator/>
      </w:r>
    </w:p>
  </w:endnote>
  <w:endnote w:type="continuationSeparator" w:id="0">
    <w:p w:rsidR="0002498C" w:rsidRDefault="0002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98C" w:rsidRDefault="0002498C">
      <w:r>
        <w:separator/>
      </w:r>
    </w:p>
  </w:footnote>
  <w:footnote w:type="continuationSeparator" w:id="0">
    <w:p w:rsidR="0002498C" w:rsidRDefault="0002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FF" w:rsidRDefault="00D36F08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B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BFF" w:rsidRDefault="003D4B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B4"/>
    <w:multiLevelType w:val="hybridMultilevel"/>
    <w:tmpl w:val="4F4200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4847196"/>
    <w:multiLevelType w:val="hybridMultilevel"/>
    <w:tmpl w:val="B9020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EE639A"/>
    <w:multiLevelType w:val="hybridMultilevel"/>
    <w:tmpl w:val="957A1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176"/>
    <w:multiLevelType w:val="hybridMultilevel"/>
    <w:tmpl w:val="FE2CA254"/>
    <w:lvl w:ilvl="0" w:tplc="201883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697E"/>
    <w:multiLevelType w:val="hybridMultilevel"/>
    <w:tmpl w:val="77F6AECA"/>
    <w:lvl w:ilvl="0" w:tplc="5A40B87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C1056D"/>
    <w:multiLevelType w:val="hybridMultilevel"/>
    <w:tmpl w:val="BA2C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A6325"/>
    <w:multiLevelType w:val="hybridMultilevel"/>
    <w:tmpl w:val="AEF2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E0651"/>
    <w:multiLevelType w:val="hybridMultilevel"/>
    <w:tmpl w:val="285A612A"/>
    <w:lvl w:ilvl="0" w:tplc="1ADCF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3A6E"/>
    <w:multiLevelType w:val="hybridMultilevel"/>
    <w:tmpl w:val="AA90C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428C"/>
    <w:multiLevelType w:val="hybridMultilevel"/>
    <w:tmpl w:val="6DDAE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774C2"/>
    <w:multiLevelType w:val="multilevel"/>
    <w:tmpl w:val="11C4D9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1920CF1"/>
    <w:multiLevelType w:val="hybridMultilevel"/>
    <w:tmpl w:val="6B36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E274D"/>
    <w:multiLevelType w:val="hybridMultilevel"/>
    <w:tmpl w:val="C0EA4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080EBB"/>
    <w:multiLevelType w:val="hybridMultilevel"/>
    <w:tmpl w:val="89EEF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67F1B"/>
    <w:multiLevelType w:val="hybridMultilevel"/>
    <w:tmpl w:val="20CEE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C192E"/>
    <w:multiLevelType w:val="hybridMultilevel"/>
    <w:tmpl w:val="72406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D4957"/>
    <w:multiLevelType w:val="multilevel"/>
    <w:tmpl w:val="838E8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651DC"/>
    <w:multiLevelType w:val="hybridMultilevel"/>
    <w:tmpl w:val="6B725F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C3550"/>
    <w:multiLevelType w:val="hybridMultilevel"/>
    <w:tmpl w:val="F350E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50AEB"/>
    <w:multiLevelType w:val="hybridMultilevel"/>
    <w:tmpl w:val="26F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94B71"/>
    <w:multiLevelType w:val="hybridMultilevel"/>
    <w:tmpl w:val="5E22AB1C"/>
    <w:lvl w:ilvl="0" w:tplc="06B49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5A16"/>
    <w:multiLevelType w:val="hybridMultilevel"/>
    <w:tmpl w:val="7688A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56FBD"/>
    <w:multiLevelType w:val="hybridMultilevel"/>
    <w:tmpl w:val="FFA29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45E21"/>
    <w:multiLevelType w:val="hybridMultilevel"/>
    <w:tmpl w:val="D098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378A1"/>
    <w:multiLevelType w:val="hybridMultilevel"/>
    <w:tmpl w:val="22905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67086"/>
    <w:multiLevelType w:val="hybridMultilevel"/>
    <w:tmpl w:val="C14885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70830CC"/>
    <w:multiLevelType w:val="hybridMultilevel"/>
    <w:tmpl w:val="7340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A6BF8"/>
    <w:multiLevelType w:val="hybridMultilevel"/>
    <w:tmpl w:val="64382D58"/>
    <w:lvl w:ilvl="0" w:tplc="E8303CE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C5900"/>
    <w:multiLevelType w:val="hybridMultilevel"/>
    <w:tmpl w:val="699AD3E8"/>
    <w:lvl w:ilvl="0" w:tplc="56BCF026">
      <w:start w:val="6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0102C47"/>
    <w:multiLevelType w:val="hybridMultilevel"/>
    <w:tmpl w:val="15442B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F5658A"/>
    <w:multiLevelType w:val="multilevel"/>
    <w:tmpl w:val="99DE7C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>
    <w:nsid w:val="522A685F"/>
    <w:multiLevelType w:val="hybridMultilevel"/>
    <w:tmpl w:val="D47E8E4C"/>
    <w:lvl w:ilvl="0" w:tplc="0A1C4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3732388"/>
    <w:multiLevelType w:val="hybridMultilevel"/>
    <w:tmpl w:val="8324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8258D8"/>
    <w:multiLevelType w:val="multilevel"/>
    <w:tmpl w:val="52C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23934"/>
    <w:multiLevelType w:val="multilevel"/>
    <w:tmpl w:val="87AAF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B603B72"/>
    <w:multiLevelType w:val="hybridMultilevel"/>
    <w:tmpl w:val="9FD4FBDA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>
    <w:nsid w:val="5BF64416"/>
    <w:multiLevelType w:val="hybridMultilevel"/>
    <w:tmpl w:val="C4023812"/>
    <w:lvl w:ilvl="0" w:tplc="5BC4DC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36CF7"/>
    <w:multiLevelType w:val="hybridMultilevel"/>
    <w:tmpl w:val="730878A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130680"/>
    <w:multiLevelType w:val="hybridMultilevel"/>
    <w:tmpl w:val="1714DB8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F8C0C78"/>
    <w:multiLevelType w:val="hybridMultilevel"/>
    <w:tmpl w:val="475C2176"/>
    <w:lvl w:ilvl="0" w:tplc="097887D4">
      <w:start w:val="1"/>
      <w:numFmt w:val="decimal"/>
      <w:lvlText w:val="%1."/>
      <w:lvlJc w:val="left"/>
      <w:pPr>
        <w:ind w:left="78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>
    <w:nsid w:val="727F3E1C"/>
    <w:multiLevelType w:val="hybridMultilevel"/>
    <w:tmpl w:val="B54A6316"/>
    <w:lvl w:ilvl="0" w:tplc="0419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3">
    <w:nsid w:val="757010DF"/>
    <w:multiLevelType w:val="hybridMultilevel"/>
    <w:tmpl w:val="27646D7A"/>
    <w:lvl w:ilvl="0" w:tplc="50424E7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D75AB"/>
    <w:multiLevelType w:val="hybridMultilevel"/>
    <w:tmpl w:val="4DE810B6"/>
    <w:lvl w:ilvl="0" w:tplc="91F03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86E65EC"/>
    <w:multiLevelType w:val="hybridMultilevel"/>
    <w:tmpl w:val="913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9733D"/>
    <w:multiLevelType w:val="multilevel"/>
    <w:tmpl w:val="F80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2"/>
  </w:num>
  <w:num w:numId="4">
    <w:abstractNumId w:val="13"/>
  </w:num>
  <w:num w:numId="5">
    <w:abstractNumId w:val="2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5"/>
  </w:num>
  <w:num w:numId="9">
    <w:abstractNumId w:val="22"/>
  </w:num>
  <w:num w:numId="10">
    <w:abstractNumId w:val="37"/>
  </w:num>
  <w:num w:numId="11">
    <w:abstractNumId w:val="14"/>
  </w:num>
  <w:num w:numId="12">
    <w:abstractNumId w:val="26"/>
  </w:num>
  <w:num w:numId="13">
    <w:abstractNumId w:val="46"/>
  </w:num>
  <w:num w:numId="14">
    <w:abstractNumId w:val="16"/>
  </w:num>
  <w:num w:numId="15">
    <w:abstractNumId w:val="20"/>
  </w:num>
  <w:num w:numId="16">
    <w:abstractNumId w:val="18"/>
  </w:num>
  <w:num w:numId="17">
    <w:abstractNumId w:val="15"/>
  </w:num>
  <w:num w:numId="18">
    <w:abstractNumId w:val="30"/>
  </w:num>
  <w:num w:numId="19">
    <w:abstractNumId w:val="0"/>
  </w:num>
  <w:num w:numId="20">
    <w:abstractNumId w:val="4"/>
  </w:num>
  <w:num w:numId="21">
    <w:abstractNumId w:val="43"/>
  </w:num>
  <w:num w:numId="22">
    <w:abstractNumId w:val="39"/>
  </w:num>
  <w:num w:numId="23">
    <w:abstractNumId w:val="5"/>
  </w:num>
  <w:num w:numId="24">
    <w:abstractNumId w:val="12"/>
  </w:num>
  <w:num w:numId="25">
    <w:abstractNumId w:val="32"/>
  </w:num>
  <w:num w:numId="26">
    <w:abstractNumId w:val="19"/>
  </w:num>
  <w:num w:numId="27">
    <w:abstractNumId w:val="11"/>
  </w:num>
  <w:num w:numId="28">
    <w:abstractNumId w:val="9"/>
  </w:num>
  <w:num w:numId="29">
    <w:abstractNumId w:val="45"/>
  </w:num>
  <w:num w:numId="30">
    <w:abstractNumId w:val="42"/>
  </w:num>
  <w:num w:numId="31">
    <w:abstractNumId w:val="34"/>
  </w:num>
  <w:num w:numId="32">
    <w:abstractNumId w:val="10"/>
  </w:num>
  <w:num w:numId="33">
    <w:abstractNumId w:val="31"/>
  </w:num>
  <w:num w:numId="34">
    <w:abstractNumId w:val="38"/>
  </w:num>
  <w:num w:numId="35">
    <w:abstractNumId w:val="40"/>
  </w:num>
  <w:num w:numId="36">
    <w:abstractNumId w:val="1"/>
  </w:num>
  <w:num w:numId="37">
    <w:abstractNumId w:val="24"/>
  </w:num>
  <w:num w:numId="38">
    <w:abstractNumId w:val="36"/>
  </w:num>
  <w:num w:numId="39">
    <w:abstractNumId w:val="6"/>
  </w:num>
  <w:num w:numId="40">
    <w:abstractNumId w:va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41"/>
  </w:num>
  <w:num w:numId="45">
    <w:abstractNumId w:val="29"/>
  </w:num>
  <w:num w:numId="46">
    <w:abstractNumId w:val="44"/>
  </w:num>
  <w:num w:numId="47">
    <w:abstractNumId w:val="28"/>
  </w:num>
  <w:num w:numId="48">
    <w:abstractNumId w:val="3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5D35"/>
    <w:rsid w:val="000063E8"/>
    <w:rsid w:val="0002032E"/>
    <w:rsid w:val="00021E04"/>
    <w:rsid w:val="000224B5"/>
    <w:rsid w:val="0002498C"/>
    <w:rsid w:val="00024B51"/>
    <w:rsid w:val="0002795E"/>
    <w:rsid w:val="00031907"/>
    <w:rsid w:val="00032EE4"/>
    <w:rsid w:val="000331D6"/>
    <w:rsid w:val="00043401"/>
    <w:rsid w:val="0004551B"/>
    <w:rsid w:val="00046915"/>
    <w:rsid w:val="0005097C"/>
    <w:rsid w:val="00050E52"/>
    <w:rsid w:val="0005576D"/>
    <w:rsid w:val="00070607"/>
    <w:rsid w:val="00076B14"/>
    <w:rsid w:val="00080525"/>
    <w:rsid w:val="00080889"/>
    <w:rsid w:val="000828BA"/>
    <w:rsid w:val="0008358C"/>
    <w:rsid w:val="000840A6"/>
    <w:rsid w:val="00086496"/>
    <w:rsid w:val="00087A76"/>
    <w:rsid w:val="00091590"/>
    <w:rsid w:val="000930B1"/>
    <w:rsid w:val="000964AB"/>
    <w:rsid w:val="00097795"/>
    <w:rsid w:val="000B3BEC"/>
    <w:rsid w:val="000B3D3B"/>
    <w:rsid w:val="000B400C"/>
    <w:rsid w:val="000B6B23"/>
    <w:rsid w:val="000D0AD1"/>
    <w:rsid w:val="000D5D4C"/>
    <w:rsid w:val="000D7864"/>
    <w:rsid w:val="000F5C48"/>
    <w:rsid w:val="000F686D"/>
    <w:rsid w:val="00100FD2"/>
    <w:rsid w:val="001036C0"/>
    <w:rsid w:val="00104C1D"/>
    <w:rsid w:val="001055A9"/>
    <w:rsid w:val="00113C70"/>
    <w:rsid w:val="00114F34"/>
    <w:rsid w:val="00120291"/>
    <w:rsid w:val="0012764E"/>
    <w:rsid w:val="00131E43"/>
    <w:rsid w:val="00136549"/>
    <w:rsid w:val="00136FDF"/>
    <w:rsid w:val="00146DF8"/>
    <w:rsid w:val="00150CD6"/>
    <w:rsid w:val="001510E0"/>
    <w:rsid w:val="0015412D"/>
    <w:rsid w:val="001543BA"/>
    <w:rsid w:val="00154F8F"/>
    <w:rsid w:val="00161BDB"/>
    <w:rsid w:val="00162213"/>
    <w:rsid w:val="00162449"/>
    <w:rsid w:val="00163C59"/>
    <w:rsid w:val="00170B0F"/>
    <w:rsid w:val="001715A6"/>
    <w:rsid w:val="001736A1"/>
    <w:rsid w:val="001740DF"/>
    <w:rsid w:val="00180586"/>
    <w:rsid w:val="00190E64"/>
    <w:rsid w:val="00191520"/>
    <w:rsid w:val="00192770"/>
    <w:rsid w:val="00193EB4"/>
    <w:rsid w:val="00194C9B"/>
    <w:rsid w:val="001A48B6"/>
    <w:rsid w:val="001A6D97"/>
    <w:rsid w:val="001B2036"/>
    <w:rsid w:val="001B4B1D"/>
    <w:rsid w:val="001C04ED"/>
    <w:rsid w:val="001C4EBF"/>
    <w:rsid w:val="001C5E49"/>
    <w:rsid w:val="001D7465"/>
    <w:rsid w:val="001D7B6F"/>
    <w:rsid w:val="001E2E3D"/>
    <w:rsid w:val="001E3F8B"/>
    <w:rsid w:val="001E520A"/>
    <w:rsid w:val="001F1161"/>
    <w:rsid w:val="001F3800"/>
    <w:rsid w:val="001F5CB8"/>
    <w:rsid w:val="0020606E"/>
    <w:rsid w:val="00211CAB"/>
    <w:rsid w:val="00213434"/>
    <w:rsid w:val="00214407"/>
    <w:rsid w:val="00216305"/>
    <w:rsid w:val="0022050D"/>
    <w:rsid w:val="00225F2C"/>
    <w:rsid w:val="00227124"/>
    <w:rsid w:val="00230398"/>
    <w:rsid w:val="00231E69"/>
    <w:rsid w:val="002340EE"/>
    <w:rsid w:val="00235087"/>
    <w:rsid w:val="00246238"/>
    <w:rsid w:val="00246677"/>
    <w:rsid w:val="0025151B"/>
    <w:rsid w:val="002517E3"/>
    <w:rsid w:val="00255B88"/>
    <w:rsid w:val="00266F29"/>
    <w:rsid w:val="002705F5"/>
    <w:rsid w:val="002904E9"/>
    <w:rsid w:val="00292C19"/>
    <w:rsid w:val="0029794B"/>
    <w:rsid w:val="002B12EF"/>
    <w:rsid w:val="002C0EB8"/>
    <w:rsid w:val="002C3B61"/>
    <w:rsid w:val="002C49C2"/>
    <w:rsid w:val="002C4C52"/>
    <w:rsid w:val="002D5FB8"/>
    <w:rsid w:val="002F1DF0"/>
    <w:rsid w:val="002F2373"/>
    <w:rsid w:val="002F24C1"/>
    <w:rsid w:val="002F6D46"/>
    <w:rsid w:val="00303331"/>
    <w:rsid w:val="003050CB"/>
    <w:rsid w:val="00305B16"/>
    <w:rsid w:val="00306185"/>
    <w:rsid w:val="00307E08"/>
    <w:rsid w:val="003210FB"/>
    <w:rsid w:val="003318DA"/>
    <w:rsid w:val="00332D3E"/>
    <w:rsid w:val="00334368"/>
    <w:rsid w:val="003354E7"/>
    <w:rsid w:val="00336EAE"/>
    <w:rsid w:val="003406FA"/>
    <w:rsid w:val="00341680"/>
    <w:rsid w:val="003519EB"/>
    <w:rsid w:val="00353C82"/>
    <w:rsid w:val="003556D2"/>
    <w:rsid w:val="0035633A"/>
    <w:rsid w:val="00360267"/>
    <w:rsid w:val="00364DF8"/>
    <w:rsid w:val="00365F08"/>
    <w:rsid w:val="00375A29"/>
    <w:rsid w:val="00375D11"/>
    <w:rsid w:val="0038295B"/>
    <w:rsid w:val="00383848"/>
    <w:rsid w:val="0039251E"/>
    <w:rsid w:val="0039537F"/>
    <w:rsid w:val="003A5ACD"/>
    <w:rsid w:val="003A6E40"/>
    <w:rsid w:val="003A70ED"/>
    <w:rsid w:val="003B16B1"/>
    <w:rsid w:val="003B1F60"/>
    <w:rsid w:val="003B5096"/>
    <w:rsid w:val="003B5ED1"/>
    <w:rsid w:val="003B72EF"/>
    <w:rsid w:val="003C17F3"/>
    <w:rsid w:val="003C4767"/>
    <w:rsid w:val="003C6F69"/>
    <w:rsid w:val="003D2CB8"/>
    <w:rsid w:val="003D4BFF"/>
    <w:rsid w:val="003D5E9A"/>
    <w:rsid w:val="003D7040"/>
    <w:rsid w:val="003E2B10"/>
    <w:rsid w:val="003E3C3D"/>
    <w:rsid w:val="003F01AE"/>
    <w:rsid w:val="003F41F8"/>
    <w:rsid w:val="003F6AC1"/>
    <w:rsid w:val="00401161"/>
    <w:rsid w:val="00411FFB"/>
    <w:rsid w:val="00413D55"/>
    <w:rsid w:val="004140D0"/>
    <w:rsid w:val="004178F1"/>
    <w:rsid w:val="004218F3"/>
    <w:rsid w:val="004237DD"/>
    <w:rsid w:val="00427389"/>
    <w:rsid w:val="00430E51"/>
    <w:rsid w:val="004349E4"/>
    <w:rsid w:val="0043752A"/>
    <w:rsid w:val="00440AE7"/>
    <w:rsid w:val="004445C6"/>
    <w:rsid w:val="00445084"/>
    <w:rsid w:val="00446178"/>
    <w:rsid w:val="004523B8"/>
    <w:rsid w:val="0045603E"/>
    <w:rsid w:val="00461325"/>
    <w:rsid w:val="00461DA1"/>
    <w:rsid w:val="00464002"/>
    <w:rsid w:val="00473605"/>
    <w:rsid w:val="00475775"/>
    <w:rsid w:val="00475BE1"/>
    <w:rsid w:val="00477888"/>
    <w:rsid w:val="00477A54"/>
    <w:rsid w:val="00477AD5"/>
    <w:rsid w:val="00480F94"/>
    <w:rsid w:val="00483D57"/>
    <w:rsid w:val="00484A8B"/>
    <w:rsid w:val="00492ACF"/>
    <w:rsid w:val="004A138B"/>
    <w:rsid w:val="004A2006"/>
    <w:rsid w:val="004A38A8"/>
    <w:rsid w:val="004A48BD"/>
    <w:rsid w:val="004A4A77"/>
    <w:rsid w:val="004A6013"/>
    <w:rsid w:val="004A7C86"/>
    <w:rsid w:val="004A7D16"/>
    <w:rsid w:val="004B161C"/>
    <w:rsid w:val="004B1C01"/>
    <w:rsid w:val="004B429B"/>
    <w:rsid w:val="004C0339"/>
    <w:rsid w:val="004C0A4B"/>
    <w:rsid w:val="004C24BB"/>
    <w:rsid w:val="004C3002"/>
    <w:rsid w:val="004C3803"/>
    <w:rsid w:val="004C6A67"/>
    <w:rsid w:val="004D1D1B"/>
    <w:rsid w:val="004D2D38"/>
    <w:rsid w:val="004D5C4B"/>
    <w:rsid w:val="004E3338"/>
    <w:rsid w:val="004E4276"/>
    <w:rsid w:val="004E656F"/>
    <w:rsid w:val="004F2EC9"/>
    <w:rsid w:val="00500968"/>
    <w:rsid w:val="00501D03"/>
    <w:rsid w:val="00510AB6"/>
    <w:rsid w:val="00520003"/>
    <w:rsid w:val="005271C6"/>
    <w:rsid w:val="0053007A"/>
    <w:rsid w:val="00535515"/>
    <w:rsid w:val="00535C09"/>
    <w:rsid w:val="00536BD3"/>
    <w:rsid w:val="0054066D"/>
    <w:rsid w:val="00545455"/>
    <w:rsid w:val="005472B9"/>
    <w:rsid w:val="00547B3B"/>
    <w:rsid w:val="00550AEA"/>
    <w:rsid w:val="00550C9D"/>
    <w:rsid w:val="00552AA3"/>
    <w:rsid w:val="005606E9"/>
    <w:rsid w:val="00561300"/>
    <w:rsid w:val="00565F1C"/>
    <w:rsid w:val="005819B9"/>
    <w:rsid w:val="00582B5E"/>
    <w:rsid w:val="005A1375"/>
    <w:rsid w:val="005A5656"/>
    <w:rsid w:val="005B5D64"/>
    <w:rsid w:val="005C4237"/>
    <w:rsid w:val="005C4C65"/>
    <w:rsid w:val="005C5BE6"/>
    <w:rsid w:val="005C6E6B"/>
    <w:rsid w:val="005D163F"/>
    <w:rsid w:val="005E06DF"/>
    <w:rsid w:val="005E5C47"/>
    <w:rsid w:val="005F4549"/>
    <w:rsid w:val="00600140"/>
    <w:rsid w:val="0060103A"/>
    <w:rsid w:val="00605C2B"/>
    <w:rsid w:val="00606F31"/>
    <w:rsid w:val="006072EE"/>
    <w:rsid w:val="00617653"/>
    <w:rsid w:val="00617D24"/>
    <w:rsid w:val="00617F2A"/>
    <w:rsid w:val="00622CAD"/>
    <w:rsid w:val="00623C6B"/>
    <w:rsid w:val="00627423"/>
    <w:rsid w:val="00635B77"/>
    <w:rsid w:val="00635B80"/>
    <w:rsid w:val="006361F7"/>
    <w:rsid w:val="00651DFD"/>
    <w:rsid w:val="00661711"/>
    <w:rsid w:val="006663C1"/>
    <w:rsid w:val="00666882"/>
    <w:rsid w:val="00666AD6"/>
    <w:rsid w:val="00667F9A"/>
    <w:rsid w:val="00672777"/>
    <w:rsid w:val="00683FBE"/>
    <w:rsid w:val="00684AAB"/>
    <w:rsid w:val="00685D4F"/>
    <w:rsid w:val="00686989"/>
    <w:rsid w:val="006873B9"/>
    <w:rsid w:val="00697D81"/>
    <w:rsid w:val="006A0309"/>
    <w:rsid w:val="006A4070"/>
    <w:rsid w:val="006B2380"/>
    <w:rsid w:val="006B2F55"/>
    <w:rsid w:val="006B34EA"/>
    <w:rsid w:val="006B61C4"/>
    <w:rsid w:val="006C78E4"/>
    <w:rsid w:val="006E238D"/>
    <w:rsid w:val="006E5EAF"/>
    <w:rsid w:val="006E7702"/>
    <w:rsid w:val="006F0A3F"/>
    <w:rsid w:val="006F45BD"/>
    <w:rsid w:val="0070655E"/>
    <w:rsid w:val="00707A89"/>
    <w:rsid w:val="00707B78"/>
    <w:rsid w:val="00710817"/>
    <w:rsid w:val="007110FF"/>
    <w:rsid w:val="00712924"/>
    <w:rsid w:val="00713D42"/>
    <w:rsid w:val="00715AF8"/>
    <w:rsid w:val="00716779"/>
    <w:rsid w:val="00716F27"/>
    <w:rsid w:val="00717A9A"/>
    <w:rsid w:val="0072058C"/>
    <w:rsid w:val="00722C0E"/>
    <w:rsid w:val="00724519"/>
    <w:rsid w:val="00760D8E"/>
    <w:rsid w:val="007646B1"/>
    <w:rsid w:val="0077129B"/>
    <w:rsid w:val="00773AA0"/>
    <w:rsid w:val="0078697F"/>
    <w:rsid w:val="007920C1"/>
    <w:rsid w:val="007A12B7"/>
    <w:rsid w:val="007A3620"/>
    <w:rsid w:val="007D0E34"/>
    <w:rsid w:val="007D23A6"/>
    <w:rsid w:val="007E22B6"/>
    <w:rsid w:val="00804828"/>
    <w:rsid w:val="00804D87"/>
    <w:rsid w:val="008054B3"/>
    <w:rsid w:val="00805B6D"/>
    <w:rsid w:val="008105EE"/>
    <w:rsid w:val="008179A6"/>
    <w:rsid w:val="00817C3E"/>
    <w:rsid w:val="00830EF3"/>
    <w:rsid w:val="00834BF3"/>
    <w:rsid w:val="00837EA3"/>
    <w:rsid w:val="0084445C"/>
    <w:rsid w:val="008508E3"/>
    <w:rsid w:val="00851937"/>
    <w:rsid w:val="00854A35"/>
    <w:rsid w:val="00854BC5"/>
    <w:rsid w:val="00856714"/>
    <w:rsid w:val="00861531"/>
    <w:rsid w:val="0086233D"/>
    <w:rsid w:val="00863CDC"/>
    <w:rsid w:val="008646BF"/>
    <w:rsid w:val="00870D19"/>
    <w:rsid w:val="00872A65"/>
    <w:rsid w:val="00877928"/>
    <w:rsid w:val="00881BCB"/>
    <w:rsid w:val="008953D5"/>
    <w:rsid w:val="00895B07"/>
    <w:rsid w:val="008A07E0"/>
    <w:rsid w:val="008A0BCD"/>
    <w:rsid w:val="008A1AC7"/>
    <w:rsid w:val="008A70D5"/>
    <w:rsid w:val="008A76BA"/>
    <w:rsid w:val="008B33B5"/>
    <w:rsid w:val="008B3406"/>
    <w:rsid w:val="008B5D34"/>
    <w:rsid w:val="008B6641"/>
    <w:rsid w:val="008C51B0"/>
    <w:rsid w:val="008C713D"/>
    <w:rsid w:val="008D1927"/>
    <w:rsid w:val="008D1BD5"/>
    <w:rsid w:val="008D4186"/>
    <w:rsid w:val="008E5749"/>
    <w:rsid w:val="008E63DF"/>
    <w:rsid w:val="008E7242"/>
    <w:rsid w:val="008F01E0"/>
    <w:rsid w:val="008F0A99"/>
    <w:rsid w:val="008F2283"/>
    <w:rsid w:val="008F3608"/>
    <w:rsid w:val="008F52F5"/>
    <w:rsid w:val="008F5A49"/>
    <w:rsid w:val="00903124"/>
    <w:rsid w:val="00912203"/>
    <w:rsid w:val="00917C13"/>
    <w:rsid w:val="00922C7E"/>
    <w:rsid w:val="009232B0"/>
    <w:rsid w:val="009313A8"/>
    <w:rsid w:val="00931FE5"/>
    <w:rsid w:val="0094188C"/>
    <w:rsid w:val="00941C6A"/>
    <w:rsid w:val="00945969"/>
    <w:rsid w:val="00945FB5"/>
    <w:rsid w:val="009474CC"/>
    <w:rsid w:val="009555A0"/>
    <w:rsid w:val="00955EED"/>
    <w:rsid w:val="0096029A"/>
    <w:rsid w:val="00966077"/>
    <w:rsid w:val="00966254"/>
    <w:rsid w:val="009705DB"/>
    <w:rsid w:val="00972A71"/>
    <w:rsid w:val="00972F7B"/>
    <w:rsid w:val="00973C54"/>
    <w:rsid w:val="00981912"/>
    <w:rsid w:val="00987BE6"/>
    <w:rsid w:val="0099092B"/>
    <w:rsid w:val="009A0911"/>
    <w:rsid w:val="009B064C"/>
    <w:rsid w:val="009B181F"/>
    <w:rsid w:val="009B2B7A"/>
    <w:rsid w:val="009B7707"/>
    <w:rsid w:val="009C0EB9"/>
    <w:rsid w:val="009C796B"/>
    <w:rsid w:val="009D1054"/>
    <w:rsid w:val="009D1BC3"/>
    <w:rsid w:val="009E4099"/>
    <w:rsid w:val="009E5921"/>
    <w:rsid w:val="009E7B7F"/>
    <w:rsid w:val="009F0527"/>
    <w:rsid w:val="009F0E15"/>
    <w:rsid w:val="009F11F5"/>
    <w:rsid w:val="009F1547"/>
    <w:rsid w:val="009F181A"/>
    <w:rsid w:val="009F1B12"/>
    <w:rsid w:val="009F7E89"/>
    <w:rsid w:val="00A01EB8"/>
    <w:rsid w:val="00A054D8"/>
    <w:rsid w:val="00A30EB6"/>
    <w:rsid w:val="00A32BC2"/>
    <w:rsid w:val="00A32CC5"/>
    <w:rsid w:val="00A343F3"/>
    <w:rsid w:val="00A3758F"/>
    <w:rsid w:val="00A447C4"/>
    <w:rsid w:val="00A44C32"/>
    <w:rsid w:val="00A47A9D"/>
    <w:rsid w:val="00A5166A"/>
    <w:rsid w:val="00A557A2"/>
    <w:rsid w:val="00A56F6A"/>
    <w:rsid w:val="00A57480"/>
    <w:rsid w:val="00A61244"/>
    <w:rsid w:val="00A625DF"/>
    <w:rsid w:val="00A6620A"/>
    <w:rsid w:val="00A66D2D"/>
    <w:rsid w:val="00A70BB8"/>
    <w:rsid w:val="00A72519"/>
    <w:rsid w:val="00A739F5"/>
    <w:rsid w:val="00A77CC0"/>
    <w:rsid w:val="00A936CF"/>
    <w:rsid w:val="00A96FD7"/>
    <w:rsid w:val="00A9718A"/>
    <w:rsid w:val="00AA0E32"/>
    <w:rsid w:val="00AA2AD9"/>
    <w:rsid w:val="00AB36B0"/>
    <w:rsid w:val="00AB49DB"/>
    <w:rsid w:val="00AB59DA"/>
    <w:rsid w:val="00AC211E"/>
    <w:rsid w:val="00AC212B"/>
    <w:rsid w:val="00AC24D3"/>
    <w:rsid w:val="00AC26A3"/>
    <w:rsid w:val="00AC3E39"/>
    <w:rsid w:val="00AD26CF"/>
    <w:rsid w:val="00AD53C9"/>
    <w:rsid w:val="00AD5927"/>
    <w:rsid w:val="00AE02F6"/>
    <w:rsid w:val="00AE68F2"/>
    <w:rsid w:val="00AE7114"/>
    <w:rsid w:val="00AE77BC"/>
    <w:rsid w:val="00AF5CC5"/>
    <w:rsid w:val="00AF5E46"/>
    <w:rsid w:val="00B0170B"/>
    <w:rsid w:val="00B01A7F"/>
    <w:rsid w:val="00B02837"/>
    <w:rsid w:val="00B04EEF"/>
    <w:rsid w:val="00B05A6B"/>
    <w:rsid w:val="00B07C73"/>
    <w:rsid w:val="00B07E3D"/>
    <w:rsid w:val="00B17B8C"/>
    <w:rsid w:val="00B22877"/>
    <w:rsid w:val="00B247D5"/>
    <w:rsid w:val="00B24F56"/>
    <w:rsid w:val="00B262FD"/>
    <w:rsid w:val="00B26D5B"/>
    <w:rsid w:val="00B361B5"/>
    <w:rsid w:val="00B36FD8"/>
    <w:rsid w:val="00B456A0"/>
    <w:rsid w:val="00B462BC"/>
    <w:rsid w:val="00B46DB5"/>
    <w:rsid w:val="00B53C92"/>
    <w:rsid w:val="00B55563"/>
    <w:rsid w:val="00B5578B"/>
    <w:rsid w:val="00B6070E"/>
    <w:rsid w:val="00B62A23"/>
    <w:rsid w:val="00B65F09"/>
    <w:rsid w:val="00B714D0"/>
    <w:rsid w:val="00B717C3"/>
    <w:rsid w:val="00B72C13"/>
    <w:rsid w:val="00B73F86"/>
    <w:rsid w:val="00B8026B"/>
    <w:rsid w:val="00B826C4"/>
    <w:rsid w:val="00B850A4"/>
    <w:rsid w:val="00B9500A"/>
    <w:rsid w:val="00B970E8"/>
    <w:rsid w:val="00BB56B3"/>
    <w:rsid w:val="00BC363C"/>
    <w:rsid w:val="00BC6D59"/>
    <w:rsid w:val="00BD395D"/>
    <w:rsid w:val="00BD5CA8"/>
    <w:rsid w:val="00BE09C1"/>
    <w:rsid w:val="00BF269E"/>
    <w:rsid w:val="00C00C05"/>
    <w:rsid w:val="00C03672"/>
    <w:rsid w:val="00C12CB7"/>
    <w:rsid w:val="00C13364"/>
    <w:rsid w:val="00C22FE6"/>
    <w:rsid w:val="00C2381A"/>
    <w:rsid w:val="00C25606"/>
    <w:rsid w:val="00C35144"/>
    <w:rsid w:val="00C375F6"/>
    <w:rsid w:val="00C42FCC"/>
    <w:rsid w:val="00C529B2"/>
    <w:rsid w:val="00C6395A"/>
    <w:rsid w:val="00C7053E"/>
    <w:rsid w:val="00C71A09"/>
    <w:rsid w:val="00C721A6"/>
    <w:rsid w:val="00C76BB3"/>
    <w:rsid w:val="00C84975"/>
    <w:rsid w:val="00C91737"/>
    <w:rsid w:val="00C91781"/>
    <w:rsid w:val="00C93B98"/>
    <w:rsid w:val="00C94006"/>
    <w:rsid w:val="00CA31C8"/>
    <w:rsid w:val="00CA3742"/>
    <w:rsid w:val="00CA5FAF"/>
    <w:rsid w:val="00CA7071"/>
    <w:rsid w:val="00CA77A3"/>
    <w:rsid w:val="00CA7902"/>
    <w:rsid w:val="00CB1D02"/>
    <w:rsid w:val="00CB651E"/>
    <w:rsid w:val="00CC2A7D"/>
    <w:rsid w:val="00CE01DE"/>
    <w:rsid w:val="00CE0B87"/>
    <w:rsid w:val="00CE1206"/>
    <w:rsid w:val="00CF097D"/>
    <w:rsid w:val="00CF592D"/>
    <w:rsid w:val="00D041E1"/>
    <w:rsid w:val="00D0575B"/>
    <w:rsid w:val="00D05CB8"/>
    <w:rsid w:val="00D07A0D"/>
    <w:rsid w:val="00D10504"/>
    <w:rsid w:val="00D10A98"/>
    <w:rsid w:val="00D205E6"/>
    <w:rsid w:val="00D241A9"/>
    <w:rsid w:val="00D2575D"/>
    <w:rsid w:val="00D26CE6"/>
    <w:rsid w:val="00D30819"/>
    <w:rsid w:val="00D32664"/>
    <w:rsid w:val="00D36F08"/>
    <w:rsid w:val="00D373E4"/>
    <w:rsid w:val="00D3753A"/>
    <w:rsid w:val="00D415A6"/>
    <w:rsid w:val="00D41D05"/>
    <w:rsid w:val="00D51DA4"/>
    <w:rsid w:val="00D5326F"/>
    <w:rsid w:val="00D544CC"/>
    <w:rsid w:val="00D55C4D"/>
    <w:rsid w:val="00D575A2"/>
    <w:rsid w:val="00D60C66"/>
    <w:rsid w:val="00D61C12"/>
    <w:rsid w:val="00D64C0C"/>
    <w:rsid w:val="00D66810"/>
    <w:rsid w:val="00D70D54"/>
    <w:rsid w:val="00D71103"/>
    <w:rsid w:val="00D71595"/>
    <w:rsid w:val="00D747E0"/>
    <w:rsid w:val="00D77053"/>
    <w:rsid w:val="00D81D2D"/>
    <w:rsid w:val="00D84380"/>
    <w:rsid w:val="00D95044"/>
    <w:rsid w:val="00D9659A"/>
    <w:rsid w:val="00D97874"/>
    <w:rsid w:val="00DA3FEA"/>
    <w:rsid w:val="00DA40C8"/>
    <w:rsid w:val="00DA6A02"/>
    <w:rsid w:val="00DB05BE"/>
    <w:rsid w:val="00DB136F"/>
    <w:rsid w:val="00DB4CD9"/>
    <w:rsid w:val="00DB5B81"/>
    <w:rsid w:val="00DC1272"/>
    <w:rsid w:val="00DC2815"/>
    <w:rsid w:val="00DC782C"/>
    <w:rsid w:val="00DD7A2A"/>
    <w:rsid w:val="00DE73D7"/>
    <w:rsid w:val="00DE75F7"/>
    <w:rsid w:val="00DF0506"/>
    <w:rsid w:val="00DF076E"/>
    <w:rsid w:val="00DF244F"/>
    <w:rsid w:val="00E04F0B"/>
    <w:rsid w:val="00E06B90"/>
    <w:rsid w:val="00E0712E"/>
    <w:rsid w:val="00E10C4A"/>
    <w:rsid w:val="00E1129D"/>
    <w:rsid w:val="00E1191C"/>
    <w:rsid w:val="00E20D4F"/>
    <w:rsid w:val="00E24F30"/>
    <w:rsid w:val="00E25A81"/>
    <w:rsid w:val="00E278F9"/>
    <w:rsid w:val="00E306B3"/>
    <w:rsid w:val="00E30814"/>
    <w:rsid w:val="00E331D7"/>
    <w:rsid w:val="00E344E9"/>
    <w:rsid w:val="00E376B2"/>
    <w:rsid w:val="00E42B10"/>
    <w:rsid w:val="00E457C8"/>
    <w:rsid w:val="00E558EE"/>
    <w:rsid w:val="00E563B7"/>
    <w:rsid w:val="00E56D1C"/>
    <w:rsid w:val="00E571AE"/>
    <w:rsid w:val="00E65B98"/>
    <w:rsid w:val="00E66113"/>
    <w:rsid w:val="00E7128A"/>
    <w:rsid w:val="00E74A5C"/>
    <w:rsid w:val="00E76152"/>
    <w:rsid w:val="00E81287"/>
    <w:rsid w:val="00E816BD"/>
    <w:rsid w:val="00E81AC6"/>
    <w:rsid w:val="00E81EB7"/>
    <w:rsid w:val="00E82C2B"/>
    <w:rsid w:val="00E915A9"/>
    <w:rsid w:val="00E924C6"/>
    <w:rsid w:val="00E9365E"/>
    <w:rsid w:val="00EA1799"/>
    <w:rsid w:val="00EA2209"/>
    <w:rsid w:val="00EA72EF"/>
    <w:rsid w:val="00EA78F5"/>
    <w:rsid w:val="00EB0EF8"/>
    <w:rsid w:val="00EB12A2"/>
    <w:rsid w:val="00EB70B9"/>
    <w:rsid w:val="00EB7D87"/>
    <w:rsid w:val="00EC072F"/>
    <w:rsid w:val="00EC2B2E"/>
    <w:rsid w:val="00ED082E"/>
    <w:rsid w:val="00ED0E24"/>
    <w:rsid w:val="00ED537E"/>
    <w:rsid w:val="00ED5C60"/>
    <w:rsid w:val="00ED7C3B"/>
    <w:rsid w:val="00EE34C2"/>
    <w:rsid w:val="00EF420A"/>
    <w:rsid w:val="00EF4D45"/>
    <w:rsid w:val="00EF7E7D"/>
    <w:rsid w:val="00F03951"/>
    <w:rsid w:val="00F043BA"/>
    <w:rsid w:val="00F0482E"/>
    <w:rsid w:val="00F0699B"/>
    <w:rsid w:val="00F06B40"/>
    <w:rsid w:val="00F16E3D"/>
    <w:rsid w:val="00F17C30"/>
    <w:rsid w:val="00F20496"/>
    <w:rsid w:val="00F36F31"/>
    <w:rsid w:val="00F53930"/>
    <w:rsid w:val="00F563D5"/>
    <w:rsid w:val="00F60629"/>
    <w:rsid w:val="00F61EF7"/>
    <w:rsid w:val="00F62539"/>
    <w:rsid w:val="00F64BCB"/>
    <w:rsid w:val="00F67832"/>
    <w:rsid w:val="00F717B0"/>
    <w:rsid w:val="00F72BAC"/>
    <w:rsid w:val="00F7737E"/>
    <w:rsid w:val="00F83DED"/>
    <w:rsid w:val="00F8745D"/>
    <w:rsid w:val="00F95644"/>
    <w:rsid w:val="00FA01C6"/>
    <w:rsid w:val="00FA0B11"/>
    <w:rsid w:val="00FC6A0E"/>
    <w:rsid w:val="00FC7098"/>
    <w:rsid w:val="00FE2D98"/>
    <w:rsid w:val="00FE3E89"/>
    <w:rsid w:val="00FE43BA"/>
    <w:rsid w:val="00FE4FCE"/>
    <w:rsid w:val="00FF165B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A01BD203-C479-4A83-AD14-3AAA2179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9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3354E7"/>
    <w:pPr>
      <w:ind w:left="720"/>
      <w:contextualSpacing/>
    </w:pPr>
  </w:style>
  <w:style w:type="table" w:styleId="ab">
    <w:name w:val="Table Elegant"/>
    <w:basedOn w:val="a1"/>
    <w:rsid w:val="00F043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uiPriority w:val="22"/>
    <w:qFormat/>
    <w:rsid w:val="00B24F56"/>
    <w:rPr>
      <w:b/>
      <w:bCs/>
    </w:rPr>
  </w:style>
  <w:style w:type="paragraph" w:customStyle="1" w:styleId="Default">
    <w:name w:val="Default"/>
    <w:rsid w:val="003E3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955EED"/>
    <w:pPr>
      <w:spacing w:before="100" w:beforeAutospacing="1" w:after="100" w:afterAutospacing="1"/>
    </w:pPr>
  </w:style>
  <w:style w:type="character" w:customStyle="1" w:styleId="HTML0">
    <w:name w:val="Стандартный HTML Знак"/>
    <w:link w:val="HTML"/>
    <w:rsid w:val="004A7C86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D6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60C66"/>
    <w:rPr>
      <w:sz w:val="24"/>
      <w:szCs w:val="24"/>
    </w:rPr>
  </w:style>
  <w:style w:type="paragraph" w:styleId="ae">
    <w:name w:val="Balloon Text"/>
    <w:basedOn w:val="a"/>
    <w:link w:val="af"/>
    <w:rsid w:val="0086233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6233D"/>
    <w:rPr>
      <w:rFonts w:ascii="Tahoma" w:hAnsi="Tahoma" w:cs="Tahoma"/>
      <w:sz w:val="16"/>
      <w:szCs w:val="16"/>
    </w:rPr>
  </w:style>
  <w:style w:type="character" w:customStyle="1" w:styleId="blk">
    <w:name w:val="blk"/>
    <w:rsid w:val="001B2036"/>
  </w:style>
  <w:style w:type="character" w:styleId="af0">
    <w:name w:val="Emphasis"/>
    <w:uiPriority w:val="20"/>
    <w:qFormat/>
    <w:rsid w:val="00375D11"/>
    <w:rPr>
      <w:i/>
      <w:iCs/>
    </w:rPr>
  </w:style>
  <w:style w:type="character" w:customStyle="1" w:styleId="10">
    <w:name w:val="Заголовок 1 Знак"/>
    <w:link w:val="1"/>
    <w:rsid w:val="00154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CA77A3"/>
  </w:style>
  <w:style w:type="character" w:customStyle="1" w:styleId="20">
    <w:name w:val="Заголовок 2 Знак"/>
    <w:basedOn w:val="a0"/>
    <w:link w:val="2"/>
    <w:semiHidden/>
    <w:rsid w:val="00097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aption">
    <w:name w:val="doccaption"/>
    <w:basedOn w:val="a0"/>
    <w:rsid w:val="00D5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43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50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hyperlink" Target="http://www.vesna-sochi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http://www.&#1069;&#1085;&#1077;&#1088;&#1075;&#1086;&#1056;&#1077;&#1096;&#1077;&#1085;&#1080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mailto:energo-r@inbo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959C-A5BE-4F33-AC90-78BEA26D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12939</CharactersWithSpaces>
  <SharedDoc>false</SharedDoc>
  <HLinks>
    <vt:vector size="36" baseType="variant"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http://www.vesna-sochi.ru/</vt:lpwstr>
      </vt:variant>
      <vt:variant>
        <vt:lpwstr/>
      </vt:variant>
      <vt:variant>
        <vt:i4>984129</vt:i4>
      </vt:variant>
      <vt:variant>
        <vt:i4>9</vt:i4>
      </vt:variant>
      <vt:variant>
        <vt:i4>0</vt:i4>
      </vt:variant>
      <vt:variant>
        <vt:i4>5</vt:i4>
      </vt:variant>
      <vt:variant>
        <vt:lpwstr>http://www.энергорешение.рф/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7</cp:revision>
  <cp:lastPrinted>2016-01-12T10:01:00Z</cp:lastPrinted>
  <dcterms:created xsi:type="dcterms:W3CDTF">2020-03-11T09:56:00Z</dcterms:created>
  <dcterms:modified xsi:type="dcterms:W3CDTF">2020-03-13T11:57:00Z</dcterms:modified>
</cp:coreProperties>
</file>