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DA68" w14:textId="77777777" w:rsidR="00AA2CB2" w:rsidRDefault="00AA2CB2">
      <w:pPr>
        <w:pStyle w:val="ConsPlusTitle"/>
        <w:jc w:val="center"/>
        <w:outlineLvl w:val="0"/>
      </w:pPr>
      <w:r>
        <w:t>ДЕПАРТАМЕНТ ГОСУДАРСТВЕННОГО РЕГУЛИРОВАНИЯ</w:t>
      </w:r>
    </w:p>
    <w:p w14:paraId="79E07B8E" w14:textId="77777777" w:rsidR="00AA2CB2" w:rsidRDefault="00AA2CB2">
      <w:pPr>
        <w:pStyle w:val="ConsPlusTitle"/>
        <w:jc w:val="center"/>
      </w:pPr>
      <w:r>
        <w:t>ЦЕН И ТАРИФОВ КОСТРОМСКОЙ ОБЛАСТИ</w:t>
      </w:r>
    </w:p>
    <w:p w14:paraId="33F0E422" w14:textId="77777777" w:rsidR="00AA2CB2" w:rsidRDefault="00AA2CB2">
      <w:pPr>
        <w:pStyle w:val="ConsPlusTitle"/>
        <w:jc w:val="center"/>
      </w:pPr>
    </w:p>
    <w:p w14:paraId="3B6CCC56" w14:textId="77777777" w:rsidR="00AA2CB2" w:rsidRDefault="00AA2CB2">
      <w:pPr>
        <w:pStyle w:val="ConsPlusTitle"/>
        <w:jc w:val="center"/>
      </w:pPr>
      <w:r>
        <w:t>ПОСТАНОВЛЕНИЕ</w:t>
      </w:r>
    </w:p>
    <w:p w14:paraId="57E7CCDE" w14:textId="77777777" w:rsidR="00AA2CB2" w:rsidRDefault="00AA2CB2">
      <w:pPr>
        <w:pStyle w:val="ConsPlusTitle"/>
        <w:jc w:val="center"/>
      </w:pPr>
      <w:r>
        <w:t>от 9 октября 2020 г. N 20/154</w:t>
      </w:r>
    </w:p>
    <w:p w14:paraId="72AB4161" w14:textId="77777777" w:rsidR="00AA2CB2" w:rsidRDefault="00AA2CB2">
      <w:pPr>
        <w:pStyle w:val="ConsPlusTitle"/>
        <w:jc w:val="center"/>
      </w:pPr>
    </w:p>
    <w:p w14:paraId="2EF8132F" w14:textId="77777777" w:rsidR="00AA2CB2" w:rsidRDefault="00AA2CB2">
      <w:pPr>
        <w:pStyle w:val="ConsPlusTitle"/>
        <w:jc w:val="center"/>
      </w:pPr>
      <w:r>
        <w:t>ОБ УТВЕРЖДЕНИИ АДМИНИСТРАТИВНОГО РЕГЛАМЕНТА ПРЕДОСТАВЛЕНИЯ</w:t>
      </w:r>
    </w:p>
    <w:p w14:paraId="7E04D01B" w14:textId="77777777" w:rsidR="00AA2CB2" w:rsidRDefault="00AA2CB2">
      <w:pPr>
        <w:pStyle w:val="ConsPlusTitle"/>
        <w:jc w:val="center"/>
      </w:pPr>
      <w:r>
        <w:t>ДЕПАРТАМЕНТОМ ГОСУДАРСТВЕННОГО РЕГУЛИРОВАНИЯ ЦЕН И ТАРИФОВ</w:t>
      </w:r>
    </w:p>
    <w:p w14:paraId="19B09A71" w14:textId="77777777" w:rsidR="00AA2CB2" w:rsidRDefault="00AA2CB2">
      <w:pPr>
        <w:pStyle w:val="ConsPlusTitle"/>
        <w:jc w:val="center"/>
      </w:pPr>
      <w:r>
        <w:t>КОСТРОМСКОЙ ОБЛАСТИ ГОСУДАРСТВЕННОЙ УСЛУГИ ПО УСТАНОВЛЕНИЮ</w:t>
      </w:r>
    </w:p>
    <w:p w14:paraId="272193A1" w14:textId="77777777" w:rsidR="00AA2CB2" w:rsidRDefault="00AA2CB2">
      <w:pPr>
        <w:pStyle w:val="ConsPlusTitle"/>
        <w:jc w:val="center"/>
      </w:pPr>
      <w:r>
        <w:t>РЕГУЛИРУЕМЫХ ТАРИФОВ В СФЕРЕ ВОДОСНАБЖЕНИЯ И ВОДООТВЕДЕНИЯ</w:t>
      </w:r>
    </w:p>
    <w:p w14:paraId="4E295244" w14:textId="77777777" w:rsidR="00AA2CB2" w:rsidRDefault="00AA2CB2">
      <w:pPr>
        <w:pStyle w:val="ConsPlusTitle"/>
        <w:jc w:val="center"/>
      </w:pPr>
      <w:r>
        <w:t>НА ТЕРРИТОРИИ КОСТРОМСКОЙ ОБЛАСТИ</w:t>
      </w:r>
    </w:p>
    <w:p w14:paraId="2245DF2F" w14:textId="77777777" w:rsidR="00AA2CB2" w:rsidRDefault="00AA2CB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2CB2" w14:paraId="6C8B720A" w14:textId="77777777">
        <w:tc>
          <w:tcPr>
            <w:tcW w:w="60" w:type="dxa"/>
            <w:tcBorders>
              <w:top w:val="nil"/>
              <w:left w:val="nil"/>
              <w:bottom w:val="nil"/>
              <w:right w:val="nil"/>
            </w:tcBorders>
            <w:shd w:val="clear" w:color="auto" w:fill="CED3F1"/>
            <w:tcMar>
              <w:top w:w="0" w:type="dxa"/>
              <w:left w:w="0" w:type="dxa"/>
              <w:bottom w:w="0" w:type="dxa"/>
              <w:right w:w="0" w:type="dxa"/>
            </w:tcMar>
          </w:tcPr>
          <w:p w14:paraId="6D8FD7CD" w14:textId="77777777" w:rsidR="00AA2CB2" w:rsidRDefault="00AA2C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56C97C" w14:textId="77777777" w:rsidR="00AA2CB2" w:rsidRDefault="00AA2C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7C7730" w14:textId="77777777" w:rsidR="00AA2CB2" w:rsidRDefault="00AA2CB2">
            <w:pPr>
              <w:pStyle w:val="ConsPlusNormal"/>
              <w:jc w:val="center"/>
            </w:pPr>
            <w:r>
              <w:rPr>
                <w:color w:val="392C69"/>
              </w:rPr>
              <w:t>Список изменяющих документов</w:t>
            </w:r>
          </w:p>
          <w:p w14:paraId="3FF51772" w14:textId="77777777" w:rsidR="00AA2CB2" w:rsidRDefault="00AA2CB2">
            <w:pPr>
              <w:pStyle w:val="ConsPlusNormal"/>
              <w:jc w:val="center"/>
            </w:pPr>
            <w:r>
              <w:rPr>
                <w:color w:val="392C69"/>
              </w:rPr>
              <w:t>(в ред. постановлений департамента государственного регулирования цен</w:t>
            </w:r>
          </w:p>
          <w:p w14:paraId="3891544B" w14:textId="77777777" w:rsidR="00AA2CB2" w:rsidRDefault="00AA2CB2">
            <w:pPr>
              <w:pStyle w:val="ConsPlusNormal"/>
              <w:jc w:val="center"/>
            </w:pPr>
            <w:r>
              <w:rPr>
                <w:color w:val="392C69"/>
              </w:rPr>
              <w:t xml:space="preserve">и тарифов Костромской области от 20.11.2020 </w:t>
            </w:r>
            <w:hyperlink r:id="rId4" w:history="1">
              <w:r>
                <w:rPr>
                  <w:color w:val="0000FF"/>
                </w:rPr>
                <w:t>N 20/255</w:t>
              </w:r>
            </w:hyperlink>
            <w:r>
              <w:rPr>
                <w:color w:val="392C69"/>
              </w:rPr>
              <w:t>,</w:t>
            </w:r>
          </w:p>
          <w:p w14:paraId="3A5B9FF5" w14:textId="77777777" w:rsidR="00AA2CB2" w:rsidRDefault="00AA2CB2">
            <w:pPr>
              <w:pStyle w:val="ConsPlusNormal"/>
              <w:jc w:val="center"/>
            </w:pPr>
            <w:r>
              <w:rPr>
                <w:color w:val="392C69"/>
              </w:rPr>
              <w:t xml:space="preserve">от 26.11.2021 </w:t>
            </w:r>
            <w:hyperlink r:id="rId5" w:history="1">
              <w:r>
                <w:rPr>
                  <w:color w:val="0000FF"/>
                </w:rPr>
                <w:t>N 21/299</w:t>
              </w:r>
            </w:hyperlink>
            <w:r>
              <w:rPr>
                <w:color w:val="392C69"/>
              </w:rPr>
              <w:t xml:space="preserve">, от 15.04.2022 </w:t>
            </w:r>
            <w:hyperlink r:id="rId6" w:history="1">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144441" w14:textId="77777777" w:rsidR="00AA2CB2" w:rsidRDefault="00AA2CB2">
            <w:pPr>
              <w:spacing w:after="1" w:line="0" w:lineRule="atLeast"/>
            </w:pPr>
          </w:p>
        </w:tc>
      </w:tr>
    </w:tbl>
    <w:p w14:paraId="3CA2D036" w14:textId="77777777" w:rsidR="00AA2CB2" w:rsidRDefault="00AA2CB2">
      <w:pPr>
        <w:pStyle w:val="ConsPlusNormal"/>
        <w:jc w:val="both"/>
      </w:pPr>
    </w:p>
    <w:p w14:paraId="4D1A74B8" w14:textId="77777777" w:rsidR="00AA2CB2" w:rsidRDefault="00AA2CB2">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Костромской области от 29 октября 2018 года N 439-а "О разработке и утверждении административных регламентов предоставления государственных услуг исполнительными органами государственной власти Костромской области", </w:t>
      </w:r>
      <w:hyperlink r:id="rId9" w:history="1">
        <w:r>
          <w:rPr>
            <w:color w:val="0000FF"/>
          </w:rPr>
          <w:t>постановлением</w:t>
        </w:r>
      </w:hyperlink>
      <w:r>
        <w:t xml:space="preserve"> администрации Костромской области от 31 июля 2012 года N 313-а "О департаменте государственного регулирования цен и тарифов Костромской области", департамент государственного регулирования цен и тарифов Костромской области постановляет:</w:t>
      </w:r>
    </w:p>
    <w:p w14:paraId="0AFC8D2A" w14:textId="77777777" w:rsidR="00AA2CB2" w:rsidRDefault="00AA2CB2">
      <w:pPr>
        <w:pStyle w:val="ConsPlusNormal"/>
        <w:jc w:val="both"/>
      </w:pPr>
      <w:r>
        <w:t xml:space="preserve">(в ред. </w:t>
      </w:r>
      <w:hyperlink r:id="rId10"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15C04154" w14:textId="77777777" w:rsidR="00AA2CB2" w:rsidRDefault="00AA2CB2">
      <w:pPr>
        <w:pStyle w:val="ConsPlusNormal"/>
        <w:spacing w:before="220"/>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департаментом государственного регулирования цен и тарифов Костромской области государственной услуги по установлению регулируемых тарифов в сфере водоснабжения и водоотведения на территории Костромской области.</w:t>
      </w:r>
    </w:p>
    <w:p w14:paraId="0B96E86B" w14:textId="77777777" w:rsidR="00AA2CB2" w:rsidRDefault="00AA2CB2">
      <w:pPr>
        <w:pStyle w:val="ConsPlusNormal"/>
        <w:spacing w:before="220"/>
        <w:ind w:firstLine="540"/>
        <w:jc w:val="both"/>
      </w:pPr>
      <w:r>
        <w:t>2. Настоящее постановление вступает в силу со дня его официального опубликования.</w:t>
      </w:r>
    </w:p>
    <w:p w14:paraId="375F0D7D" w14:textId="77777777" w:rsidR="00AA2CB2" w:rsidRDefault="00AA2CB2">
      <w:pPr>
        <w:pStyle w:val="ConsPlusNormal"/>
        <w:jc w:val="both"/>
      </w:pPr>
    </w:p>
    <w:p w14:paraId="54954C3A" w14:textId="77777777" w:rsidR="00AA2CB2" w:rsidRDefault="00AA2CB2">
      <w:pPr>
        <w:pStyle w:val="ConsPlusNormal"/>
        <w:jc w:val="right"/>
      </w:pPr>
      <w:proofErr w:type="spellStart"/>
      <w:r>
        <w:t>И.о</w:t>
      </w:r>
      <w:proofErr w:type="spellEnd"/>
      <w:r>
        <w:t>. директора департамента</w:t>
      </w:r>
    </w:p>
    <w:p w14:paraId="7E9A2269" w14:textId="77777777" w:rsidR="00AA2CB2" w:rsidRDefault="00AA2CB2">
      <w:pPr>
        <w:pStyle w:val="ConsPlusNormal"/>
        <w:jc w:val="right"/>
      </w:pPr>
      <w:r>
        <w:t>государственного</w:t>
      </w:r>
    </w:p>
    <w:p w14:paraId="7A271213" w14:textId="77777777" w:rsidR="00AA2CB2" w:rsidRDefault="00AA2CB2">
      <w:pPr>
        <w:pStyle w:val="ConsPlusNormal"/>
        <w:jc w:val="right"/>
      </w:pPr>
      <w:r>
        <w:t>регулирования цен и тарифов</w:t>
      </w:r>
    </w:p>
    <w:p w14:paraId="47ED4D86" w14:textId="77777777" w:rsidR="00AA2CB2" w:rsidRDefault="00AA2CB2">
      <w:pPr>
        <w:pStyle w:val="ConsPlusNormal"/>
        <w:jc w:val="right"/>
      </w:pPr>
      <w:r>
        <w:t>Костромской области</w:t>
      </w:r>
    </w:p>
    <w:p w14:paraId="75C3F9CC" w14:textId="77777777" w:rsidR="00AA2CB2" w:rsidRDefault="00AA2CB2">
      <w:pPr>
        <w:pStyle w:val="ConsPlusNormal"/>
        <w:jc w:val="right"/>
      </w:pPr>
      <w:r>
        <w:t>А.Н.СМИРНОВ</w:t>
      </w:r>
    </w:p>
    <w:p w14:paraId="7A530B6E" w14:textId="77777777" w:rsidR="00AA2CB2" w:rsidRDefault="00AA2CB2">
      <w:pPr>
        <w:pStyle w:val="ConsPlusNormal"/>
        <w:jc w:val="both"/>
      </w:pPr>
    </w:p>
    <w:p w14:paraId="5EEA72C5" w14:textId="77777777" w:rsidR="00AA2CB2" w:rsidRDefault="00AA2CB2">
      <w:pPr>
        <w:pStyle w:val="ConsPlusNormal"/>
        <w:jc w:val="both"/>
      </w:pPr>
    </w:p>
    <w:p w14:paraId="6341DA7D" w14:textId="77777777" w:rsidR="00AA2CB2" w:rsidRDefault="00AA2CB2">
      <w:pPr>
        <w:pStyle w:val="ConsPlusNormal"/>
        <w:jc w:val="both"/>
      </w:pPr>
    </w:p>
    <w:p w14:paraId="7067CEF7" w14:textId="77777777" w:rsidR="00AA2CB2" w:rsidRDefault="00AA2CB2">
      <w:pPr>
        <w:pStyle w:val="ConsPlusNormal"/>
        <w:jc w:val="both"/>
      </w:pPr>
    </w:p>
    <w:p w14:paraId="597BC69A" w14:textId="77777777" w:rsidR="00AA2CB2" w:rsidRDefault="00AA2CB2">
      <w:pPr>
        <w:pStyle w:val="ConsPlusNormal"/>
        <w:jc w:val="both"/>
      </w:pPr>
    </w:p>
    <w:p w14:paraId="7C7ED8EF" w14:textId="77777777" w:rsidR="00AA2CB2" w:rsidRDefault="00AA2CB2">
      <w:pPr>
        <w:pStyle w:val="ConsPlusNormal"/>
        <w:jc w:val="right"/>
        <w:outlineLvl w:val="0"/>
      </w:pPr>
      <w:r>
        <w:t>Приложение</w:t>
      </w:r>
    </w:p>
    <w:p w14:paraId="2955449C" w14:textId="77777777" w:rsidR="00AA2CB2" w:rsidRDefault="00AA2CB2">
      <w:pPr>
        <w:pStyle w:val="ConsPlusNormal"/>
        <w:jc w:val="both"/>
      </w:pPr>
    </w:p>
    <w:p w14:paraId="4735CAD8" w14:textId="77777777" w:rsidR="00AA2CB2" w:rsidRDefault="00AA2CB2">
      <w:pPr>
        <w:pStyle w:val="ConsPlusNormal"/>
        <w:jc w:val="right"/>
      </w:pPr>
      <w:r>
        <w:t>Утвержден</w:t>
      </w:r>
    </w:p>
    <w:p w14:paraId="75B3A6D1" w14:textId="77777777" w:rsidR="00AA2CB2" w:rsidRDefault="00AA2CB2">
      <w:pPr>
        <w:pStyle w:val="ConsPlusNormal"/>
        <w:jc w:val="right"/>
      </w:pPr>
      <w:r>
        <w:t>постановлением</w:t>
      </w:r>
    </w:p>
    <w:p w14:paraId="0813A4C7" w14:textId="77777777" w:rsidR="00AA2CB2" w:rsidRDefault="00AA2CB2">
      <w:pPr>
        <w:pStyle w:val="ConsPlusNormal"/>
        <w:jc w:val="right"/>
      </w:pPr>
      <w:r>
        <w:t>департамента</w:t>
      </w:r>
    </w:p>
    <w:p w14:paraId="74A51BB7" w14:textId="77777777" w:rsidR="00AA2CB2" w:rsidRDefault="00AA2CB2">
      <w:pPr>
        <w:pStyle w:val="ConsPlusNormal"/>
        <w:jc w:val="right"/>
      </w:pPr>
      <w:r>
        <w:t>государственного</w:t>
      </w:r>
    </w:p>
    <w:p w14:paraId="7D2528DF" w14:textId="77777777" w:rsidR="00AA2CB2" w:rsidRDefault="00AA2CB2">
      <w:pPr>
        <w:pStyle w:val="ConsPlusNormal"/>
        <w:jc w:val="right"/>
      </w:pPr>
      <w:r>
        <w:t>регулирования цен и тарифов</w:t>
      </w:r>
    </w:p>
    <w:p w14:paraId="159DFAB6" w14:textId="77777777" w:rsidR="00AA2CB2" w:rsidRDefault="00AA2CB2">
      <w:pPr>
        <w:pStyle w:val="ConsPlusNormal"/>
        <w:jc w:val="right"/>
      </w:pPr>
      <w:r>
        <w:t>Костромской области</w:t>
      </w:r>
    </w:p>
    <w:p w14:paraId="68A7C9CB" w14:textId="77777777" w:rsidR="00AA2CB2" w:rsidRDefault="00AA2CB2">
      <w:pPr>
        <w:pStyle w:val="ConsPlusNormal"/>
        <w:jc w:val="right"/>
      </w:pPr>
      <w:r>
        <w:lastRenderedPageBreak/>
        <w:t>от 9 октября 2020 года N 20/154</w:t>
      </w:r>
    </w:p>
    <w:p w14:paraId="07F55B00" w14:textId="77777777" w:rsidR="00AA2CB2" w:rsidRDefault="00AA2CB2">
      <w:pPr>
        <w:pStyle w:val="ConsPlusNormal"/>
        <w:jc w:val="both"/>
      </w:pPr>
    </w:p>
    <w:p w14:paraId="6AB0B1D7" w14:textId="77777777" w:rsidR="00AA2CB2" w:rsidRDefault="00AA2CB2">
      <w:pPr>
        <w:pStyle w:val="ConsPlusTitle"/>
        <w:jc w:val="center"/>
      </w:pPr>
      <w:bookmarkStart w:id="0" w:name="P42"/>
      <w:bookmarkEnd w:id="0"/>
      <w:r>
        <w:t>АДМИНИСТРАТИВНЫЙ РЕГЛАМЕНТ</w:t>
      </w:r>
    </w:p>
    <w:p w14:paraId="17A370B5" w14:textId="77777777" w:rsidR="00AA2CB2" w:rsidRDefault="00AA2CB2">
      <w:pPr>
        <w:pStyle w:val="ConsPlusTitle"/>
        <w:jc w:val="center"/>
      </w:pPr>
      <w:r>
        <w:t>ПРЕДОСТАВЛЕНИЯ ДЕПАРТАМЕНТОМ ГОСУДАРСТВЕННОГО РЕГУЛИРОВАНИЯ</w:t>
      </w:r>
    </w:p>
    <w:p w14:paraId="74277CEF" w14:textId="77777777" w:rsidR="00AA2CB2" w:rsidRDefault="00AA2CB2">
      <w:pPr>
        <w:pStyle w:val="ConsPlusTitle"/>
        <w:jc w:val="center"/>
      </w:pPr>
      <w:r>
        <w:t>ЦЕН И ТАРИФОВ КОСТРОМСКОЙ ОБЛАСТИ ГОСУДАРСТВЕННОЙ УСЛУГИ</w:t>
      </w:r>
    </w:p>
    <w:p w14:paraId="29F0CAF8" w14:textId="77777777" w:rsidR="00AA2CB2" w:rsidRDefault="00AA2CB2">
      <w:pPr>
        <w:pStyle w:val="ConsPlusTitle"/>
        <w:jc w:val="center"/>
      </w:pPr>
      <w:r>
        <w:t>ПО УСТАНОВЛЕНИЮ РЕГУЛИРУЕМЫХ ТАРИФОВ В СФЕРЕ ВОДОСНАБЖЕНИЯ</w:t>
      </w:r>
    </w:p>
    <w:p w14:paraId="15A76689" w14:textId="77777777" w:rsidR="00AA2CB2" w:rsidRDefault="00AA2CB2">
      <w:pPr>
        <w:pStyle w:val="ConsPlusTitle"/>
        <w:jc w:val="center"/>
      </w:pPr>
      <w:r>
        <w:t>И ВОДООТВЕДЕНИЯ НА ТЕРРИТОРИИ КОСТРОМСКОЙ ОБЛАСТИ</w:t>
      </w:r>
    </w:p>
    <w:p w14:paraId="52155276" w14:textId="77777777" w:rsidR="00AA2CB2" w:rsidRDefault="00AA2CB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2CB2" w14:paraId="565D0695" w14:textId="77777777">
        <w:tc>
          <w:tcPr>
            <w:tcW w:w="60" w:type="dxa"/>
            <w:tcBorders>
              <w:top w:val="nil"/>
              <w:left w:val="nil"/>
              <w:bottom w:val="nil"/>
              <w:right w:val="nil"/>
            </w:tcBorders>
            <w:shd w:val="clear" w:color="auto" w:fill="CED3F1"/>
            <w:tcMar>
              <w:top w:w="0" w:type="dxa"/>
              <w:left w:w="0" w:type="dxa"/>
              <w:bottom w:w="0" w:type="dxa"/>
              <w:right w:w="0" w:type="dxa"/>
            </w:tcMar>
          </w:tcPr>
          <w:p w14:paraId="170957A8" w14:textId="77777777" w:rsidR="00AA2CB2" w:rsidRDefault="00AA2C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7472E4" w14:textId="77777777" w:rsidR="00AA2CB2" w:rsidRDefault="00AA2C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686AC5" w14:textId="77777777" w:rsidR="00AA2CB2" w:rsidRDefault="00AA2CB2">
            <w:pPr>
              <w:pStyle w:val="ConsPlusNormal"/>
              <w:jc w:val="center"/>
            </w:pPr>
            <w:r>
              <w:rPr>
                <w:color w:val="392C69"/>
              </w:rPr>
              <w:t>Список изменяющих документов</w:t>
            </w:r>
          </w:p>
          <w:p w14:paraId="12D4EE85" w14:textId="77777777" w:rsidR="00AA2CB2" w:rsidRDefault="00AA2CB2">
            <w:pPr>
              <w:pStyle w:val="ConsPlusNormal"/>
              <w:jc w:val="center"/>
            </w:pPr>
            <w:r>
              <w:rPr>
                <w:color w:val="392C69"/>
              </w:rPr>
              <w:t>(в ред. постановлений департамента государственного регулирования цен</w:t>
            </w:r>
          </w:p>
          <w:p w14:paraId="0DCF2DF9" w14:textId="77777777" w:rsidR="00AA2CB2" w:rsidRDefault="00AA2CB2">
            <w:pPr>
              <w:pStyle w:val="ConsPlusNormal"/>
              <w:jc w:val="center"/>
            </w:pPr>
            <w:r>
              <w:rPr>
                <w:color w:val="392C69"/>
              </w:rPr>
              <w:t xml:space="preserve">и тарифов Костромской области от 20.11.2020 </w:t>
            </w:r>
            <w:hyperlink r:id="rId11" w:history="1">
              <w:r>
                <w:rPr>
                  <w:color w:val="0000FF"/>
                </w:rPr>
                <w:t>N 20/255</w:t>
              </w:r>
            </w:hyperlink>
            <w:r>
              <w:rPr>
                <w:color w:val="392C69"/>
              </w:rPr>
              <w:t>,</w:t>
            </w:r>
          </w:p>
          <w:p w14:paraId="60237223" w14:textId="77777777" w:rsidR="00AA2CB2" w:rsidRDefault="00AA2CB2">
            <w:pPr>
              <w:pStyle w:val="ConsPlusNormal"/>
              <w:jc w:val="center"/>
            </w:pPr>
            <w:r>
              <w:rPr>
                <w:color w:val="392C69"/>
              </w:rPr>
              <w:t xml:space="preserve">от 26.11.2021 </w:t>
            </w:r>
            <w:hyperlink r:id="rId12" w:history="1">
              <w:r>
                <w:rPr>
                  <w:color w:val="0000FF"/>
                </w:rPr>
                <w:t>N 21/299</w:t>
              </w:r>
            </w:hyperlink>
            <w:r>
              <w:rPr>
                <w:color w:val="392C69"/>
              </w:rPr>
              <w:t xml:space="preserve">, от 15.04.2022 </w:t>
            </w:r>
            <w:hyperlink r:id="rId13" w:history="1">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DE89E6" w14:textId="77777777" w:rsidR="00AA2CB2" w:rsidRDefault="00AA2CB2">
            <w:pPr>
              <w:spacing w:after="1" w:line="0" w:lineRule="atLeast"/>
            </w:pPr>
          </w:p>
        </w:tc>
      </w:tr>
    </w:tbl>
    <w:p w14:paraId="49D26DA7" w14:textId="77777777" w:rsidR="00AA2CB2" w:rsidRDefault="00AA2CB2">
      <w:pPr>
        <w:pStyle w:val="ConsPlusNormal"/>
        <w:jc w:val="both"/>
      </w:pPr>
    </w:p>
    <w:p w14:paraId="28C56C3F" w14:textId="77777777" w:rsidR="00AA2CB2" w:rsidRDefault="00AA2CB2">
      <w:pPr>
        <w:pStyle w:val="ConsPlusTitle"/>
        <w:jc w:val="center"/>
        <w:outlineLvl w:val="1"/>
      </w:pPr>
      <w:r>
        <w:t>Раздел 1. ОБЩИЕ ПОЛОЖЕНИЯ</w:t>
      </w:r>
    </w:p>
    <w:p w14:paraId="38D678CA" w14:textId="77777777" w:rsidR="00AA2CB2" w:rsidRDefault="00AA2CB2">
      <w:pPr>
        <w:pStyle w:val="ConsPlusNormal"/>
        <w:jc w:val="both"/>
      </w:pPr>
    </w:p>
    <w:p w14:paraId="16E4B74D" w14:textId="77777777" w:rsidR="00AA2CB2" w:rsidRDefault="00AA2CB2">
      <w:pPr>
        <w:pStyle w:val="ConsPlusNormal"/>
        <w:ind w:firstLine="540"/>
        <w:jc w:val="both"/>
      </w:pPr>
      <w:r>
        <w:t>1. Административный регламент предоставления департаментом государственного регулирования цен и тарифов Костромской области (далее - департамент ГРЦ и Т КО) государственной услуги по установлению регулируемых тарифов в сфере водоснабжения и водоотведения на территории Костромской области (далее - административный регламент) регулирует отношения, связанные с установлением регулируемых тарифов в сфере водоснабжения и водоотведения на территории Костромской области (далее также - государственная услуга), устанавливает сроки и последовательность административных процедур (действий) при осуществлении департаментом ГРЦ и Т КО полномочий по установлению тарифов в сфере водоснабжения и водоотведения на территории Костромской области, порядок взаимодействия департамента ГРЦ и Т КО с заявителями.</w:t>
      </w:r>
    </w:p>
    <w:p w14:paraId="5F58B73F" w14:textId="77777777" w:rsidR="00AA2CB2" w:rsidRDefault="00AA2CB2">
      <w:pPr>
        <w:pStyle w:val="ConsPlusNormal"/>
        <w:spacing w:before="220"/>
        <w:ind w:firstLine="540"/>
        <w:jc w:val="both"/>
      </w:pPr>
      <w:r>
        <w:t>2. Заявителями, в отношении которых предоставляется государственная услуга, являются организации и индивидуальные предприниматели, осуществляющие регулируемые виды деятельности в сфере водоснабжения и водоотведения на территории Костромской области (далее - заявитель, регулируемая организация).</w:t>
      </w:r>
    </w:p>
    <w:p w14:paraId="697AE784" w14:textId="77777777" w:rsidR="00AA2CB2" w:rsidRDefault="00AA2CB2">
      <w:pPr>
        <w:pStyle w:val="ConsPlusNormal"/>
        <w:spacing w:before="220"/>
        <w:ind w:firstLine="540"/>
        <w:jc w:val="both"/>
      </w:pPr>
      <w:r>
        <w:t>3. От имени заявителя с заявлением о предоставлении государственной услуги по установлению тарифов в сфере водоснабжения и водоотведения на территории Костромской области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p>
    <w:p w14:paraId="2B10A7EB" w14:textId="77777777" w:rsidR="00AA2CB2" w:rsidRDefault="00AA2CB2">
      <w:pPr>
        <w:pStyle w:val="ConsPlusNormal"/>
        <w:spacing w:before="220"/>
        <w:ind w:firstLine="540"/>
        <w:jc w:val="both"/>
      </w:pPr>
      <w:r>
        <w:t>4.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а также справочная информация размещается 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на официальном сайте департамента ГРЦ и Т КО (tariff44.ru) в информационно-телекоммуникационной сети "Интернет" (далее - сеть Интернет), непосредственно в департаменте ГРЦ и Т КО, а также в региональной государственной информационной системе "Реестр государственных услуг (функций) Костромской области" (далее - РГУ), в подсистеме "Единый портал Костромской области" региональной государственной информационной системы "Комплексная система предоставления услуг населению Костромской области" (далее - РПГУ).</w:t>
      </w:r>
    </w:p>
    <w:p w14:paraId="3906AA9A" w14:textId="77777777" w:rsidR="00AA2CB2" w:rsidRDefault="00AA2CB2">
      <w:pPr>
        <w:pStyle w:val="ConsPlusNormal"/>
        <w:spacing w:before="220"/>
        <w:ind w:firstLine="540"/>
        <w:jc w:val="both"/>
      </w:pPr>
      <w:r>
        <w:t>К справочной информации относится следующая информация:</w:t>
      </w:r>
    </w:p>
    <w:p w14:paraId="4FCBB3AE" w14:textId="77777777" w:rsidR="00AA2CB2" w:rsidRDefault="00AA2CB2">
      <w:pPr>
        <w:pStyle w:val="ConsPlusNormal"/>
        <w:spacing w:before="220"/>
        <w:ind w:firstLine="540"/>
        <w:jc w:val="both"/>
      </w:pPr>
      <w:r>
        <w:t>местонахождение и графики работы департамента ГРЦ и Т КО, его структурных подразделений, предоставляющих государственные услуги;</w:t>
      </w:r>
    </w:p>
    <w:p w14:paraId="54B8FCF7" w14:textId="77777777" w:rsidR="00AA2CB2" w:rsidRDefault="00AA2CB2">
      <w:pPr>
        <w:pStyle w:val="ConsPlusNormal"/>
        <w:spacing w:before="220"/>
        <w:ind w:firstLine="540"/>
        <w:jc w:val="both"/>
      </w:pPr>
      <w:r>
        <w:t>справочные телефоны структурных подразделений департамента ГРЦ и Т КО;</w:t>
      </w:r>
    </w:p>
    <w:p w14:paraId="57CD7901" w14:textId="77777777" w:rsidR="00AA2CB2" w:rsidRDefault="00AA2CB2">
      <w:pPr>
        <w:pStyle w:val="ConsPlusNormal"/>
        <w:spacing w:before="220"/>
        <w:ind w:firstLine="540"/>
        <w:jc w:val="both"/>
      </w:pPr>
      <w:r>
        <w:lastRenderedPageBreak/>
        <w:t>адреса официальных сайтов, а также электронной почты и (или) формы обратной связи департамента ГРЦ и Т КО.</w:t>
      </w:r>
    </w:p>
    <w:p w14:paraId="00A7FD13" w14:textId="77777777" w:rsidR="00AA2CB2" w:rsidRDefault="00AA2CB2">
      <w:pPr>
        <w:pStyle w:val="ConsPlusNormal"/>
        <w:spacing w:before="220"/>
        <w:ind w:firstLine="540"/>
        <w:jc w:val="both"/>
      </w:pPr>
      <w:r>
        <w:t>Департамент ГРЦ и Т КО обеспечивает в установленном порядке размещение и актуализацию указанной информации.</w:t>
      </w:r>
    </w:p>
    <w:p w14:paraId="47A46FFC" w14:textId="77777777" w:rsidR="00AA2CB2" w:rsidRDefault="00AA2CB2">
      <w:pPr>
        <w:pStyle w:val="ConsPlusNormal"/>
        <w:spacing w:before="220"/>
        <w:ind w:firstLine="540"/>
        <w:jc w:val="both"/>
      </w:pPr>
      <w:r>
        <w:t>Для получения информации по вопросам предоставления государственной услуги заявитель обращается в департамент ГРЦ и Т КО лично, письменно, по телефону, по электронной почте, через ЕПГУ или через РПГУ.</w:t>
      </w:r>
    </w:p>
    <w:p w14:paraId="0A68E53A" w14:textId="77777777" w:rsidR="00AA2CB2" w:rsidRDefault="00AA2CB2">
      <w:pPr>
        <w:pStyle w:val="ConsPlusNormal"/>
        <w:spacing w:before="220"/>
        <w:ind w:firstLine="540"/>
        <w:jc w:val="both"/>
      </w:pPr>
      <w:r>
        <w:t>Для получения сведений о ходе предоставления государственной услуги заявитель обращается в департамент ГРЦ и Т КО лично, письменно, по телефону, по электронной почте.</w:t>
      </w:r>
    </w:p>
    <w:p w14:paraId="752E965E" w14:textId="77777777" w:rsidR="00AA2CB2" w:rsidRDefault="00AA2CB2">
      <w:pPr>
        <w:pStyle w:val="ConsPlusNormal"/>
        <w:spacing w:before="220"/>
        <w:ind w:firstLine="540"/>
        <w:jc w:val="both"/>
      </w:pPr>
      <w:r>
        <w:t>Информирование (консультирование) по вопросам предоставления государственной услуги осуществляется специалистами отдела регулирования в сфере коммунального комплекса департамента ГРЦ и Т КО.</w:t>
      </w:r>
    </w:p>
    <w:p w14:paraId="174B8C1D" w14:textId="77777777" w:rsidR="00AA2CB2" w:rsidRDefault="00AA2CB2">
      <w:pPr>
        <w:pStyle w:val="ConsPlusNormal"/>
        <w:spacing w:before="220"/>
        <w:ind w:firstLine="540"/>
        <w:jc w:val="both"/>
      </w:pPr>
      <w:r>
        <w:t>Консультации предоставляются по следующим вопросам:</w:t>
      </w:r>
    </w:p>
    <w:p w14:paraId="484AE0AB" w14:textId="77777777" w:rsidR="00AA2CB2" w:rsidRDefault="00AA2CB2">
      <w:pPr>
        <w:pStyle w:val="ConsPlusNormal"/>
        <w:spacing w:before="220"/>
        <w:ind w:firstLine="540"/>
        <w:jc w:val="both"/>
      </w:pPr>
      <w:r>
        <w:t>содержание и ход предоставления государственной услуги;</w:t>
      </w:r>
    </w:p>
    <w:p w14:paraId="7B99D96F" w14:textId="77777777" w:rsidR="00AA2CB2" w:rsidRDefault="00AA2CB2">
      <w:pPr>
        <w:pStyle w:val="ConsPlusNormal"/>
        <w:spacing w:before="220"/>
        <w:ind w:firstLine="540"/>
        <w:jc w:val="both"/>
      </w:pPr>
      <w:r>
        <w:t>перечень документов, необходимых для предоставления государственной услуги, комплектность (достаточность) представленных документов;</w:t>
      </w:r>
    </w:p>
    <w:p w14:paraId="583764F1" w14:textId="77777777" w:rsidR="00AA2CB2" w:rsidRDefault="00AA2CB2">
      <w:pPr>
        <w:pStyle w:val="ConsPlusNormal"/>
        <w:spacing w:before="220"/>
        <w:ind w:firstLine="540"/>
        <w:jc w:val="both"/>
      </w:pPr>
      <w:r>
        <w:t>источник получения документов, необходимых для предоставления государственной услуги;</w:t>
      </w:r>
    </w:p>
    <w:p w14:paraId="602867DC" w14:textId="77777777" w:rsidR="00AA2CB2" w:rsidRDefault="00AA2CB2">
      <w:pPr>
        <w:pStyle w:val="ConsPlusNormal"/>
        <w:spacing w:before="220"/>
        <w:ind w:firstLine="540"/>
        <w:jc w:val="both"/>
      </w:pPr>
      <w:r>
        <w:t>время приема и выдачи документов специалистами департамента ГРЦ и Т КО;</w:t>
      </w:r>
    </w:p>
    <w:p w14:paraId="09255BDC" w14:textId="77777777" w:rsidR="00AA2CB2" w:rsidRDefault="00AA2CB2">
      <w:pPr>
        <w:pStyle w:val="ConsPlusNormal"/>
        <w:spacing w:before="220"/>
        <w:ind w:firstLine="540"/>
        <w:jc w:val="both"/>
      </w:pPr>
      <w:r>
        <w:t>срок принятия департаментом ГРЦ и Т КО решения о предоставлении государственной услуги;</w:t>
      </w:r>
    </w:p>
    <w:p w14:paraId="7941C0D7" w14:textId="77777777" w:rsidR="00AA2CB2" w:rsidRDefault="00AA2CB2">
      <w:pPr>
        <w:pStyle w:val="ConsPlusNormal"/>
        <w:spacing w:before="220"/>
        <w:ind w:firstLine="540"/>
        <w:jc w:val="both"/>
      </w:pPr>
      <w:r>
        <w:t>порядок обжалования действий (бездействия) и решений, осуществляемых и принимаемых департаментом ГРЦ и Т КО в ходе предоставления государственной услуги.</w:t>
      </w:r>
    </w:p>
    <w:p w14:paraId="6A8FE19A" w14:textId="77777777" w:rsidR="00AA2CB2" w:rsidRDefault="00AA2CB2">
      <w:pPr>
        <w:pStyle w:val="ConsPlusNormal"/>
        <w:spacing w:before="220"/>
        <w:ind w:firstLine="540"/>
        <w:jc w:val="both"/>
      </w:pPr>
      <w:r>
        <w:t>Размещаемая информация содержит справочную информацию, а также сведения о порядке получения информации заявителями по вопросам предоставления государственной услуги, сведений о ходе предоставления государственной услуги, в том числе с использованием ЕПГУ, РПГУ, установленном в настоящем пункте.</w:t>
      </w:r>
    </w:p>
    <w:p w14:paraId="2CCEC78F" w14:textId="77777777" w:rsidR="00AA2CB2" w:rsidRDefault="00AA2CB2">
      <w:pPr>
        <w:pStyle w:val="ConsPlusNormal"/>
        <w:jc w:val="both"/>
      </w:pPr>
    </w:p>
    <w:p w14:paraId="13CA8109" w14:textId="77777777" w:rsidR="00AA2CB2" w:rsidRDefault="00AA2CB2">
      <w:pPr>
        <w:pStyle w:val="ConsPlusTitle"/>
        <w:jc w:val="center"/>
        <w:outlineLvl w:val="1"/>
      </w:pPr>
      <w:r>
        <w:t>Раздел 2. СТАНДАРТ ПРЕДОСТАВЛЕНИЯ ГОСУДАРСТВЕННОЙ УСЛУГИ</w:t>
      </w:r>
    </w:p>
    <w:p w14:paraId="5AC4DFB4" w14:textId="77777777" w:rsidR="00AA2CB2" w:rsidRDefault="00AA2CB2">
      <w:pPr>
        <w:pStyle w:val="ConsPlusNormal"/>
        <w:jc w:val="both"/>
      </w:pPr>
    </w:p>
    <w:p w14:paraId="4DC6E763" w14:textId="77777777" w:rsidR="00AA2CB2" w:rsidRDefault="00AA2CB2">
      <w:pPr>
        <w:pStyle w:val="ConsPlusNormal"/>
        <w:ind w:firstLine="540"/>
        <w:jc w:val="both"/>
      </w:pPr>
      <w:r>
        <w:t>5. Наименование государственной услуги - "Установление регулируемых тарифов в сфере водоснабжения и водоотведения на территории Костромской области".</w:t>
      </w:r>
    </w:p>
    <w:p w14:paraId="62A7A97D" w14:textId="77777777" w:rsidR="00AA2CB2" w:rsidRDefault="00AA2CB2">
      <w:pPr>
        <w:pStyle w:val="ConsPlusNormal"/>
        <w:spacing w:before="220"/>
        <w:ind w:firstLine="540"/>
        <w:jc w:val="both"/>
      </w:pPr>
      <w:r>
        <w:t>6. Государственная услуга предоставляется департаментом ГРЦ и Т КО.</w:t>
      </w:r>
    </w:p>
    <w:p w14:paraId="551E0929" w14:textId="77777777" w:rsidR="00AA2CB2" w:rsidRDefault="00AA2CB2">
      <w:pPr>
        <w:pStyle w:val="ConsPlusNormal"/>
        <w:spacing w:before="220"/>
        <w:ind w:firstLine="540"/>
        <w:jc w:val="both"/>
      </w:pPr>
      <w:r>
        <w:t>7. Результатом предоставления государственной услуги является принятие решения о (об):</w:t>
      </w:r>
    </w:p>
    <w:p w14:paraId="7C52412F" w14:textId="77777777" w:rsidR="00AA2CB2" w:rsidRDefault="00AA2CB2">
      <w:pPr>
        <w:pStyle w:val="ConsPlusNormal"/>
        <w:spacing w:before="220"/>
        <w:ind w:firstLine="540"/>
        <w:jc w:val="both"/>
      </w:pPr>
      <w:r>
        <w:t>1) установлении регулируемых тарифов:</w:t>
      </w:r>
    </w:p>
    <w:p w14:paraId="7A9B995D" w14:textId="77777777" w:rsidR="00AA2CB2" w:rsidRDefault="00AA2CB2">
      <w:pPr>
        <w:pStyle w:val="ConsPlusNormal"/>
        <w:spacing w:before="220"/>
        <w:ind w:firstLine="540"/>
        <w:jc w:val="both"/>
      </w:pPr>
      <w:r>
        <w:t>а) в сфере холодного водоснабжения:</w:t>
      </w:r>
    </w:p>
    <w:p w14:paraId="3E577733" w14:textId="77777777" w:rsidR="00AA2CB2" w:rsidRDefault="00AA2CB2">
      <w:pPr>
        <w:pStyle w:val="ConsPlusNormal"/>
        <w:spacing w:before="220"/>
        <w:ind w:firstLine="540"/>
        <w:jc w:val="both"/>
      </w:pPr>
      <w:r>
        <w:t>тарифов на питьевую воду (питьевое водоснабжение);</w:t>
      </w:r>
    </w:p>
    <w:p w14:paraId="3C84C774" w14:textId="77777777" w:rsidR="00AA2CB2" w:rsidRDefault="00AA2CB2">
      <w:pPr>
        <w:pStyle w:val="ConsPlusNormal"/>
        <w:spacing w:before="220"/>
        <w:ind w:firstLine="540"/>
        <w:jc w:val="both"/>
      </w:pPr>
      <w:r>
        <w:t>тарифов на техническую воду;</w:t>
      </w:r>
    </w:p>
    <w:p w14:paraId="4CE48482" w14:textId="77777777" w:rsidR="00AA2CB2" w:rsidRDefault="00AA2CB2">
      <w:pPr>
        <w:pStyle w:val="ConsPlusNormal"/>
        <w:spacing w:before="220"/>
        <w:ind w:firstLine="540"/>
        <w:jc w:val="both"/>
      </w:pPr>
      <w:r>
        <w:t>тарифов на транспортировку воды;</w:t>
      </w:r>
    </w:p>
    <w:p w14:paraId="75BC411F" w14:textId="77777777" w:rsidR="00AA2CB2" w:rsidRDefault="00AA2CB2">
      <w:pPr>
        <w:pStyle w:val="ConsPlusNormal"/>
        <w:spacing w:before="220"/>
        <w:ind w:firstLine="540"/>
        <w:jc w:val="both"/>
      </w:pPr>
      <w:r>
        <w:lastRenderedPageBreak/>
        <w:t>тарифов на подвоз воды (в случае обращения органов местного самоуправления, принявших решение о необходимости установления такого тарифа);</w:t>
      </w:r>
    </w:p>
    <w:p w14:paraId="521B308E" w14:textId="77777777" w:rsidR="00AA2CB2" w:rsidRDefault="00AA2CB2">
      <w:pPr>
        <w:pStyle w:val="ConsPlusNormal"/>
        <w:spacing w:before="220"/>
        <w:ind w:firstLine="540"/>
        <w:jc w:val="both"/>
      </w:pPr>
      <w:r>
        <w:t>б) в сфере горячего водоснабжения:</w:t>
      </w:r>
    </w:p>
    <w:p w14:paraId="78229FCF" w14:textId="77777777" w:rsidR="00AA2CB2" w:rsidRDefault="00AA2CB2">
      <w:pPr>
        <w:pStyle w:val="ConsPlusNormal"/>
        <w:spacing w:before="220"/>
        <w:ind w:firstLine="540"/>
        <w:jc w:val="both"/>
      </w:pPr>
      <w:r>
        <w:t>тарифов на горячую воду (горячее водоснабжение);</w:t>
      </w:r>
    </w:p>
    <w:p w14:paraId="6359BB70" w14:textId="77777777" w:rsidR="00AA2CB2" w:rsidRDefault="00AA2CB2">
      <w:pPr>
        <w:pStyle w:val="ConsPlusNormal"/>
        <w:spacing w:before="220"/>
        <w:ind w:firstLine="540"/>
        <w:jc w:val="both"/>
      </w:pPr>
      <w:r>
        <w:t>тарифов на транспортировку горячей воды;</w:t>
      </w:r>
    </w:p>
    <w:p w14:paraId="04789F9E" w14:textId="77777777" w:rsidR="00AA2CB2" w:rsidRDefault="00AA2CB2">
      <w:pPr>
        <w:pStyle w:val="ConsPlusNormal"/>
        <w:spacing w:before="220"/>
        <w:ind w:firstLine="540"/>
        <w:jc w:val="both"/>
      </w:pPr>
      <w:r>
        <w:t>в) в сфере водоотведения:</w:t>
      </w:r>
    </w:p>
    <w:p w14:paraId="22902167" w14:textId="77777777" w:rsidR="00AA2CB2" w:rsidRDefault="00AA2CB2">
      <w:pPr>
        <w:pStyle w:val="ConsPlusNormal"/>
        <w:spacing w:before="220"/>
        <w:ind w:firstLine="540"/>
        <w:jc w:val="both"/>
      </w:pPr>
      <w:r>
        <w:t>тарифов на водоотведение;</w:t>
      </w:r>
    </w:p>
    <w:p w14:paraId="0E5E3E51" w14:textId="77777777" w:rsidR="00AA2CB2" w:rsidRDefault="00AA2CB2">
      <w:pPr>
        <w:pStyle w:val="ConsPlusNormal"/>
        <w:spacing w:before="220"/>
        <w:ind w:firstLine="540"/>
        <w:jc w:val="both"/>
      </w:pPr>
      <w:r>
        <w:t>тарифов на транспортировку сточных вод;</w:t>
      </w:r>
    </w:p>
    <w:p w14:paraId="5089715B" w14:textId="77777777" w:rsidR="00AA2CB2" w:rsidRDefault="00AA2CB2">
      <w:pPr>
        <w:pStyle w:val="ConsPlusNormal"/>
        <w:spacing w:before="220"/>
        <w:ind w:firstLine="540"/>
        <w:jc w:val="both"/>
      </w:pPr>
      <w:r>
        <w:t>2) об отказе в открытии дела по установлению тарифа в сфере водоснабжения и водоотведения и возврате представленного комплекта документов заявителю.</w:t>
      </w:r>
    </w:p>
    <w:p w14:paraId="43CE9849" w14:textId="77777777" w:rsidR="00AA2CB2" w:rsidRDefault="00AA2CB2">
      <w:pPr>
        <w:pStyle w:val="ConsPlusNormal"/>
        <w:spacing w:before="220"/>
        <w:ind w:firstLine="540"/>
        <w:jc w:val="both"/>
      </w:pPr>
      <w:r>
        <w:t>8. Процедура предоставления государственной услуги завершается получением заявителем одного из следующих документов:</w:t>
      </w:r>
    </w:p>
    <w:p w14:paraId="67B4F565" w14:textId="77777777" w:rsidR="00AA2CB2" w:rsidRDefault="00AA2CB2">
      <w:pPr>
        <w:pStyle w:val="ConsPlusNormal"/>
        <w:spacing w:before="220"/>
        <w:ind w:firstLine="540"/>
        <w:jc w:val="both"/>
      </w:pPr>
      <w:r>
        <w:t>1) копии постановления об утверждении тарифов с приложением выписки из протокола заседания Правления департамента ГРЦ и Т КО;</w:t>
      </w:r>
    </w:p>
    <w:p w14:paraId="24370B78" w14:textId="77777777" w:rsidR="00AA2CB2" w:rsidRDefault="00AA2CB2">
      <w:pPr>
        <w:pStyle w:val="ConsPlusNormal"/>
        <w:spacing w:before="220"/>
        <w:ind w:firstLine="540"/>
        <w:jc w:val="both"/>
      </w:pPr>
      <w:r>
        <w:t>2) уведомления об отказе в открытии дела по установлению тарифа в сфере водоснабжения и водоотведения с указанием причин отказа.</w:t>
      </w:r>
    </w:p>
    <w:p w14:paraId="6EBFC405" w14:textId="77777777" w:rsidR="00AA2CB2" w:rsidRDefault="00AA2CB2">
      <w:pPr>
        <w:pStyle w:val="ConsPlusNormal"/>
        <w:spacing w:before="220"/>
        <w:ind w:firstLine="540"/>
        <w:jc w:val="both"/>
      </w:pPr>
      <w:r>
        <w:t>9. Сроки предоставления государственной услуги:</w:t>
      </w:r>
    </w:p>
    <w:p w14:paraId="4DCFF451" w14:textId="77777777" w:rsidR="00AA2CB2" w:rsidRDefault="00AA2CB2">
      <w:pPr>
        <w:pStyle w:val="ConsPlusNormal"/>
        <w:spacing w:before="220"/>
        <w:ind w:firstLine="540"/>
        <w:jc w:val="both"/>
      </w:pPr>
      <w:r>
        <w:t>Решение об установлении тарифов принимается департаментом ГРЦ и Т КО - не позднее 20 декабря года, предшествующего очередному расчетному периоду регулирования.</w:t>
      </w:r>
    </w:p>
    <w:p w14:paraId="3DDCB50C" w14:textId="77777777" w:rsidR="00AA2CB2" w:rsidRDefault="00AA2CB2">
      <w:pPr>
        <w:pStyle w:val="ConsPlusNormal"/>
        <w:spacing w:before="220"/>
        <w:ind w:firstLine="540"/>
        <w:jc w:val="both"/>
      </w:pPr>
      <w:r>
        <w:t xml:space="preserve">Решение об установлении тарифов на текущий период регулирования для регулируемых организаций, в отношении которых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принимается департаментом ГРЦ и Т КО в течение 30 календарных дней со дня поступления в департамент ГРЦ и Т КО документов, указанных в </w:t>
      </w:r>
      <w:hyperlink w:anchor="P124" w:history="1">
        <w:r>
          <w:rPr>
            <w:color w:val="0000FF"/>
          </w:rPr>
          <w:t>пункте 12</w:t>
        </w:r>
      </w:hyperlink>
      <w:r>
        <w:t xml:space="preserve"> настоящего административного регламента. По решению департамента ГРЦ и Т КО этот срок может быть продлен, но не более чем на 30 календарных дней.</w:t>
      </w:r>
    </w:p>
    <w:p w14:paraId="571A5D3B" w14:textId="77777777" w:rsidR="00AA2CB2" w:rsidRDefault="00AA2CB2">
      <w:pPr>
        <w:pStyle w:val="ConsPlusNormal"/>
        <w:spacing w:before="220"/>
        <w:ind w:firstLine="540"/>
        <w:jc w:val="both"/>
      </w:pPr>
      <w:r>
        <w:t>10. Сроки прохождения отдельных административных процедур, необходимых для предоставления государственной услуги:</w:t>
      </w:r>
    </w:p>
    <w:p w14:paraId="29779267" w14:textId="77777777" w:rsidR="00AA2CB2" w:rsidRDefault="00AA2CB2">
      <w:pPr>
        <w:pStyle w:val="ConsPlusNormal"/>
        <w:spacing w:before="220"/>
        <w:ind w:firstLine="540"/>
        <w:jc w:val="both"/>
      </w:pPr>
      <w:r>
        <w:t>1) прием и регистрация документов заявителя для предоставления государственной услуги:</w:t>
      </w:r>
    </w:p>
    <w:p w14:paraId="6B383775" w14:textId="77777777" w:rsidR="00AA2CB2" w:rsidRDefault="00AA2CB2">
      <w:pPr>
        <w:pStyle w:val="ConsPlusNormal"/>
        <w:spacing w:before="220"/>
        <w:ind w:firstLine="540"/>
        <w:jc w:val="both"/>
      </w:pPr>
      <w:r>
        <w:t>в случае представления предложения об установлении органом регулирования тарифов непосредственно в орган регулирования - в день подачи документов заявителем;</w:t>
      </w:r>
    </w:p>
    <w:p w14:paraId="66B46CA0" w14:textId="77777777" w:rsidR="00AA2CB2" w:rsidRDefault="00AA2CB2">
      <w:pPr>
        <w:pStyle w:val="ConsPlusNormal"/>
        <w:spacing w:before="220"/>
        <w:ind w:firstLine="540"/>
        <w:jc w:val="both"/>
      </w:pPr>
      <w:r>
        <w:t>в случае направления предложения об установлении тарифов почтовой (курьерской) связью - в день получения почтового отправления;</w:t>
      </w:r>
    </w:p>
    <w:p w14:paraId="32B83056" w14:textId="77777777" w:rsidR="00AA2CB2" w:rsidRDefault="00AA2CB2">
      <w:pPr>
        <w:pStyle w:val="ConsPlusNormal"/>
        <w:spacing w:before="220"/>
        <w:ind w:firstLine="540"/>
        <w:jc w:val="both"/>
      </w:pPr>
      <w:r>
        <w:t>2) принятие решения об открытии дела или об отказе в открытии дела по установлению тарифов - не более 10 рабочих дней с момента поступления предложения;</w:t>
      </w:r>
    </w:p>
    <w:p w14:paraId="5F231088" w14:textId="77777777" w:rsidR="00AA2CB2" w:rsidRDefault="00AA2CB2">
      <w:pPr>
        <w:pStyle w:val="ConsPlusNormal"/>
        <w:spacing w:before="220"/>
        <w:ind w:firstLine="540"/>
        <w:jc w:val="both"/>
      </w:pPr>
      <w:r>
        <w:t xml:space="preserve">3) принятие решения о выборе метода регулирования тарифов (за исключением метода </w:t>
      </w:r>
      <w:r>
        <w:lastRenderedPageBreak/>
        <w:t>обеспечения доходности инвестированного капитала) - не более 10 рабочих дней с момента поступления предложения;</w:t>
      </w:r>
    </w:p>
    <w:p w14:paraId="5F3E2193" w14:textId="77777777" w:rsidR="00AA2CB2" w:rsidRDefault="00AA2CB2">
      <w:pPr>
        <w:pStyle w:val="ConsPlusNormal"/>
        <w:spacing w:before="220"/>
        <w:ind w:firstLine="540"/>
        <w:jc w:val="both"/>
      </w:pPr>
      <w:r>
        <w:t>4) проведение экспертизы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w:t>
      </w:r>
    </w:p>
    <w:p w14:paraId="6D9ADB04" w14:textId="77777777" w:rsidR="00AA2CB2" w:rsidRDefault="00AA2CB2">
      <w:pPr>
        <w:pStyle w:val="ConsPlusNormal"/>
        <w:spacing w:before="220"/>
        <w:ind w:firstLine="540"/>
        <w:jc w:val="both"/>
      </w:pPr>
      <w:r>
        <w:t>в течение 10 календарных дней с даты подписания приказа об открытии дела - в случае, если в отношении организации ранее не осуществлялось государственное регулирование тарифов, а также в случае расчета тарифов на осуществляемые отдельными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w:t>
      </w:r>
    </w:p>
    <w:p w14:paraId="68D127C1" w14:textId="77777777" w:rsidR="00AA2CB2" w:rsidRDefault="00AA2CB2">
      <w:pPr>
        <w:pStyle w:val="ConsPlusNormal"/>
        <w:spacing w:before="220"/>
        <w:ind w:firstLine="540"/>
        <w:jc w:val="both"/>
      </w:pPr>
      <w:r>
        <w:t>в течение 40 календарных дней - в случае, если в отношении организации ранее не осуществлялось государственное регулирование тарифов, а также установления тарифов на осуществляемые отдельными ресурсоснабжающими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и срок был продлен на 30 календарных дней по решению департамента;</w:t>
      </w:r>
    </w:p>
    <w:p w14:paraId="3AEF0855" w14:textId="77777777" w:rsidR="00AA2CB2" w:rsidRDefault="00AA2CB2">
      <w:pPr>
        <w:pStyle w:val="ConsPlusNormal"/>
        <w:spacing w:before="220"/>
        <w:ind w:firstLine="540"/>
        <w:jc w:val="both"/>
      </w:pPr>
      <w:r>
        <w:t>не позднее 10 декабря года, предшествующего периоду регулирования - для остальных случаев;</w:t>
      </w:r>
    </w:p>
    <w:p w14:paraId="7F1F69F6" w14:textId="77777777" w:rsidR="00AA2CB2" w:rsidRDefault="00AA2CB2">
      <w:pPr>
        <w:pStyle w:val="ConsPlusNormal"/>
        <w:spacing w:before="220"/>
        <w:ind w:firstLine="540"/>
        <w:jc w:val="both"/>
      </w:pPr>
      <w:r>
        <w:t>5) принятие решения об установлении тарифов - не позднее 20 декабря года, предшествующего очередному периоду регулирования;</w:t>
      </w:r>
    </w:p>
    <w:p w14:paraId="7330EE56" w14:textId="77777777" w:rsidR="00AA2CB2" w:rsidRDefault="00AA2CB2">
      <w:pPr>
        <w:pStyle w:val="ConsPlusNormal"/>
        <w:spacing w:before="220"/>
        <w:ind w:firstLine="540"/>
        <w:jc w:val="both"/>
      </w:pPr>
      <w:r>
        <w:t>6) издания постановления департамента ГРЦ и Т КО об установлении тарифов в сфере водоснабжения и водоотведения - в течение 7 рабочих дней со дня принятия решения об установлении тарифов, но не позднее 21 декабря года, предшествующего очередному периоду регулирования;</w:t>
      </w:r>
    </w:p>
    <w:p w14:paraId="37344FB4" w14:textId="77777777" w:rsidR="00AA2CB2" w:rsidRDefault="00AA2CB2">
      <w:pPr>
        <w:pStyle w:val="ConsPlusNormal"/>
        <w:spacing w:before="220"/>
        <w:ind w:firstLine="540"/>
        <w:jc w:val="both"/>
      </w:pPr>
      <w:r>
        <w:t>7) доведение до заявителя постановления департамента ГРЦ и Т КО об установлении тарифов, но не позднее 21 декабря года, предшествующего очередному периоду регулирования.</w:t>
      </w:r>
    </w:p>
    <w:p w14:paraId="6CE28CF9" w14:textId="77777777" w:rsidR="00AA2CB2" w:rsidRDefault="00AA2CB2">
      <w:pPr>
        <w:pStyle w:val="ConsPlusNormal"/>
        <w:spacing w:before="220"/>
        <w:ind w:firstLine="540"/>
        <w:jc w:val="both"/>
      </w:pPr>
      <w:r>
        <w:t>11. Перечень нормативных правовых актов, регулирующих предоставление государственной услуги:</w:t>
      </w:r>
    </w:p>
    <w:p w14:paraId="4A470B77" w14:textId="77777777" w:rsidR="00AA2CB2" w:rsidRDefault="00AA2CB2">
      <w:pPr>
        <w:pStyle w:val="ConsPlusNormal"/>
        <w:spacing w:before="220"/>
        <w:ind w:firstLine="540"/>
        <w:jc w:val="both"/>
      </w:pPr>
      <w:r>
        <w:t xml:space="preserve">1) Федеральный </w:t>
      </w:r>
      <w:hyperlink r:id="rId14"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w:t>
      </w:r>
    </w:p>
    <w:p w14:paraId="228FBA5C" w14:textId="77777777" w:rsidR="00AA2CB2" w:rsidRDefault="00AA2CB2">
      <w:pPr>
        <w:pStyle w:val="ConsPlusNormal"/>
        <w:spacing w:before="220"/>
        <w:ind w:firstLine="540"/>
        <w:jc w:val="both"/>
      </w:pPr>
      <w:r>
        <w:t xml:space="preserve">2) Федеральный </w:t>
      </w:r>
      <w:hyperlink r:id="rId15" w:history="1">
        <w:r>
          <w:rPr>
            <w:color w:val="0000FF"/>
          </w:rPr>
          <w:t>закон</w:t>
        </w:r>
      </w:hyperlink>
      <w:r>
        <w:t xml:space="preserve"> от 7 декабря 2011 года N 416-ФЗ "О водоснабжении и водоотведении" ("Российская газета", N 278с, 10.12.2011);</w:t>
      </w:r>
    </w:p>
    <w:p w14:paraId="7EED24FF" w14:textId="77777777" w:rsidR="00AA2CB2" w:rsidRDefault="00AA2CB2">
      <w:pPr>
        <w:pStyle w:val="ConsPlusNormal"/>
        <w:spacing w:before="220"/>
        <w:ind w:firstLine="540"/>
        <w:jc w:val="both"/>
      </w:pPr>
      <w:r>
        <w:t xml:space="preserve">3) </w:t>
      </w:r>
      <w:hyperlink r:id="rId16" w:history="1">
        <w:r>
          <w:rPr>
            <w:color w:val="0000FF"/>
          </w:rPr>
          <w:t>Постановление</w:t>
        </w:r>
      </w:hyperlink>
      <w:r>
        <w:t xml:space="preserve"> Правительства Российской Федерации от 13 мая 2013 года N 406 "О государственном регулировании тарифов в сфере водоснабжения и водоотведения" ("Собрание законодательства РФ", 20.05.2013, N 20, ст. 2500);</w:t>
      </w:r>
    </w:p>
    <w:p w14:paraId="6AB15913" w14:textId="77777777" w:rsidR="00AA2CB2" w:rsidRDefault="00AA2CB2">
      <w:pPr>
        <w:pStyle w:val="ConsPlusNormal"/>
        <w:spacing w:before="220"/>
        <w:ind w:firstLine="540"/>
        <w:jc w:val="both"/>
      </w:pPr>
      <w:r>
        <w:t xml:space="preserve">4) </w:t>
      </w:r>
      <w:hyperlink r:id="rId17" w:history="1">
        <w:r>
          <w:rPr>
            <w:color w:val="0000FF"/>
          </w:rPr>
          <w:t>Постановление</w:t>
        </w:r>
      </w:hyperlink>
      <w:r>
        <w:t xml:space="preserve"> Правительства Российской Федерации от 29 июля 2013 года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РФ", 12.08.2013, N 32, ст. 4303);</w:t>
      </w:r>
    </w:p>
    <w:p w14:paraId="30B31348" w14:textId="77777777" w:rsidR="00AA2CB2" w:rsidRDefault="00AA2CB2">
      <w:pPr>
        <w:pStyle w:val="ConsPlusNormal"/>
        <w:spacing w:before="220"/>
        <w:ind w:firstLine="540"/>
        <w:jc w:val="both"/>
      </w:pPr>
      <w:r>
        <w:t xml:space="preserve">5) </w:t>
      </w:r>
      <w:hyperlink r:id="rId18" w:history="1">
        <w:r>
          <w:rPr>
            <w:color w:val="0000FF"/>
          </w:rPr>
          <w:t>Приказ</w:t>
        </w:r>
      </w:hyperlink>
      <w:r>
        <w:t xml:space="preserve"> Федеральной службы по тарифам от 27 декабря 2013 года N 1746-э "Об утверждении Методических указаний по расчету регулируемых тарифов в сфере водоснабжения и водоотведения" ("Российская газета", N 51, 05.03.2014);</w:t>
      </w:r>
    </w:p>
    <w:p w14:paraId="60F781C7" w14:textId="77777777" w:rsidR="00AA2CB2" w:rsidRDefault="00AA2CB2">
      <w:pPr>
        <w:pStyle w:val="ConsPlusNormal"/>
        <w:spacing w:before="220"/>
        <w:ind w:firstLine="540"/>
        <w:jc w:val="both"/>
      </w:pPr>
      <w:r>
        <w:lastRenderedPageBreak/>
        <w:t xml:space="preserve">6) </w:t>
      </w:r>
      <w:hyperlink r:id="rId19" w:history="1">
        <w:r>
          <w:rPr>
            <w:color w:val="0000FF"/>
          </w:rPr>
          <w:t>Приказ</w:t>
        </w:r>
      </w:hyperlink>
      <w:r>
        <w:t xml:space="preserve"> Министерства строительства и жилищно-коммунального хозяйства Российской Федерации от 4 апреля 2014 года N 162/</w:t>
      </w:r>
      <w:proofErr w:type="spellStart"/>
      <w:r>
        <w:t>пр</w:t>
      </w:r>
      <w:proofErr w:type="spellEnd"/>
      <w: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("Российская газета", N 184, 15.08.2014);</w:t>
      </w:r>
    </w:p>
    <w:p w14:paraId="123A9A38" w14:textId="77777777" w:rsidR="00AA2CB2" w:rsidRDefault="00AA2CB2">
      <w:pPr>
        <w:pStyle w:val="ConsPlusNormal"/>
        <w:spacing w:before="220"/>
        <w:ind w:firstLine="540"/>
        <w:jc w:val="both"/>
      </w:pPr>
      <w:r>
        <w:t xml:space="preserve">7) </w:t>
      </w:r>
      <w:hyperlink r:id="rId20" w:history="1">
        <w:r>
          <w:rPr>
            <w:color w:val="0000FF"/>
          </w:rPr>
          <w:t>Приказ</w:t>
        </w:r>
      </w:hyperlink>
      <w:r>
        <w:t xml:space="preserve"> Федеральной службы по тарифам от 16 июля 2014 года N 1154-э "Об утверждении Регламента установления регулируемых тарифов в сфере водоснабжения и водоотведения" ("Российская газета", N 193, 27.08.2014);</w:t>
      </w:r>
    </w:p>
    <w:p w14:paraId="6D3B1189" w14:textId="77777777" w:rsidR="00AA2CB2" w:rsidRDefault="00AA2CB2">
      <w:pPr>
        <w:pStyle w:val="ConsPlusNormal"/>
        <w:spacing w:before="220"/>
        <w:ind w:firstLine="540"/>
        <w:jc w:val="both"/>
      </w:pPr>
      <w:r>
        <w:t xml:space="preserve">8) </w:t>
      </w:r>
      <w:hyperlink r:id="rId21" w:history="1">
        <w:r>
          <w:rPr>
            <w:color w:val="0000FF"/>
          </w:rPr>
          <w:t>Приказ</w:t>
        </w:r>
      </w:hyperlink>
      <w:r>
        <w:t xml:space="preserve"> Министерства строительства и жилищно-коммунального хозяйства Российской Федерации от 17 октября 2014 года N 640/</w:t>
      </w:r>
      <w:proofErr w:type="spellStart"/>
      <w:r>
        <w:t>пр</w:t>
      </w:r>
      <w:proofErr w:type="spellEnd"/>
      <w: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(Официальный интернет-портал правовой информации http://www.pravo.gov.ru, 19.02.2015);</w:t>
      </w:r>
    </w:p>
    <w:p w14:paraId="0E1CA1A5" w14:textId="77777777" w:rsidR="00AA2CB2" w:rsidRDefault="00AA2CB2">
      <w:pPr>
        <w:pStyle w:val="ConsPlusNormal"/>
        <w:spacing w:before="220"/>
        <w:ind w:firstLine="540"/>
        <w:jc w:val="both"/>
      </w:pPr>
      <w:r>
        <w:t xml:space="preserve">9) </w:t>
      </w:r>
      <w:hyperlink r:id="rId22" w:history="1">
        <w:r>
          <w:rPr>
            <w:color w:val="0000FF"/>
          </w:rPr>
          <w:t>постановление</w:t>
        </w:r>
      </w:hyperlink>
      <w:r>
        <w:t xml:space="preserve"> администрации Костромской области от 31 июля 2012 года N 313-а "О департаменте государственного регулирования цен и тарифов Костромской области" ("СП - нормативные документы", N 31, 10.08.2012).</w:t>
      </w:r>
    </w:p>
    <w:p w14:paraId="7B71E791" w14:textId="77777777" w:rsidR="00AA2CB2" w:rsidRDefault="00AA2CB2">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департамента ГРЦ и Т КО в сети Интернет (tariff44.ru), в РГУ, на ЕПГУ, РПГУ.</w:t>
      </w:r>
    </w:p>
    <w:p w14:paraId="5BCDA175" w14:textId="77777777" w:rsidR="00AA2CB2" w:rsidRDefault="00AA2CB2">
      <w:pPr>
        <w:pStyle w:val="ConsPlusNormal"/>
        <w:spacing w:before="220"/>
        <w:ind w:firstLine="540"/>
        <w:jc w:val="both"/>
      </w:pPr>
      <w:r>
        <w:t>Департамент ГРЦ и Т КО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РГУ.</w:t>
      </w:r>
    </w:p>
    <w:p w14:paraId="7AB7E209" w14:textId="77777777" w:rsidR="00AA2CB2" w:rsidRDefault="00AA2CB2">
      <w:pPr>
        <w:pStyle w:val="ConsPlusNormal"/>
        <w:spacing w:before="220"/>
        <w:ind w:firstLine="540"/>
        <w:jc w:val="both"/>
      </w:pPr>
      <w:bookmarkStart w:id="1" w:name="P124"/>
      <w:bookmarkEnd w:id="1"/>
      <w:r>
        <w:t>12.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14:paraId="7B677FFB" w14:textId="77777777" w:rsidR="00AA2CB2" w:rsidRDefault="00AA2CB2">
      <w:pPr>
        <w:pStyle w:val="ConsPlusNormal"/>
        <w:spacing w:before="220"/>
        <w:ind w:firstLine="540"/>
        <w:jc w:val="both"/>
      </w:pPr>
      <w:r>
        <w:t xml:space="preserve">1) </w:t>
      </w:r>
      <w:hyperlink w:anchor="P430" w:history="1">
        <w:r>
          <w:rPr>
            <w:color w:val="0000FF"/>
          </w:rPr>
          <w:t>заявление</w:t>
        </w:r>
      </w:hyperlink>
      <w:r>
        <w:t xml:space="preserve"> об установлении тарифов по форме согласно приложению N 1 к настоящему административному регламенту;</w:t>
      </w:r>
    </w:p>
    <w:p w14:paraId="4CA5C52E" w14:textId="77777777" w:rsidR="00AA2CB2" w:rsidRDefault="00AA2CB2">
      <w:pPr>
        <w:pStyle w:val="ConsPlusNormal"/>
        <w:spacing w:before="220"/>
        <w:ind w:firstLine="540"/>
        <w:jc w:val="both"/>
      </w:pPr>
      <w:r>
        <w:t xml:space="preserve">2) </w:t>
      </w:r>
      <w:hyperlink w:anchor="P492" w:history="1">
        <w:r>
          <w:rPr>
            <w:color w:val="0000FF"/>
          </w:rPr>
          <w:t>заявление</w:t>
        </w:r>
      </w:hyperlink>
      <w:r>
        <w:t xml:space="preserve"> о выборе метода регулирования тарифов по форме согласно приложению N 2 к настоящему административному регламенту.</w:t>
      </w:r>
    </w:p>
    <w:p w14:paraId="0E8A5F70" w14:textId="77777777" w:rsidR="00AA2CB2" w:rsidRDefault="00AA2CB2">
      <w:pPr>
        <w:pStyle w:val="ConsPlusNormal"/>
        <w:spacing w:before="220"/>
        <w:ind w:firstLine="540"/>
        <w:jc w:val="both"/>
      </w:pPr>
      <w:r>
        <w:t>Заявления, указанные в настоящем пункте, представляются регулируемой организацией до 1 мая года, предшествующего очередному расчетному периоду регулирования.</w:t>
      </w:r>
    </w:p>
    <w:p w14:paraId="6D7C0A7A" w14:textId="77777777" w:rsidR="00AA2CB2" w:rsidRDefault="00AA2CB2">
      <w:pPr>
        <w:pStyle w:val="ConsPlusNormal"/>
        <w:spacing w:before="220"/>
        <w:ind w:firstLine="540"/>
        <w:jc w:val="both"/>
      </w:pPr>
      <w:r>
        <w:t>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14:paraId="4AAACC67" w14:textId="77777777" w:rsidR="00AA2CB2" w:rsidRDefault="00AA2CB2">
      <w:pPr>
        <w:pStyle w:val="ConsPlusNormal"/>
        <w:spacing w:before="220"/>
        <w:ind w:firstLine="540"/>
        <w:jc w:val="both"/>
      </w:pPr>
      <w:r>
        <w:t>В случае, если регулируемая организация владеет объектами водоснабжения и водоотведения,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подача заявления о выборе метода регулирования тарифов не требуется;</w:t>
      </w:r>
    </w:p>
    <w:p w14:paraId="15705C6B" w14:textId="77777777" w:rsidR="00AA2CB2" w:rsidRDefault="00AA2CB2">
      <w:pPr>
        <w:pStyle w:val="ConsPlusNormal"/>
        <w:jc w:val="both"/>
      </w:pPr>
      <w:r>
        <w:t xml:space="preserve">(в ред. </w:t>
      </w:r>
      <w:hyperlink r:id="rId23" w:history="1">
        <w:r>
          <w:rPr>
            <w:color w:val="0000FF"/>
          </w:rPr>
          <w:t>постановления</w:t>
        </w:r>
      </w:hyperlink>
      <w:r>
        <w:t xml:space="preserve"> департамента государственного регулирования цен и тарифов Костромской области от 20.11.2020 N 20/255)</w:t>
      </w:r>
    </w:p>
    <w:p w14:paraId="129635E9" w14:textId="77777777" w:rsidR="00AA2CB2" w:rsidRDefault="00AA2CB2">
      <w:pPr>
        <w:pStyle w:val="ConsPlusNormal"/>
        <w:spacing w:before="220"/>
        <w:ind w:firstLine="540"/>
        <w:jc w:val="both"/>
      </w:pPr>
      <w:bookmarkStart w:id="2" w:name="P131"/>
      <w:bookmarkEnd w:id="2"/>
      <w:r>
        <w:lastRenderedPageBreak/>
        <w:t>3)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279EF899" w14:textId="77777777" w:rsidR="00AA2CB2" w:rsidRDefault="00AA2CB2">
      <w:pPr>
        <w:pStyle w:val="ConsPlusNormal"/>
        <w:spacing w:before="220"/>
        <w:ind w:firstLine="540"/>
        <w:jc w:val="both"/>
      </w:pPr>
      <w:r>
        <w:t>4)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18B3CDF7" w14:textId="77777777" w:rsidR="00AA2CB2" w:rsidRDefault="00AA2CB2">
      <w:pPr>
        <w:pStyle w:val="ConsPlusNormal"/>
        <w:spacing w:before="220"/>
        <w:ind w:firstLine="540"/>
        <w:jc w:val="both"/>
      </w:pPr>
      <w:r>
        <w:t>5) копия документа о назначении (выборе) лица, имеющего право действовать от имени организации без доверенности;</w:t>
      </w:r>
    </w:p>
    <w:p w14:paraId="44F1420A" w14:textId="77777777" w:rsidR="00AA2CB2" w:rsidRDefault="00AA2CB2">
      <w:pPr>
        <w:pStyle w:val="ConsPlusNormal"/>
        <w:spacing w:before="220"/>
        <w:ind w:firstLine="540"/>
        <w:jc w:val="both"/>
      </w:pPr>
      <w:bookmarkStart w:id="3" w:name="P134"/>
      <w:bookmarkEnd w:id="3"/>
      <w:r>
        <w:t>6) копии бухгалтерской и статистической отчетности за 3 предшествующих периода регулирования и на последнюю отчетную дату;</w:t>
      </w:r>
    </w:p>
    <w:p w14:paraId="767F5425" w14:textId="77777777" w:rsidR="00AA2CB2" w:rsidRDefault="00AA2CB2">
      <w:pPr>
        <w:pStyle w:val="ConsPlusNormal"/>
        <w:spacing w:before="220"/>
        <w:ind w:firstLine="540"/>
        <w:jc w:val="both"/>
      </w:pPr>
      <w:r>
        <w:t>7)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14:paraId="0DCBF978" w14:textId="77777777" w:rsidR="00AA2CB2" w:rsidRDefault="00AA2CB2">
      <w:pPr>
        <w:pStyle w:val="ConsPlusNormal"/>
        <w:spacing w:before="220"/>
        <w:ind w:firstLine="540"/>
        <w:jc w:val="both"/>
      </w:pPr>
      <w:r>
        <w:t>8)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652E24F7" w14:textId="77777777" w:rsidR="00AA2CB2" w:rsidRDefault="00AA2CB2">
      <w:pPr>
        <w:pStyle w:val="ConsPlusNormal"/>
        <w:spacing w:before="220"/>
        <w:ind w:firstLine="540"/>
        <w:jc w:val="both"/>
      </w:pPr>
      <w:r>
        <w:t>9) расчет размера тарифов;</w:t>
      </w:r>
    </w:p>
    <w:p w14:paraId="364D16A9" w14:textId="77777777" w:rsidR="00AA2CB2" w:rsidRDefault="00AA2CB2">
      <w:pPr>
        <w:pStyle w:val="ConsPlusNormal"/>
        <w:spacing w:before="220"/>
        <w:ind w:firstLine="540"/>
        <w:jc w:val="both"/>
      </w:pPr>
      <w:r>
        <w:t xml:space="preserve">10) расчет объема оказываемых услуг отдельно по регулируемым видам деятельности, предусмотренным Федеральным </w:t>
      </w:r>
      <w:hyperlink r:id="rId24" w:history="1">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14:paraId="466B1FB2" w14:textId="77777777" w:rsidR="00AA2CB2" w:rsidRDefault="00AA2CB2">
      <w:pPr>
        <w:pStyle w:val="ConsPlusNormal"/>
        <w:spacing w:before="220"/>
        <w:ind w:firstLine="540"/>
        <w:jc w:val="both"/>
      </w:pPr>
      <w:r>
        <w:t>11) копия утвержденной в установленном порядке инвестиционной программы (при наличии);</w:t>
      </w:r>
    </w:p>
    <w:p w14:paraId="16ABC263" w14:textId="77777777" w:rsidR="00AA2CB2" w:rsidRDefault="00AA2CB2">
      <w:pPr>
        <w:pStyle w:val="ConsPlusNormal"/>
        <w:spacing w:before="220"/>
        <w:ind w:firstLine="540"/>
        <w:jc w:val="both"/>
      </w:pPr>
      <w:r>
        <w:t xml:space="preserve">12) расчет определяемых в соответствии с </w:t>
      </w:r>
      <w:hyperlink r:id="rId25" w:history="1">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14:paraId="564D17D2" w14:textId="77777777" w:rsidR="00AA2CB2" w:rsidRDefault="00AA2CB2">
      <w:pPr>
        <w:pStyle w:val="ConsPlusNormal"/>
        <w:spacing w:before="220"/>
        <w:ind w:firstLine="540"/>
        <w:jc w:val="both"/>
      </w:pPr>
      <w:bookmarkStart w:id="4" w:name="P141"/>
      <w:bookmarkEnd w:id="4"/>
      <w:r>
        <w:t>13)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6697B48B" w14:textId="77777777" w:rsidR="00AA2CB2" w:rsidRDefault="00AA2CB2">
      <w:pPr>
        <w:pStyle w:val="ConsPlusNormal"/>
        <w:spacing w:before="220"/>
        <w:ind w:firstLine="540"/>
        <w:jc w:val="both"/>
      </w:pPr>
      <w:bookmarkStart w:id="5" w:name="P142"/>
      <w:bookmarkEnd w:id="5"/>
      <w:r>
        <w:t xml:space="preserve">14)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w:t>
      </w:r>
      <w:r>
        <w:lastRenderedPageBreak/>
        <w:t>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64F62FDB" w14:textId="77777777" w:rsidR="00AA2CB2" w:rsidRDefault="00AA2CB2">
      <w:pPr>
        <w:pStyle w:val="ConsPlusNormal"/>
        <w:spacing w:before="220"/>
        <w:ind w:firstLine="540"/>
        <w:jc w:val="both"/>
      </w:pPr>
      <w:bookmarkStart w:id="6" w:name="P143"/>
      <w:bookmarkEnd w:id="6"/>
      <w:r>
        <w:t>15)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14:paraId="5396CBF5" w14:textId="77777777" w:rsidR="00AA2CB2" w:rsidRDefault="00AA2CB2">
      <w:pPr>
        <w:pStyle w:val="ConsPlusNormal"/>
        <w:spacing w:before="220"/>
        <w:ind w:firstLine="540"/>
        <w:jc w:val="both"/>
      </w:pPr>
      <w:bookmarkStart w:id="7" w:name="P144"/>
      <w:bookmarkEnd w:id="7"/>
      <w:r>
        <w:t>16)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14:paraId="5B1B6951" w14:textId="77777777" w:rsidR="00AA2CB2" w:rsidRDefault="00AA2CB2">
      <w:pPr>
        <w:pStyle w:val="ConsPlusNormal"/>
        <w:spacing w:before="220"/>
        <w:ind w:firstLine="540"/>
        <w:jc w:val="both"/>
      </w:pPr>
      <w:r>
        <w:t>17)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водопроводных и (или) канализационных сетей, протяженности водопроводных и (или) канализационных сетей, по которым осуществляется транспортировка холодной воды и (или) транспортировка сточных вод,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14:paraId="45A4372B" w14:textId="77777777" w:rsidR="00AA2CB2" w:rsidRDefault="00AA2CB2">
      <w:pPr>
        <w:pStyle w:val="ConsPlusNormal"/>
        <w:jc w:val="both"/>
      </w:pPr>
      <w:r>
        <w:t xml:space="preserve">(в ред. </w:t>
      </w:r>
      <w:hyperlink r:id="rId26"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47E5584B" w14:textId="77777777" w:rsidR="00AA2CB2" w:rsidRDefault="00AA2CB2">
      <w:pPr>
        <w:pStyle w:val="ConsPlusNormal"/>
        <w:spacing w:before="220"/>
        <w:ind w:firstLine="540"/>
        <w:jc w:val="both"/>
      </w:pPr>
      <w:r>
        <w:t>18)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14:paraId="44790FC2" w14:textId="77777777" w:rsidR="00AA2CB2" w:rsidRDefault="00AA2CB2">
      <w:pPr>
        <w:pStyle w:val="ConsPlusNormal"/>
        <w:spacing w:before="220"/>
        <w:ind w:firstLine="540"/>
        <w:jc w:val="both"/>
      </w:pPr>
      <w:r>
        <w:t>19) копии документов и иная информация, подтверждающие соответствие собственника или иного законного владельца водопроводных и (или) канализационных сетей и (или) сооружений на них критериям отнесения к транзитным организациям.</w:t>
      </w:r>
    </w:p>
    <w:p w14:paraId="735E6F7F" w14:textId="77777777" w:rsidR="00AA2CB2" w:rsidRDefault="00AA2CB2">
      <w:pPr>
        <w:pStyle w:val="ConsPlusNormal"/>
        <w:jc w:val="both"/>
      </w:pPr>
      <w:r>
        <w:t>(</w:t>
      </w:r>
      <w:proofErr w:type="spellStart"/>
      <w:r>
        <w:t>пп</w:t>
      </w:r>
      <w:proofErr w:type="spellEnd"/>
      <w:r>
        <w:t xml:space="preserve">. 19 введен </w:t>
      </w:r>
      <w:hyperlink r:id="rId27" w:history="1">
        <w:r>
          <w:rPr>
            <w:color w:val="0000FF"/>
          </w:rPr>
          <w:t>постановлением</w:t>
        </w:r>
      </w:hyperlink>
      <w:r>
        <w:t xml:space="preserve"> департамента государственного регулирования цен и тарифов Костромской области от 15.04.2022 N 22/37)</w:t>
      </w:r>
    </w:p>
    <w:p w14:paraId="08E85C2B" w14:textId="77777777" w:rsidR="00AA2CB2" w:rsidRDefault="00AA2CB2">
      <w:pPr>
        <w:pStyle w:val="ConsPlusNormal"/>
        <w:spacing w:before="220"/>
        <w:ind w:firstLine="540"/>
        <w:jc w:val="both"/>
      </w:pPr>
      <w:r>
        <w:t xml:space="preserve">13. При установлении тарифов для организации, в отношении которой ранее не осуществлялось государственное регулирование тарифов, документы, указанные в </w:t>
      </w:r>
      <w:hyperlink w:anchor="P141" w:history="1">
        <w:r>
          <w:rPr>
            <w:color w:val="0000FF"/>
          </w:rPr>
          <w:t>подпунктах 13</w:t>
        </w:r>
      </w:hyperlink>
      <w:r>
        <w:t xml:space="preserve">, </w:t>
      </w:r>
      <w:hyperlink w:anchor="P142" w:history="1">
        <w:r>
          <w:rPr>
            <w:color w:val="0000FF"/>
          </w:rPr>
          <w:t>14</w:t>
        </w:r>
      </w:hyperlink>
      <w:r>
        <w:t xml:space="preserve">, </w:t>
      </w:r>
      <w:hyperlink w:anchor="P143" w:history="1">
        <w:r>
          <w:rPr>
            <w:color w:val="0000FF"/>
          </w:rPr>
          <w:t>15 пункта 12</w:t>
        </w:r>
      </w:hyperlink>
      <w:r>
        <w:t xml:space="preserve"> настоящего административного регламента, не представляются.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w:t>
      </w:r>
      <w:hyperlink w:anchor="P141" w:history="1">
        <w:r>
          <w:rPr>
            <w:color w:val="0000FF"/>
          </w:rPr>
          <w:t>подпунктах 13</w:t>
        </w:r>
      </w:hyperlink>
      <w:r>
        <w:t xml:space="preserve">, </w:t>
      </w:r>
      <w:hyperlink w:anchor="P142" w:history="1">
        <w:r>
          <w:rPr>
            <w:color w:val="0000FF"/>
          </w:rPr>
          <w:t>14</w:t>
        </w:r>
      </w:hyperlink>
      <w:r>
        <w:t xml:space="preserve">, </w:t>
      </w:r>
      <w:hyperlink w:anchor="P143" w:history="1">
        <w:r>
          <w:rPr>
            <w:color w:val="0000FF"/>
          </w:rPr>
          <w:t>15</w:t>
        </w:r>
      </w:hyperlink>
      <w:r>
        <w:t xml:space="preserve">, </w:t>
      </w:r>
      <w:hyperlink w:anchor="P144" w:history="1">
        <w:r>
          <w:rPr>
            <w:color w:val="0000FF"/>
          </w:rPr>
          <w:t>16 пункта 12</w:t>
        </w:r>
      </w:hyperlink>
      <w:r>
        <w:t xml:space="preserve"> настоящего административного регламента, не представляются.</w:t>
      </w:r>
    </w:p>
    <w:p w14:paraId="55248901" w14:textId="77777777" w:rsidR="00AA2CB2" w:rsidRDefault="00AA2CB2">
      <w:pPr>
        <w:pStyle w:val="ConsPlusNormal"/>
        <w:spacing w:before="220"/>
        <w:ind w:firstLine="540"/>
        <w:jc w:val="both"/>
      </w:pPr>
      <w:r>
        <w:t xml:space="preserve">14. При установлении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131" w:history="1">
        <w:r>
          <w:rPr>
            <w:color w:val="0000FF"/>
          </w:rPr>
          <w:t>подпунктами 3</w:t>
        </w:r>
      </w:hyperlink>
      <w:r>
        <w:t xml:space="preserve">, </w:t>
      </w:r>
      <w:hyperlink w:anchor="P134" w:history="1">
        <w:r>
          <w:rPr>
            <w:color w:val="0000FF"/>
          </w:rPr>
          <w:t>6</w:t>
        </w:r>
      </w:hyperlink>
      <w:r>
        <w:t xml:space="preserve">, </w:t>
      </w:r>
      <w:hyperlink w:anchor="P141" w:history="1">
        <w:r>
          <w:rPr>
            <w:color w:val="0000FF"/>
          </w:rPr>
          <w:t>13</w:t>
        </w:r>
      </w:hyperlink>
      <w:r>
        <w:t xml:space="preserve">, </w:t>
      </w:r>
      <w:hyperlink w:anchor="P142" w:history="1">
        <w:r>
          <w:rPr>
            <w:color w:val="0000FF"/>
          </w:rPr>
          <w:t>14</w:t>
        </w:r>
      </w:hyperlink>
      <w:r>
        <w:t xml:space="preserve">, </w:t>
      </w:r>
      <w:hyperlink w:anchor="P144" w:history="1">
        <w:r>
          <w:rPr>
            <w:color w:val="0000FF"/>
          </w:rPr>
          <w:t>16 пункта 12</w:t>
        </w:r>
      </w:hyperlink>
      <w:r>
        <w:t xml:space="preserve"> настоящего административного регламента в отношении реорганизованной </w:t>
      </w:r>
      <w:r>
        <w:lastRenderedPageBreak/>
        <w:t>организации (реорганизованных организаций).</w:t>
      </w:r>
    </w:p>
    <w:p w14:paraId="75A8CBB8" w14:textId="77777777" w:rsidR="00AA2CB2" w:rsidRDefault="00AA2CB2">
      <w:pPr>
        <w:pStyle w:val="ConsPlusNormal"/>
        <w:spacing w:before="220"/>
        <w:ind w:firstLine="540"/>
        <w:jc w:val="both"/>
      </w:pPr>
      <w:r>
        <w:t>15. По инициативе заявителя помимо перечисленных документов и материалов могут быть представлены иные документы и материалы, которые, по его мнению, имеют существенное значение для рассмотрения дела об установлении тарифов, в том числе экспертное заключение независимых экспертов.</w:t>
      </w:r>
    </w:p>
    <w:p w14:paraId="679C424F" w14:textId="77777777" w:rsidR="00AA2CB2" w:rsidRDefault="00AA2CB2">
      <w:pPr>
        <w:pStyle w:val="ConsPlusNormal"/>
        <w:spacing w:before="220"/>
        <w:ind w:firstLine="540"/>
        <w:jc w:val="both"/>
      </w:pPr>
      <w:r>
        <w:t>16. Предложение об установлении тарифов представляется в департамент ГРЦ и Т КО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тарифов в случае его представления в виде электронного документа подписывается электронной подписью заявителя.</w:t>
      </w:r>
    </w:p>
    <w:p w14:paraId="70A8C343" w14:textId="77777777" w:rsidR="00AA2CB2" w:rsidRDefault="00AA2CB2">
      <w:pPr>
        <w:pStyle w:val="ConsPlusNormal"/>
        <w:spacing w:before="220"/>
        <w:ind w:firstLine="540"/>
        <w:jc w:val="both"/>
      </w:pPr>
      <w:r>
        <w:t>При установлении тарифов в течение текущего периода регулирования регулируемая организация вправе по своей инициативе представить в департамент ГРЦ и Т КО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абзацем вторым настоящего пункта.</w:t>
      </w:r>
    </w:p>
    <w:p w14:paraId="1557D721" w14:textId="77777777" w:rsidR="00AA2CB2" w:rsidRDefault="00AA2CB2">
      <w:pPr>
        <w:pStyle w:val="ConsPlusNormal"/>
        <w:spacing w:before="220"/>
        <w:ind w:firstLine="540"/>
        <w:jc w:val="both"/>
      </w:pPr>
      <w:r>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r:id="rId28" w:history="1">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года N 6 "О стандартах раскрытия информации в сфере водоснабжения и водоотведения".</w:t>
      </w:r>
    </w:p>
    <w:p w14:paraId="65E4D524" w14:textId="77777777" w:rsidR="00AA2CB2" w:rsidRDefault="00AA2CB2">
      <w:pPr>
        <w:pStyle w:val="ConsPlusNormal"/>
        <w:jc w:val="both"/>
      </w:pPr>
      <w:r>
        <w:t xml:space="preserve">(п. 16 в ред. </w:t>
      </w:r>
      <w:hyperlink r:id="rId29"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16D1C336" w14:textId="77777777" w:rsidR="00AA2CB2" w:rsidRDefault="00AA2CB2">
      <w:pPr>
        <w:pStyle w:val="ConsPlusNormal"/>
        <w:spacing w:before="220"/>
        <w:ind w:firstLine="540"/>
        <w:jc w:val="both"/>
      </w:pPr>
      <w:r>
        <w:t>17. Документы представляются в подлиннике или заверенных заявителем копиях. Расчеты, выполненные работниками заявителя, подписываются исполнителями.</w:t>
      </w:r>
    </w:p>
    <w:p w14:paraId="083AAF22" w14:textId="77777777" w:rsidR="00AA2CB2" w:rsidRDefault="00AA2CB2">
      <w:pPr>
        <w:pStyle w:val="ConsPlusNormal"/>
        <w:spacing w:before="220"/>
        <w:ind w:firstLine="540"/>
        <w:jc w:val="both"/>
      </w:pPr>
      <w:r>
        <w:t>18. Документы, содержащие коммерческую тайну, должны иметь соответствующий гриф.</w:t>
      </w:r>
    </w:p>
    <w:p w14:paraId="4E5D6DE3" w14:textId="77777777" w:rsidR="00AA2CB2" w:rsidRDefault="00AA2CB2">
      <w:pPr>
        <w:pStyle w:val="ConsPlusNormal"/>
        <w:spacing w:before="220"/>
        <w:ind w:firstLine="540"/>
        <w:jc w:val="both"/>
      </w:pPr>
      <w:r>
        <w:t>19.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14:paraId="714D82B1" w14:textId="77777777" w:rsidR="00AA2CB2" w:rsidRDefault="00AA2CB2">
      <w:pPr>
        <w:pStyle w:val="ConsPlusNormal"/>
        <w:spacing w:before="220"/>
        <w:ind w:firstLine="540"/>
        <w:jc w:val="both"/>
      </w:pPr>
      <w:r>
        <w:t>Документы, представляемые заявителем, должны соответствовать следующим требованиям:</w:t>
      </w:r>
    </w:p>
    <w:p w14:paraId="459BA95A" w14:textId="77777777" w:rsidR="00AA2CB2" w:rsidRDefault="00AA2CB2">
      <w:pPr>
        <w:pStyle w:val="ConsPlusNormal"/>
        <w:spacing w:before="220"/>
        <w:ind w:firstLine="540"/>
        <w:jc w:val="both"/>
      </w:pPr>
      <w:r>
        <w:t>тексты документов должны быть написаны разборчиво;</w:t>
      </w:r>
    </w:p>
    <w:p w14:paraId="7FBCAEA5" w14:textId="77777777" w:rsidR="00AA2CB2" w:rsidRDefault="00AA2CB2">
      <w:pPr>
        <w:pStyle w:val="ConsPlusNormal"/>
        <w:spacing w:before="220"/>
        <w:ind w:firstLine="540"/>
        <w:jc w:val="both"/>
      </w:pPr>
      <w:r>
        <w:t>документы не должны содержать подчисток, приписок, зачеркнутых слов и иных неоговоренных исправлений;</w:t>
      </w:r>
    </w:p>
    <w:p w14:paraId="0484DEB0" w14:textId="77777777" w:rsidR="00AA2CB2" w:rsidRDefault="00AA2CB2">
      <w:pPr>
        <w:pStyle w:val="ConsPlusNormal"/>
        <w:spacing w:before="220"/>
        <w:ind w:firstLine="540"/>
        <w:jc w:val="both"/>
      </w:pPr>
      <w:r>
        <w:t>документы не должны быть исполнены карандашом;</w:t>
      </w:r>
    </w:p>
    <w:p w14:paraId="785FCB65" w14:textId="77777777" w:rsidR="00AA2CB2" w:rsidRDefault="00AA2CB2">
      <w:pPr>
        <w:pStyle w:val="ConsPlusNormal"/>
        <w:spacing w:before="220"/>
        <w:ind w:firstLine="540"/>
        <w:jc w:val="both"/>
      </w:pPr>
      <w:r>
        <w:t>документы не должны иметь серьезных повреждений, наличие которых допускает неоднозначность их толкования.</w:t>
      </w:r>
    </w:p>
    <w:p w14:paraId="0E0ACA25" w14:textId="77777777" w:rsidR="00AA2CB2" w:rsidRDefault="00AA2CB2">
      <w:pPr>
        <w:pStyle w:val="ConsPlusNormal"/>
        <w:spacing w:before="220"/>
        <w:ind w:firstLine="540"/>
        <w:jc w:val="both"/>
      </w:pPr>
      <w:bookmarkStart w:id="8" w:name="P165"/>
      <w:bookmarkEnd w:id="8"/>
      <w:r>
        <w:t>20. Запрещается требовать от заявителя:</w:t>
      </w:r>
    </w:p>
    <w:p w14:paraId="4EF9A902" w14:textId="77777777" w:rsidR="00AA2CB2" w:rsidRDefault="00AA2CB2">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 xml:space="preserve">регулирующими отношения, возникающие в связи с предоставлением государственной услуги, за исключением получения услуг, включенных в </w:t>
      </w:r>
      <w:hyperlink r:id="rId30"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администрации Костромской области от 15 августа 2011 года N 301-а "Об утверждении Перечня услуг,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 участвующими в предоставлении государственных услуг, и Перечня услуг, предоставляемых государственными учреждениями Костромской области и другими организациями, в которых размещается государственное задание (заказ), подлежащих включению в реестр государственных услуг Костромской области и предоставлению в электронном виде, и определении размера платы за их оказание" (далее - Перечень необходимых и обязательных услуг);</w:t>
      </w:r>
    </w:p>
    <w:p w14:paraId="5AD59B13" w14:textId="77777777" w:rsidR="00AA2CB2" w:rsidRDefault="00AA2CB2">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14:paraId="4FAB1094" w14:textId="77777777" w:rsidR="00AA2CB2" w:rsidRDefault="00AA2CB2">
      <w:pPr>
        <w:pStyle w:val="ConsPlusNormal"/>
        <w:spacing w:before="22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и обязательных услуг;</w:t>
      </w:r>
    </w:p>
    <w:p w14:paraId="70A7CE16" w14:textId="77777777" w:rsidR="00AA2CB2" w:rsidRDefault="00AA2CB2">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выявление документально подтвержденного факта (признаков) ошибочного или противоправного действия (бездействия) должностного лица департамента ГРЦ и Т КО, предоставляющего государственную услугу, о чем в письменном виде за подписью руководителя департаментом ГРЦ и Т КО уведомляется заявитель, а также приносятся извинения за доставленные неудобства;</w:t>
      </w:r>
    </w:p>
    <w:p w14:paraId="709A1767" w14:textId="77777777" w:rsidR="00AA2CB2" w:rsidRDefault="00AA2CB2">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соответствии с </w:t>
      </w:r>
      <w:hyperlink r:id="rId31" w:history="1">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280BC88" w14:textId="77777777" w:rsidR="00AA2CB2" w:rsidRDefault="00AA2CB2">
      <w:pPr>
        <w:pStyle w:val="ConsPlusNormal"/>
        <w:jc w:val="both"/>
      </w:pPr>
      <w:r>
        <w:t xml:space="preserve">(п. 20 в ред. </w:t>
      </w:r>
      <w:hyperlink r:id="rId32" w:history="1">
        <w:r>
          <w:rPr>
            <w:color w:val="0000FF"/>
          </w:rPr>
          <w:t>постановления</w:t>
        </w:r>
      </w:hyperlink>
      <w:r>
        <w:t xml:space="preserve"> департамента государственного регулирования цен и тарифов Костромской области от 26.11.2021 N 21/299)</w:t>
      </w:r>
    </w:p>
    <w:p w14:paraId="7FCD9FD1" w14:textId="77777777" w:rsidR="00AA2CB2" w:rsidRDefault="00AA2CB2">
      <w:pPr>
        <w:pStyle w:val="ConsPlusNormal"/>
        <w:spacing w:before="220"/>
        <w:ind w:firstLine="540"/>
        <w:jc w:val="both"/>
      </w:pPr>
      <w:bookmarkStart w:id="9" w:name="P172"/>
      <w:bookmarkEnd w:id="9"/>
      <w:r>
        <w:t xml:space="preserve">21. Департамент ГРЦ и Т КО вправе отказать в рассмотрении предложений об установлении </w:t>
      </w:r>
      <w:r>
        <w:lastRenderedPageBreak/>
        <w:t>тарифов и возвратить представленные документы и материалы в случае несоблюдения заявителем сроков представления предложения об установлении тарифов, установленных настоящим административным регламентом, кроме случаев регулирования организации впервые.</w:t>
      </w:r>
    </w:p>
    <w:p w14:paraId="0E792325" w14:textId="77777777" w:rsidR="00AA2CB2" w:rsidRDefault="00AA2CB2">
      <w:pPr>
        <w:pStyle w:val="ConsPlusNormal"/>
        <w:spacing w:before="220"/>
        <w:ind w:firstLine="540"/>
        <w:jc w:val="both"/>
      </w:pPr>
      <w:r>
        <w:t>22. Государственная услуга предоставляется бесплатно.</w:t>
      </w:r>
    </w:p>
    <w:p w14:paraId="5845ECA0" w14:textId="77777777" w:rsidR="00AA2CB2" w:rsidRDefault="00AA2CB2">
      <w:pPr>
        <w:pStyle w:val="ConsPlusNormal"/>
        <w:spacing w:before="220"/>
        <w:ind w:firstLine="540"/>
        <w:jc w:val="both"/>
      </w:pPr>
      <w:r>
        <w:t>23. Максимальный срок ожидания в очереди при подаче заявления о предоставлении государственной услуги, получение результата предоставления государственной услуги составляет 15 минут.</w:t>
      </w:r>
    </w:p>
    <w:p w14:paraId="0D939A15" w14:textId="77777777" w:rsidR="00AA2CB2" w:rsidRDefault="00AA2CB2">
      <w:pPr>
        <w:pStyle w:val="ConsPlusNormal"/>
        <w:spacing w:before="220"/>
        <w:ind w:firstLine="540"/>
        <w:jc w:val="both"/>
      </w:pPr>
      <w:bookmarkStart w:id="10" w:name="P175"/>
      <w:bookmarkEnd w:id="10"/>
      <w:r>
        <w:t>24. Заявление об установлении тарифов в сфере водоснабжения и водоотведения с прилагаемыми к нему материалами регистрируется в приемной департамента ГРЦ и Т КО в день поступления (с присвоением регистрационного номера, указанием даты и времени получения).</w:t>
      </w:r>
    </w:p>
    <w:p w14:paraId="728AD6F1" w14:textId="77777777" w:rsidR="00AA2CB2" w:rsidRDefault="00AA2CB2">
      <w:pPr>
        <w:pStyle w:val="ConsPlusNormal"/>
        <w:spacing w:before="220"/>
        <w:ind w:firstLine="540"/>
        <w:jc w:val="both"/>
      </w:pPr>
      <w:r>
        <w:t>25. Здания и помещения, в которых предоставляется государственная услуга (далее, соответственно, - здания, помещения), соответствуют следующим требованиям:</w:t>
      </w:r>
    </w:p>
    <w:p w14:paraId="5364C80C" w14:textId="77777777" w:rsidR="00AA2CB2" w:rsidRDefault="00AA2CB2">
      <w:pPr>
        <w:pStyle w:val="ConsPlusNormal"/>
        <w:spacing w:before="220"/>
        <w:ind w:firstLine="540"/>
        <w:jc w:val="both"/>
      </w:pPr>
      <w:r>
        <w:t>1) здание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14:paraId="5C5B4ECC" w14:textId="77777777" w:rsidR="00AA2CB2" w:rsidRDefault="00AA2CB2">
      <w:pPr>
        <w:pStyle w:val="ConsPlusNormal"/>
        <w:spacing w:before="220"/>
        <w:ind w:firstLine="540"/>
        <w:jc w:val="both"/>
      </w:pPr>
      <w:r>
        <w:t>2) на территории, прилегающей к месторасположению здания, оборудуются места для парковки автотранспортных средств. На стоянке выделяется не менее 10 процентов мест (но не менее одного места) -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бесплатным;</w:t>
      </w:r>
    </w:p>
    <w:p w14:paraId="35EACB2A" w14:textId="77777777" w:rsidR="00AA2CB2" w:rsidRDefault="00AA2CB2">
      <w:pPr>
        <w:pStyle w:val="ConsPlusNormal"/>
        <w:spacing w:before="220"/>
        <w:ind w:firstLine="540"/>
        <w:jc w:val="both"/>
      </w:pPr>
      <w:r>
        <w:t>3) центральный вход в здание оборудован информационной табличкой (вывеской), содержащей информацию о наименовании и графике работы;</w:t>
      </w:r>
    </w:p>
    <w:p w14:paraId="0B80E90C" w14:textId="77777777" w:rsidR="00AA2CB2" w:rsidRDefault="00AA2CB2">
      <w:pPr>
        <w:pStyle w:val="ConsPlusNormal"/>
        <w:spacing w:before="220"/>
        <w:ind w:firstLine="540"/>
        <w:jc w:val="both"/>
      </w:pPr>
      <w:r>
        <w:t>4) в здании предусматриваются места общественного пользования (туалеты);</w:t>
      </w:r>
    </w:p>
    <w:p w14:paraId="6B791C37" w14:textId="77777777" w:rsidR="00AA2CB2" w:rsidRDefault="00AA2CB2">
      <w:pPr>
        <w:pStyle w:val="ConsPlusNormal"/>
        <w:spacing w:before="220"/>
        <w:ind w:firstLine="540"/>
        <w:jc w:val="both"/>
      </w:pPr>
      <w:r>
        <w:t>5) помещения приема граждан оборудованы информационными табличками с указанием:</w:t>
      </w:r>
    </w:p>
    <w:p w14:paraId="203C664A" w14:textId="77777777" w:rsidR="00AA2CB2" w:rsidRDefault="00AA2CB2">
      <w:pPr>
        <w:pStyle w:val="ConsPlusNormal"/>
        <w:spacing w:before="220"/>
        <w:ind w:firstLine="540"/>
        <w:jc w:val="both"/>
      </w:pPr>
      <w:r>
        <w:t>наименования структурного подразделения департамента ГРЦ и Т КО;</w:t>
      </w:r>
    </w:p>
    <w:p w14:paraId="482CE58C" w14:textId="77777777" w:rsidR="00AA2CB2" w:rsidRDefault="00AA2CB2">
      <w:pPr>
        <w:pStyle w:val="ConsPlusNormal"/>
        <w:spacing w:before="220"/>
        <w:ind w:firstLine="540"/>
        <w:jc w:val="both"/>
      </w:pPr>
      <w:r>
        <w:t>номера помещения;</w:t>
      </w:r>
    </w:p>
    <w:p w14:paraId="7D6EFC54" w14:textId="77777777" w:rsidR="00AA2CB2" w:rsidRDefault="00AA2CB2">
      <w:pPr>
        <w:pStyle w:val="ConsPlusNormal"/>
        <w:spacing w:before="220"/>
        <w:ind w:firstLine="540"/>
        <w:jc w:val="both"/>
      </w:pPr>
      <w:r>
        <w:t>фамилии, имени, отчества и должности специалиста;</w:t>
      </w:r>
    </w:p>
    <w:p w14:paraId="25D325DE" w14:textId="77777777" w:rsidR="00AA2CB2" w:rsidRDefault="00AA2CB2">
      <w:pPr>
        <w:pStyle w:val="ConsPlusNormal"/>
        <w:spacing w:before="220"/>
        <w:ind w:firstLine="540"/>
        <w:jc w:val="both"/>
      </w:pPr>
      <w:r>
        <w:t>технического перерыва (при наличии);</w:t>
      </w:r>
    </w:p>
    <w:p w14:paraId="30607929" w14:textId="77777777" w:rsidR="00AA2CB2" w:rsidRDefault="00AA2CB2">
      <w:pPr>
        <w:pStyle w:val="ConsPlusNormal"/>
        <w:spacing w:before="220"/>
        <w:ind w:firstLine="540"/>
        <w:jc w:val="both"/>
      </w:pPr>
      <w:r>
        <w:t>6) прием представителей организаций осуществляется в специально выделенных для этих целей помещениях, включающих в себя места для заполнения документов;</w:t>
      </w:r>
    </w:p>
    <w:p w14:paraId="0014E6A0" w14:textId="77777777" w:rsidR="00AA2CB2" w:rsidRDefault="00AA2CB2">
      <w:pPr>
        <w:pStyle w:val="ConsPlusNormal"/>
        <w:spacing w:before="220"/>
        <w:ind w:firstLine="540"/>
        <w:jc w:val="both"/>
      </w:pPr>
      <w:r>
        <w:t>7)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14:paraId="3CE03B9A" w14:textId="77777777" w:rsidR="00AA2CB2" w:rsidRDefault="00AA2CB2">
      <w:pPr>
        <w:pStyle w:val="ConsPlusNormal"/>
        <w:spacing w:before="220"/>
        <w:ind w:firstLine="540"/>
        <w:jc w:val="both"/>
      </w:pPr>
      <w:r>
        <w:t xml:space="preserve">8) каждое рабочее место специалиста оборудовано телефоном, персональным </w:t>
      </w:r>
      <w:r>
        <w:lastRenderedPageBreak/>
        <w:t>компьютером с возможностью доступа к информационным базам данных, печатающим устройствам;</w:t>
      </w:r>
    </w:p>
    <w:p w14:paraId="015B549F" w14:textId="77777777" w:rsidR="00AA2CB2" w:rsidRDefault="00AA2CB2">
      <w:pPr>
        <w:pStyle w:val="ConsPlusNormal"/>
        <w:spacing w:before="220"/>
        <w:ind w:firstLine="540"/>
        <w:jc w:val="both"/>
      </w:pPr>
      <w:r>
        <w:t>9) на информационных стендах размещается следующая информация:</w:t>
      </w:r>
    </w:p>
    <w:p w14:paraId="27CA186D" w14:textId="77777777" w:rsidR="00AA2CB2" w:rsidRDefault="00AA2CB2">
      <w:pPr>
        <w:pStyle w:val="ConsPlusNormal"/>
        <w:spacing w:before="220"/>
        <w:ind w:firstLine="540"/>
        <w:jc w:val="both"/>
      </w:pPr>
      <w:r>
        <w:t>справочная информация, образцы заполнения заявления на предоставление государственной услуги;</w:t>
      </w:r>
    </w:p>
    <w:p w14:paraId="0F17DE13" w14:textId="77777777" w:rsidR="00AA2CB2" w:rsidRDefault="00AA2CB2">
      <w:pPr>
        <w:pStyle w:val="ConsPlusNormal"/>
        <w:spacing w:before="220"/>
        <w:ind w:firstLine="540"/>
        <w:jc w:val="both"/>
      </w:pPr>
      <w:r>
        <w:t>порядок получения информации заявителями по вопросам предоставления государственной услуги.</w:t>
      </w:r>
    </w:p>
    <w:p w14:paraId="21AF4107" w14:textId="77777777" w:rsidR="00AA2CB2" w:rsidRDefault="00AA2CB2">
      <w:pPr>
        <w:pStyle w:val="ConsPlusNormal"/>
        <w:spacing w:before="220"/>
        <w:ind w:firstLine="540"/>
        <w:jc w:val="both"/>
      </w:pPr>
      <w:r>
        <w:t>26. Показатели доступности и качества предоставления государственной услуги:</w:t>
      </w:r>
    </w:p>
    <w:p w14:paraId="5B5E7BA0" w14:textId="77777777" w:rsidR="00AA2CB2" w:rsidRDefault="00AA2CB2">
      <w:pPr>
        <w:pStyle w:val="ConsPlusNormal"/>
        <w:spacing w:before="220"/>
        <w:ind w:firstLine="540"/>
        <w:jc w:val="both"/>
      </w:pPr>
      <w:r>
        <w:t>1) заявитель (представитель заявителя) взаимодействует с должностными лицами департамента ГРЦ и Т КО в следующих случаях:</w:t>
      </w:r>
    </w:p>
    <w:p w14:paraId="52B995A8" w14:textId="77777777" w:rsidR="00AA2CB2" w:rsidRDefault="00AA2CB2">
      <w:pPr>
        <w:pStyle w:val="ConsPlusNormal"/>
        <w:spacing w:before="220"/>
        <w:ind w:firstLine="540"/>
        <w:jc w:val="both"/>
      </w:pPr>
      <w:r>
        <w:t>при предоставлении документов, необходимых для предоставления государственной услуги;</w:t>
      </w:r>
    </w:p>
    <w:p w14:paraId="34AF3F2D" w14:textId="77777777" w:rsidR="00AA2CB2" w:rsidRDefault="00AA2CB2">
      <w:pPr>
        <w:pStyle w:val="ConsPlusNormal"/>
        <w:spacing w:before="220"/>
        <w:ind w:firstLine="540"/>
        <w:jc w:val="both"/>
      </w:pPr>
      <w:r>
        <w:t>при информировании о ходе предоставления государственной услуги, о предоставлении государственной услуги;</w:t>
      </w:r>
    </w:p>
    <w:p w14:paraId="42175F77" w14:textId="77777777" w:rsidR="00AA2CB2" w:rsidRDefault="00AA2CB2">
      <w:pPr>
        <w:pStyle w:val="ConsPlusNormal"/>
        <w:spacing w:before="220"/>
        <w:ind w:firstLine="540"/>
        <w:jc w:val="both"/>
      </w:pPr>
      <w:r>
        <w:t>при получении результата предоставления государственной услуги.</w:t>
      </w:r>
    </w:p>
    <w:p w14:paraId="15B621F6" w14:textId="77777777" w:rsidR="00AA2CB2" w:rsidRDefault="00AA2CB2">
      <w:pPr>
        <w:pStyle w:val="ConsPlusNormal"/>
        <w:spacing w:before="220"/>
        <w:ind w:firstLine="540"/>
        <w:jc w:val="both"/>
      </w:pPr>
      <w:r>
        <w:t>Взаимодействие осуществляется лично, по телефону, с использованием почтовой связи или с использованием информационно-телекоммуникационных сетей. Продолжительность личного взаимодействия заявителя с должностными лицами департамента ГРЦ и Т КО составляет не более тридцати минут;</w:t>
      </w:r>
    </w:p>
    <w:p w14:paraId="0741AA05" w14:textId="77777777" w:rsidR="00AA2CB2" w:rsidRDefault="00AA2CB2">
      <w:pPr>
        <w:pStyle w:val="ConsPlusNormal"/>
        <w:spacing w:before="220"/>
        <w:ind w:firstLine="540"/>
        <w:jc w:val="both"/>
      </w:pPr>
      <w:r>
        <w:t>2) заявителям предоставляется право на получение консультаций (включая консультации по телефону) по вопросам оказания государственной услуги. Оказание таких консультаций осуществляется на протяжении всего времени работы департамента ГРЦ и Т КО. Число таких консультаций не ограничивается, периодичность консультаций для отдельных лиц не устанавливается;</w:t>
      </w:r>
    </w:p>
    <w:p w14:paraId="7D243883" w14:textId="77777777" w:rsidR="00AA2CB2" w:rsidRDefault="00AA2CB2">
      <w:pPr>
        <w:pStyle w:val="ConsPlusNormal"/>
        <w:spacing w:before="220"/>
        <w:ind w:firstLine="540"/>
        <w:jc w:val="both"/>
      </w:pPr>
      <w:r>
        <w:t>3) прием заявителей осуществляется на протяжении всего времени работы департамента ГРЦ и Т КО;</w:t>
      </w:r>
    </w:p>
    <w:p w14:paraId="7198EA5B" w14:textId="77777777" w:rsidR="00AA2CB2" w:rsidRDefault="00AA2CB2">
      <w:pPr>
        <w:pStyle w:val="ConsPlusNormal"/>
        <w:spacing w:before="220"/>
        <w:ind w:firstLine="540"/>
        <w:jc w:val="both"/>
      </w:pPr>
      <w:r>
        <w:t>4) при публикации информации, связанной с предоставлением государственной услуги, в сети Интернет на официальном сайте департамента ГРЦ и Т КО обеспечивается ежедневный круглосуточный доступ к опубликованной информации. При доступе к информации не допускается применять какие-либо ограничительные меры или устанавливать его оплату, а также предоставлять доступ на условиях регистрации;</w:t>
      </w:r>
    </w:p>
    <w:p w14:paraId="12638D23" w14:textId="77777777" w:rsidR="00AA2CB2" w:rsidRDefault="00AA2CB2">
      <w:pPr>
        <w:pStyle w:val="ConsPlusNormal"/>
        <w:spacing w:before="220"/>
        <w:ind w:firstLine="540"/>
        <w:jc w:val="both"/>
      </w:pPr>
      <w:r>
        <w:t>5) качественное оказание государственной услуги предполагает:</w:t>
      </w:r>
    </w:p>
    <w:p w14:paraId="102A36BC" w14:textId="77777777" w:rsidR="00AA2CB2" w:rsidRDefault="00AA2CB2">
      <w:pPr>
        <w:pStyle w:val="ConsPlusNormal"/>
        <w:spacing w:before="220"/>
        <w:ind w:firstLine="540"/>
        <w:jc w:val="both"/>
      </w:pPr>
      <w:r>
        <w:t>обеспечение публичности информации об установленных тарифах в сфере водоснабжения и водоотведения;</w:t>
      </w:r>
    </w:p>
    <w:p w14:paraId="3E82748F" w14:textId="77777777" w:rsidR="00AA2CB2" w:rsidRDefault="00AA2CB2">
      <w:pPr>
        <w:pStyle w:val="ConsPlusNormal"/>
        <w:spacing w:before="220"/>
        <w:ind w:firstLine="540"/>
        <w:jc w:val="both"/>
      </w:pPr>
      <w:r>
        <w:t>обеспечение информирования о процессе оказания государственной услуги;</w:t>
      </w:r>
    </w:p>
    <w:p w14:paraId="2DBE5683" w14:textId="77777777" w:rsidR="00AA2CB2" w:rsidRDefault="00AA2CB2">
      <w:pPr>
        <w:pStyle w:val="ConsPlusNormal"/>
        <w:spacing w:before="220"/>
        <w:ind w:firstLine="540"/>
        <w:jc w:val="both"/>
      </w:pPr>
      <w:r>
        <w:t>своевременность приема получателей государственной услуги;</w:t>
      </w:r>
    </w:p>
    <w:p w14:paraId="7A099AC8" w14:textId="77777777" w:rsidR="00AA2CB2" w:rsidRDefault="00AA2CB2">
      <w:pPr>
        <w:pStyle w:val="ConsPlusNormal"/>
        <w:spacing w:before="220"/>
        <w:ind w:firstLine="540"/>
        <w:jc w:val="both"/>
      </w:pPr>
      <w:r>
        <w:t>оказание государственной услуги в течение срока, установленного нормативными правовыми актами Российской Федерации;</w:t>
      </w:r>
    </w:p>
    <w:p w14:paraId="5D83D787" w14:textId="77777777" w:rsidR="00AA2CB2" w:rsidRDefault="00AA2CB2">
      <w:pPr>
        <w:pStyle w:val="ConsPlusNormal"/>
        <w:spacing w:before="220"/>
        <w:ind w:firstLine="540"/>
        <w:jc w:val="both"/>
      </w:pPr>
      <w:r>
        <w:t xml:space="preserve">соблюдение конфиденциальности данных о хозяйственной деятельности лиц, обратившихся </w:t>
      </w:r>
      <w:r>
        <w:lastRenderedPageBreak/>
        <w:t>за государственной услугой.</w:t>
      </w:r>
    </w:p>
    <w:p w14:paraId="25F02D09" w14:textId="77777777" w:rsidR="00AA2CB2" w:rsidRDefault="00AA2CB2">
      <w:pPr>
        <w:pStyle w:val="ConsPlusNormal"/>
        <w:spacing w:before="220"/>
        <w:ind w:firstLine="540"/>
        <w:jc w:val="both"/>
      </w:pPr>
      <w:r>
        <w:t>При оказании государственной услуги обеспечивается публичность сведений об установленных тарифах для неограниченного круга лиц. Указанные сведения публикуются в сети Интернет на сайте департамента ГРЦ и Т КО.</w:t>
      </w:r>
    </w:p>
    <w:p w14:paraId="09FC87B1" w14:textId="77777777" w:rsidR="00AA2CB2" w:rsidRDefault="00AA2CB2">
      <w:pPr>
        <w:pStyle w:val="ConsPlusNormal"/>
        <w:spacing w:before="220"/>
        <w:ind w:firstLine="540"/>
        <w:jc w:val="both"/>
      </w:pPr>
      <w:r>
        <w:t>При размещении текстов нормативных правовых актов обеспечивается полная идентичность электронных вариантов нормативных правовых актов и их официальных опубликованных текстов. Не допускается изменять текст публикуемого нормативного правового акта, а также приводить комментарии и иные материалы непосредственно в тексте публикуемого нормативного правового акта;</w:t>
      </w:r>
    </w:p>
    <w:p w14:paraId="37EE477A" w14:textId="77777777" w:rsidR="00AA2CB2" w:rsidRDefault="00AA2CB2">
      <w:pPr>
        <w:pStyle w:val="ConsPlusNormal"/>
        <w:spacing w:before="220"/>
        <w:ind w:firstLine="540"/>
        <w:jc w:val="both"/>
      </w:pPr>
      <w:r>
        <w:t>6) заявителю предоставляется информация о ходе предоставления государственной услуги.</w:t>
      </w:r>
    </w:p>
    <w:p w14:paraId="4B38D34F" w14:textId="77777777" w:rsidR="00AA2CB2" w:rsidRDefault="00AA2CB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наименование юридического лица (Ф.И.О. (при наличии) индивидуального предпринимателя);</w:t>
      </w:r>
    </w:p>
    <w:p w14:paraId="5E0F5C2F" w14:textId="77777777" w:rsidR="00AA2CB2" w:rsidRDefault="00AA2CB2">
      <w:pPr>
        <w:pStyle w:val="ConsPlusNormal"/>
        <w:spacing w:before="220"/>
        <w:ind w:firstLine="540"/>
        <w:jc w:val="both"/>
      </w:pPr>
      <w:r>
        <w:t>7) отсутствие поданных в установленном порядке жалоб на решение или действие (бездействие), принятые или осуществленные при предоставлении государственной услуги.</w:t>
      </w:r>
    </w:p>
    <w:p w14:paraId="0E5052CA" w14:textId="77777777" w:rsidR="00AA2CB2" w:rsidRDefault="00AA2CB2">
      <w:pPr>
        <w:pStyle w:val="ConsPlusNormal"/>
        <w:jc w:val="both"/>
      </w:pPr>
    </w:p>
    <w:p w14:paraId="3A84CF72" w14:textId="77777777" w:rsidR="00AA2CB2" w:rsidRDefault="00AA2CB2">
      <w:pPr>
        <w:pStyle w:val="ConsPlusTitle"/>
        <w:jc w:val="center"/>
        <w:outlineLvl w:val="1"/>
      </w:pPr>
      <w:r>
        <w:t>Раздел 3. АДМИНИСТРАТИВНЫЕ ПРОЦЕДУРЫ (СОСТАВ,</w:t>
      </w:r>
    </w:p>
    <w:p w14:paraId="14172DDF" w14:textId="77777777" w:rsidR="00AA2CB2" w:rsidRDefault="00AA2CB2">
      <w:pPr>
        <w:pStyle w:val="ConsPlusTitle"/>
        <w:jc w:val="center"/>
      </w:pPr>
      <w:r>
        <w:t>ПОСЛЕДОВАТЕЛЬНОСТЬ И СРОКИ ВЫПОЛНЕНИЯ АДМИНИСТРАТИВНЫХ</w:t>
      </w:r>
    </w:p>
    <w:p w14:paraId="5847753D" w14:textId="77777777" w:rsidR="00AA2CB2" w:rsidRDefault="00AA2CB2">
      <w:pPr>
        <w:pStyle w:val="ConsPlusTitle"/>
        <w:jc w:val="center"/>
      </w:pPr>
      <w:r>
        <w:t>ПРОЦЕДУР (ДЕЙСТВИЙ), ТРЕБОВАНИЯ К ПОРЯДКУ ИХ ВЫПОЛНЕНИЯ)</w:t>
      </w:r>
    </w:p>
    <w:p w14:paraId="48698BF6" w14:textId="77777777" w:rsidR="00AA2CB2" w:rsidRDefault="00AA2CB2">
      <w:pPr>
        <w:pStyle w:val="ConsPlusNormal"/>
        <w:jc w:val="both"/>
      </w:pPr>
    </w:p>
    <w:p w14:paraId="142B3E4D" w14:textId="77777777" w:rsidR="00AA2CB2" w:rsidRDefault="00AA2CB2">
      <w:pPr>
        <w:pStyle w:val="ConsPlusNormal"/>
        <w:ind w:firstLine="540"/>
        <w:jc w:val="both"/>
      </w:pPr>
      <w:r>
        <w:t>27. Предоставление государственной услуги включает в себя следующие административные процедуры:</w:t>
      </w:r>
    </w:p>
    <w:p w14:paraId="5A01D2F5" w14:textId="77777777" w:rsidR="00AA2CB2" w:rsidRDefault="00AA2CB2">
      <w:pPr>
        <w:pStyle w:val="ConsPlusNormal"/>
        <w:spacing w:before="220"/>
        <w:ind w:firstLine="540"/>
        <w:jc w:val="both"/>
      </w:pPr>
      <w:r>
        <w:t>1) прием и регистрация документов, необходимых для предоставления государственной услуги;</w:t>
      </w:r>
    </w:p>
    <w:p w14:paraId="1306E9AF" w14:textId="77777777" w:rsidR="00AA2CB2" w:rsidRDefault="00AA2CB2">
      <w:pPr>
        <w:pStyle w:val="ConsPlusNormal"/>
        <w:spacing w:before="220"/>
        <w:ind w:firstLine="540"/>
        <w:jc w:val="both"/>
      </w:pPr>
      <w:r>
        <w:t>2) принятие решения об открытии (отказе в открытии) дела об установлении тарифов в сфере водоснабжения и водоотведения;</w:t>
      </w:r>
    </w:p>
    <w:p w14:paraId="0B3F888A" w14:textId="77777777" w:rsidR="00AA2CB2" w:rsidRDefault="00AA2CB2">
      <w:pPr>
        <w:pStyle w:val="ConsPlusNormal"/>
        <w:spacing w:before="220"/>
        <w:ind w:firstLine="540"/>
        <w:jc w:val="both"/>
      </w:pPr>
      <w:r>
        <w:t>3) принятие решения о выборе метода регулирования тарифов (за исключением метода обеспечения доходности инвестированного капитала);</w:t>
      </w:r>
    </w:p>
    <w:p w14:paraId="1F65BED2" w14:textId="77777777" w:rsidR="00AA2CB2" w:rsidRDefault="00AA2CB2">
      <w:pPr>
        <w:pStyle w:val="ConsPlusNormal"/>
        <w:spacing w:before="220"/>
        <w:ind w:firstLine="540"/>
        <w:jc w:val="both"/>
      </w:pPr>
      <w:r>
        <w:t>4) проведение экспертизы предложений об установлении тарифов по представленным заявителем материалам;</w:t>
      </w:r>
    </w:p>
    <w:p w14:paraId="1D5649F8" w14:textId="77777777" w:rsidR="00AA2CB2" w:rsidRDefault="00AA2CB2">
      <w:pPr>
        <w:pStyle w:val="ConsPlusNormal"/>
        <w:spacing w:before="220"/>
        <w:ind w:firstLine="540"/>
        <w:jc w:val="both"/>
      </w:pPr>
      <w:r>
        <w:t>5) принятие решения об установлении тарифов;</w:t>
      </w:r>
    </w:p>
    <w:p w14:paraId="1260741B" w14:textId="77777777" w:rsidR="00AA2CB2" w:rsidRDefault="00AA2CB2">
      <w:pPr>
        <w:pStyle w:val="ConsPlusNormal"/>
        <w:spacing w:before="220"/>
        <w:ind w:firstLine="540"/>
        <w:jc w:val="both"/>
      </w:pPr>
      <w:r>
        <w:t>6) издания постановления департамента ГРЦ и Т КО об установлении тарифов в сфере водоснабжения и водоотведения;</w:t>
      </w:r>
    </w:p>
    <w:p w14:paraId="1952EE74" w14:textId="77777777" w:rsidR="00AA2CB2" w:rsidRDefault="00AA2CB2">
      <w:pPr>
        <w:pStyle w:val="ConsPlusNormal"/>
        <w:spacing w:before="220"/>
        <w:ind w:firstLine="540"/>
        <w:jc w:val="both"/>
      </w:pPr>
      <w:r>
        <w:t>7) доведение до заявителя постановления департамента ГРЦ и Т КО об установлении тарифов.</w:t>
      </w:r>
    </w:p>
    <w:p w14:paraId="1D9285ED" w14:textId="77777777" w:rsidR="00AA2CB2" w:rsidRDefault="00AA2CB2">
      <w:pPr>
        <w:pStyle w:val="ConsPlusNormal"/>
        <w:spacing w:before="220"/>
        <w:ind w:firstLine="540"/>
        <w:jc w:val="both"/>
      </w:pPr>
      <w:r>
        <w:t>28. Основанием для начала административной процедуры приема и регистрации документов, необходимых для предоставления государственной услуги, является обращение заявителя в департамент ГРЦ и Т КО посредством:</w:t>
      </w:r>
    </w:p>
    <w:p w14:paraId="192887E7" w14:textId="77777777" w:rsidR="00AA2CB2" w:rsidRDefault="00AA2CB2">
      <w:pPr>
        <w:pStyle w:val="ConsPlusNormal"/>
        <w:spacing w:before="220"/>
        <w:ind w:firstLine="540"/>
        <w:jc w:val="both"/>
      </w:pPr>
      <w:r>
        <w:t>1) личного обращения с представлением документов, необходимых для предоставления услуги, на бумажном носителе;</w:t>
      </w:r>
    </w:p>
    <w:p w14:paraId="42F2623D" w14:textId="77777777" w:rsidR="00AA2CB2" w:rsidRDefault="00AA2CB2">
      <w:pPr>
        <w:pStyle w:val="ConsPlusNormal"/>
        <w:jc w:val="both"/>
      </w:pPr>
      <w:r>
        <w:t xml:space="preserve">(в ред. </w:t>
      </w:r>
      <w:hyperlink r:id="rId33"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67AF9646" w14:textId="77777777" w:rsidR="00AA2CB2" w:rsidRDefault="00AA2CB2">
      <w:pPr>
        <w:pStyle w:val="ConsPlusNormal"/>
        <w:spacing w:before="220"/>
        <w:ind w:firstLine="540"/>
        <w:jc w:val="both"/>
      </w:pPr>
      <w:r>
        <w:lastRenderedPageBreak/>
        <w:t>2) направления документов, необходимых для предоставления услуги, почтовой (курьерской) связью, заказным письмом с уведомлением о вручении;</w:t>
      </w:r>
    </w:p>
    <w:p w14:paraId="5624ECA5" w14:textId="77777777" w:rsidR="00AA2CB2" w:rsidRDefault="00AA2CB2">
      <w:pPr>
        <w:pStyle w:val="ConsPlusNormal"/>
        <w:spacing w:before="220"/>
        <w:ind w:firstLine="540"/>
        <w:jc w:val="both"/>
      </w:pPr>
      <w:r>
        <w:t>3) направления документов, необходимых для предоставления услуги,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61976163" w14:textId="77777777" w:rsidR="00AA2CB2" w:rsidRDefault="00AA2CB2">
      <w:pPr>
        <w:pStyle w:val="ConsPlusNormal"/>
        <w:jc w:val="both"/>
      </w:pPr>
      <w:r>
        <w:t>(</w:t>
      </w:r>
      <w:proofErr w:type="spellStart"/>
      <w:r>
        <w:t>пп</w:t>
      </w:r>
      <w:proofErr w:type="spellEnd"/>
      <w:r>
        <w:t xml:space="preserve">. 3 введен </w:t>
      </w:r>
      <w:hyperlink r:id="rId34" w:history="1">
        <w:r>
          <w:rPr>
            <w:color w:val="0000FF"/>
          </w:rPr>
          <w:t>постановлением</w:t>
        </w:r>
      </w:hyperlink>
      <w:r>
        <w:t xml:space="preserve"> департамента государственного регулирования цен и тарифов Костромской области от 15.04.2022 N 22/37)</w:t>
      </w:r>
    </w:p>
    <w:p w14:paraId="077FFEF1" w14:textId="77777777" w:rsidR="00AA2CB2" w:rsidRDefault="00AA2CB2">
      <w:pPr>
        <w:pStyle w:val="ConsPlusNormal"/>
        <w:spacing w:before="220"/>
        <w:ind w:firstLine="540"/>
        <w:jc w:val="both"/>
      </w:pPr>
      <w:r>
        <w:t xml:space="preserve">29. Документы, представленные заявителем на рассмотрение, регистрируются в департаменте ГРЦ и Т КО в порядке, предусмотренном </w:t>
      </w:r>
      <w:hyperlink w:anchor="P175" w:history="1">
        <w:r>
          <w:rPr>
            <w:color w:val="0000FF"/>
          </w:rPr>
          <w:t>пунктом 24</w:t>
        </w:r>
      </w:hyperlink>
      <w:r>
        <w:t xml:space="preserve"> настоящего административного регламента, помечаются специальным штампом и направляются для рассмотрения директору департамента ГРЦ и Т КО либо лицу, его замещающему (далее - директор).</w:t>
      </w:r>
    </w:p>
    <w:p w14:paraId="54640D36" w14:textId="77777777" w:rsidR="00AA2CB2" w:rsidRDefault="00AA2CB2">
      <w:pPr>
        <w:pStyle w:val="ConsPlusNormal"/>
        <w:jc w:val="both"/>
      </w:pPr>
      <w:r>
        <w:t xml:space="preserve">(в ред. </w:t>
      </w:r>
      <w:hyperlink r:id="rId35" w:history="1">
        <w:r>
          <w:rPr>
            <w:color w:val="0000FF"/>
          </w:rPr>
          <w:t>постановления</w:t>
        </w:r>
      </w:hyperlink>
      <w:r>
        <w:t xml:space="preserve"> департамента государственного регулирования цен и тарифов Костромской области от 20.11.2020 N 20/255)</w:t>
      </w:r>
    </w:p>
    <w:p w14:paraId="1D5BAA29" w14:textId="77777777" w:rsidR="00AA2CB2" w:rsidRDefault="00AA2CB2">
      <w:pPr>
        <w:pStyle w:val="ConsPlusNormal"/>
        <w:spacing w:before="220"/>
        <w:ind w:firstLine="540"/>
        <w:jc w:val="both"/>
      </w:pPr>
      <w:r>
        <w:t>30. Результатом административной процедуры является прием и регистрация документов, необходимых для предоставления государственной услуги, в департаменте ГРЦ и Т КО и передача комплекта документов для рассмотрения директору.</w:t>
      </w:r>
    </w:p>
    <w:p w14:paraId="609B9CB1" w14:textId="77777777" w:rsidR="00AA2CB2" w:rsidRDefault="00AA2CB2">
      <w:pPr>
        <w:pStyle w:val="ConsPlusNormal"/>
        <w:spacing w:before="220"/>
        <w:ind w:firstLine="540"/>
        <w:jc w:val="both"/>
      </w:pPr>
      <w:r>
        <w:t>31. Максимальный срок административной процедуры - 1 рабочий день.</w:t>
      </w:r>
    </w:p>
    <w:p w14:paraId="4CD71C2D" w14:textId="77777777" w:rsidR="00AA2CB2" w:rsidRDefault="00AA2CB2">
      <w:pPr>
        <w:pStyle w:val="ConsPlusNormal"/>
        <w:spacing w:before="220"/>
        <w:ind w:firstLine="540"/>
        <w:jc w:val="both"/>
      </w:pPr>
      <w:r>
        <w:t>32. Основанием для начала административной процедуры принятия решения об открытии дела или об отказе в открытии дела по установлению тарифов в сфере водоснабжения и водоотведения, является поступление комплекта документов директору.</w:t>
      </w:r>
    </w:p>
    <w:p w14:paraId="7360B712" w14:textId="77777777" w:rsidR="00AA2CB2" w:rsidRDefault="00AA2CB2">
      <w:pPr>
        <w:pStyle w:val="ConsPlusNormal"/>
        <w:spacing w:before="220"/>
        <w:ind w:firstLine="540"/>
        <w:jc w:val="both"/>
      </w:pPr>
      <w:r>
        <w:t>33. Директор назначает лицо, ответственное за рассмотрение документов, представленных заявителем.</w:t>
      </w:r>
    </w:p>
    <w:p w14:paraId="605C2DBD" w14:textId="77777777" w:rsidR="00AA2CB2" w:rsidRDefault="00AA2CB2">
      <w:pPr>
        <w:pStyle w:val="ConsPlusNormal"/>
        <w:spacing w:before="220"/>
        <w:ind w:firstLine="540"/>
        <w:jc w:val="both"/>
      </w:pPr>
      <w:r>
        <w:t>34. В случае, если в ходе анализа представленных заявителем документов возникнет необходимость уточнения предложения об установлении тарифов, лицо, ответственное за рассмотрение документов, запрашивает дополнительные сведения, в том числе подтверждающие фактически понесенные заявителем расходы в предыдущем периоде регулирования. Срок представления таких сведений определяется лицом, ответственным за рассмотрение документов, но не может быть менее 7 рабочих дней. Запрос дополнительных сведений не влечет принятия департаментом ГРЦ и Т КО решения об отказе в открытии дела об установлении тарифов, о приостановлении, продлении рассмотрения или прекращении рассмотрения указанного дела. Дополнительные сведения, содержащие коммерческую тайну, должны иметь соответствующий гриф.</w:t>
      </w:r>
    </w:p>
    <w:p w14:paraId="4B53A3C5" w14:textId="77777777" w:rsidR="00AA2CB2" w:rsidRDefault="00AA2CB2">
      <w:pPr>
        <w:pStyle w:val="ConsPlusNormal"/>
        <w:spacing w:before="220"/>
        <w:ind w:firstLine="540"/>
        <w:jc w:val="both"/>
      </w:pPr>
      <w:r>
        <w:t>Регулируемая организация вправе представить по своей инициативе в департамент ГРЦ и Т КО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департамента ГРЦ и Т КО, на котором принимается решение об установлении тарифов.</w:t>
      </w:r>
    </w:p>
    <w:p w14:paraId="62BE9CEC" w14:textId="77777777" w:rsidR="00AA2CB2" w:rsidRDefault="00AA2CB2">
      <w:pPr>
        <w:pStyle w:val="ConsPlusNormal"/>
        <w:spacing w:before="220"/>
        <w:ind w:firstLine="540"/>
        <w:jc w:val="both"/>
      </w:pPr>
      <w:r>
        <w:t>Соответствующие дополнительные материалы и сведения приобщаются к делу об установлении тарифов.</w:t>
      </w:r>
    </w:p>
    <w:p w14:paraId="4596FA34" w14:textId="77777777" w:rsidR="00AA2CB2" w:rsidRDefault="00AA2CB2">
      <w:pPr>
        <w:pStyle w:val="ConsPlusNormal"/>
        <w:spacing w:before="220"/>
        <w:ind w:firstLine="540"/>
        <w:jc w:val="both"/>
      </w:pPr>
      <w:r>
        <w:t>Департамент ГРЦ и Т КО публикует повестку заседания Правления на своем официальном сайте в информационно-телекоммуникационной сети Интернет не позднее 10-го календарного дня до даты заседания Правления, на котором принимается решение об установлении тарифов.</w:t>
      </w:r>
    </w:p>
    <w:p w14:paraId="4C096904" w14:textId="77777777" w:rsidR="00AA2CB2" w:rsidRDefault="00AA2CB2">
      <w:pPr>
        <w:pStyle w:val="ConsPlusNormal"/>
        <w:jc w:val="both"/>
      </w:pPr>
      <w:r>
        <w:t xml:space="preserve">(п. 34 в ред. </w:t>
      </w:r>
      <w:hyperlink r:id="rId36"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200EAD46" w14:textId="77777777" w:rsidR="00AA2CB2" w:rsidRDefault="00AA2CB2">
      <w:pPr>
        <w:pStyle w:val="ConsPlusNormal"/>
        <w:spacing w:before="220"/>
        <w:ind w:firstLine="540"/>
        <w:jc w:val="both"/>
      </w:pPr>
      <w:r>
        <w:t>35. Лицо, ответственное за рассмотрение документов, представленных заявителем:</w:t>
      </w:r>
    </w:p>
    <w:p w14:paraId="6E1A22B4" w14:textId="77777777" w:rsidR="00AA2CB2" w:rsidRDefault="00AA2CB2">
      <w:pPr>
        <w:pStyle w:val="ConsPlusNormal"/>
        <w:spacing w:before="220"/>
        <w:ind w:firstLine="540"/>
        <w:jc w:val="both"/>
      </w:pPr>
      <w:r>
        <w:lastRenderedPageBreak/>
        <w:t>1) определяет наличие (отсутствие) основания для отказа в рассмотрении документов и возврате заявителю представленных документов и материалов;</w:t>
      </w:r>
    </w:p>
    <w:p w14:paraId="7BB25025" w14:textId="77777777" w:rsidR="00AA2CB2" w:rsidRDefault="00AA2CB2">
      <w:pPr>
        <w:pStyle w:val="ConsPlusNormal"/>
        <w:spacing w:before="220"/>
        <w:ind w:firstLine="540"/>
        <w:jc w:val="both"/>
      </w:pPr>
      <w:r>
        <w:t xml:space="preserve">2) при наличии основания для отказа в рассмотрении документов, предусмотренного </w:t>
      </w:r>
      <w:hyperlink w:anchor="P172" w:history="1">
        <w:r>
          <w:rPr>
            <w:color w:val="0000FF"/>
          </w:rPr>
          <w:t>пунктом 21</w:t>
        </w:r>
      </w:hyperlink>
      <w:r>
        <w:t xml:space="preserve"> настоящего административного регламента, подготавливает проект уведомления об отказе в рассмотрении предложений об установлении тарифов с указанием причины отказа;</w:t>
      </w:r>
    </w:p>
    <w:p w14:paraId="02B985EB" w14:textId="77777777" w:rsidR="00AA2CB2" w:rsidRDefault="00AA2CB2">
      <w:pPr>
        <w:pStyle w:val="ConsPlusNormal"/>
        <w:jc w:val="both"/>
      </w:pPr>
      <w:r>
        <w:t xml:space="preserve">(в ред. </w:t>
      </w:r>
      <w:hyperlink r:id="rId37" w:history="1">
        <w:r>
          <w:rPr>
            <w:color w:val="0000FF"/>
          </w:rPr>
          <w:t>постановления</w:t>
        </w:r>
      </w:hyperlink>
      <w:r>
        <w:t xml:space="preserve"> департамента государственного регулирования цен и тарифов Костромской области от 20.11.2020 N 20/255)</w:t>
      </w:r>
    </w:p>
    <w:p w14:paraId="22534032" w14:textId="77777777" w:rsidR="00AA2CB2" w:rsidRDefault="00AA2CB2">
      <w:pPr>
        <w:pStyle w:val="ConsPlusNormal"/>
        <w:spacing w:before="220"/>
        <w:ind w:firstLine="540"/>
        <w:jc w:val="both"/>
      </w:pPr>
      <w:r>
        <w:t xml:space="preserve">3) при отсутствии основания для отказа в рассмотрении предложения, предусмотренного </w:t>
      </w:r>
      <w:hyperlink w:anchor="P172" w:history="1">
        <w:r>
          <w:rPr>
            <w:color w:val="0000FF"/>
          </w:rPr>
          <w:t>пунктом 21</w:t>
        </w:r>
      </w:hyperlink>
      <w:r>
        <w:t xml:space="preserve"> настоящего административного регламента, подготавливает проект приказа об открытии дела об установлении тарифов в сфере водоснабжения и водоотведения;</w:t>
      </w:r>
    </w:p>
    <w:p w14:paraId="6ED27E01" w14:textId="77777777" w:rsidR="00AA2CB2" w:rsidRDefault="00AA2CB2">
      <w:pPr>
        <w:pStyle w:val="ConsPlusNormal"/>
        <w:jc w:val="both"/>
      </w:pPr>
      <w:r>
        <w:t xml:space="preserve">(в ред. </w:t>
      </w:r>
      <w:hyperlink r:id="rId38" w:history="1">
        <w:r>
          <w:rPr>
            <w:color w:val="0000FF"/>
          </w:rPr>
          <w:t>постановления</w:t>
        </w:r>
      </w:hyperlink>
      <w:r>
        <w:t xml:space="preserve"> департамента государственного регулирования цен и тарифов Костромской области от 20.11.2020 N 20/255)</w:t>
      </w:r>
    </w:p>
    <w:p w14:paraId="1C38D3EB" w14:textId="77777777" w:rsidR="00AA2CB2" w:rsidRDefault="00AA2CB2">
      <w:pPr>
        <w:pStyle w:val="ConsPlusNormal"/>
        <w:spacing w:before="220"/>
        <w:ind w:firstLine="540"/>
        <w:jc w:val="both"/>
      </w:pPr>
      <w:r>
        <w:t>4) передает проект уведомления об отказе в рассмотрении предложения об установлении тарифов в сфере водоснабжения и водоотведения или проект приказа об открытии дела об установлении тарифов в сфере водоснабжения и водоотведения на подпись директору департамента ГРЦ и Т КО;</w:t>
      </w:r>
    </w:p>
    <w:p w14:paraId="4B26930C" w14:textId="77777777" w:rsidR="00AA2CB2" w:rsidRDefault="00AA2CB2">
      <w:pPr>
        <w:pStyle w:val="ConsPlusNormal"/>
        <w:spacing w:before="220"/>
        <w:ind w:firstLine="540"/>
        <w:jc w:val="both"/>
      </w:pPr>
      <w:r>
        <w:t>5) после подписания уведомления об отказе в рассмотрении предложения об установлении тарифов в сфере водоснабжения и водоотведения директором департамента ГРЦ и Т КО направляет указанное уведомление с комплектом представленных документов заявителю.</w:t>
      </w:r>
    </w:p>
    <w:p w14:paraId="21E40170" w14:textId="77777777" w:rsidR="00AA2CB2" w:rsidRDefault="00AA2CB2">
      <w:pPr>
        <w:pStyle w:val="ConsPlusNormal"/>
        <w:spacing w:before="220"/>
        <w:ind w:firstLine="540"/>
        <w:jc w:val="both"/>
      </w:pPr>
      <w:r>
        <w:t>36. Директор департамента подписывает уведомление об отказе в рассмотрении предложения об установлении тарифов в сфере водоснабжения и водоотведения или проект приказа об открытии дела об установлении тарифов в сфере водоснабжения и водоотведения, в котором назначает лицо, ответственное за рассмотрение дела об установлении тарифов в сфере водоснабжения и водоотведения (далее - уполномоченный по делу), и экспертную группу.</w:t>
      </w:r>
    </w:p>
    <w:p w14:paraId="4317E381" w14:textId="77777777" w:rsidR="00AA2CB2" w:rsidRDefault="00AA2CB2">
      <w:pPr>
        <w:pStyle w:val="ConsPlusNormal"/>
        <w:spacing w:before="220"/>
        <w:ind w:firstLine="540"/>
        <w:jc w:val="both"/>
      </w:pPr>
      <w:r>
        <w:t>37. Результатом исполнения административной процедуры является издание приказа об открытии дела об установлении тарифа в сфере водоснабжения и водоотведения, назначении уполномоченного по делу и экспертной группы или направление заявителю уведомления об отказе в рассмотрении предложения по установлению тарифа в сфере водоснабжения и водоотведения и возврат представленного комплекта документов.</w:t>
      </w:r>
    </w:p>
    <w:p w14:paraId="067FA016" w14:textId="77777777" w:rsidR="00AA2CB2" w:rsidRDefault="00AA2CB2">
      <w:pPr>
        <w:pStyle w:val="ConsPlusNormal"/>
        <w:spacing w:before="220"/>
        <w:ind w:firstLine="540"/>
        <w:jc w:val="both"/>
      </w:pPr>
      <w:r>
        <w:t>38. Максимальный срок исполнения административной процедуры - 10 рабочих дней с момента регистрации заявления.</w:t>
      </w:r>
    </w:p>
    <w:p w14:paraId="692D25C2" w14:textId="77777777" w:rsidR="00AA2CB2" w:rsidRDefault="00AA2CB2">
      <w:pPr>
        <w:pStyle w:val="ConsPlusNormal"/>
        <w:spacing w:before="220"/>
        <w:ind w:firstLine="540"/>
        <w:jc w:val="both"/>
      </w:pPr>
      <w:r>
        <w:t>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максимальный срок исполнения административной процедуры составляет 5 календарных дней.</w:t>
      </w:r>
    </w:p>
    <w:p w14:paraId="040E8568" w14:textId="77777777" w:rsidR="00AA2CB2" w:rsidRDefault="00AA2CB2">
      <w:pPr>
        <w:pStyle w:val="ConsPlusNormal"/>
        <w:spacing w:before="220"/>
        <w:ind w:firstLine="540"/>
        <w:jc w:val="both"/>
      </w:pPr>
      <w:r>
        <w:t>39. Основанием для начала административной процедуры принятия решения о выборе метода регулирования тарифов (за исключением метода обеспечения доходности инвестиционного капитала) является поступление директору департамента заявления о выборе метода регулирования и материалов.</w:t>
      </w:r>
    </w:p>
    <w:p w14:paraId="3C2098E9" w14:textId="77777777" w:rsidR="00AA2CB2" w:rsidRDefault="00AA2CB2">
      <w:pPr>
        <w:pStyle w:val="ConsPlusNormal"/>
        <w:spacing w:before="220"/>
        <w:ind w:firstLine="540"/>
        <w:jc w:val="both"/>
      </w:pPr>
      <w:r>
        <w:t xml:space="preserve">40. Лицо, ответственное за рассмотрение документов,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предусмотренных </w:t>
      </w:r>
      <w:hyperlink r:id="rId39" w:history="1">
        <w:r>
          <w:rPr>
            <w:color w:val="0000FF"/>
          </w:rPr>
          <w:t>Основами</w:t>
        </w:r>
      </w:hyperlink>
      <w:r>
        <w:t xml:space="preserve"> ценообразования в сфере водоснабжения и водоотведения.</w:t>
      </w:r>
    </w:p>
    <w:p w14:paraId="4996E9FA" w14:textId="77777777" w:rsidR="00AA2CB2" w:rsidRDefault="00AA2CB2">
      <w:pPr>
        <w:pStyle w:val="ConsPlusNormal"/>
        <w:spacing w:before="220"/>
        <w:ind w:firstLine="540"/>
        <w:jc w:val="both"/>
      </w:pPr>
      <w:r>
        <w:lastRenderedPageBreak/>
        <w:t>41. Решение о выборе метода регулирования принимается на заседании Правления департамента ГРЦ и Т КО.</w:t>
      </w:r>
    </w:p>
    <w:p w14:paraId="3D9AF2AA" w14:textId="77777777" w:rsidR="00AA2CB2" w:rsidRDefault="00AA2CB2">
      <w:pPr>
        <w:pStyle w:val="ConsPlusNormal"/>
        <w:spacing w:before="220"/>
        <w:ind w:firstLine="540"/>
        <w:jc w:val="both"/>
      </w:pPr>
      <w:r>
        <w:t>Правление департамента ГРЦ и Т КО формируется в количественном составе 9 человек. Состав Правления департамента ГРЦ и Т КО утверждается постановлением департамента ГРЦ и Т КО.</w:t>
      </w:r>
    </w:p>
    <w:p w14:paraId="7C5C2B3C" w14:textId="77777777" w:rsidR="00AA2CB2" w:rsidRDefault="00AA2CB2">
      <w:pPr>
        <w:pStyle w:val="ConsPlusNormal"/>
        <w:spacing w:before="220"/>
        <w:ind w:firstLine="540"/>
        <w:jc w:val="both"/>
      </w:pPr>
      <w:r>
        <w:t>42. На основании решения Правления департамента ГРЦ и Т КО уполномоченный по делу подготавливает проект постановления департамента о выборе метода и представляет его на подпись директору.</w:t>
      </w:r>
    </w:p>
    <w:p w14:paraId="76F3A7F0" w14:textId="77777777" w:rsidR="00AA2CB2" w:rsidRDefault="00AA2CB2">
      <w:pPr>
        <w:pStyle w:val="ConsPlusNormal"/>
        <w:spacing w:before="220"/>
        <w:ind w:firstLine="540"/>
        <w:jc w:val="both"/>
      </w:pPr>
      <w:r>
        <w:t>43. Уполномоченный по делу в течение 3 рабочих дней со дня принятия решения о выборе метода регулирования направляет заявителю заверенную копию постановления департамента ГРЦ и Т КО почтовым отправлением с уведомлением о вручении.</w:t>
      </w:r>
    </w:p>
    <w:p w14:paraId="7C7E87DD" w14:textId="77777777" w:rsidR="00AA2CB2" w:rsidRDefault="00AA2CB2">
      <w:pPr>
        <w:pStyle w:val="ConsPlusNormal"/>
        <w:spacing w:before="220"/>
        <w:ind w:firstLine="540"/>
        <w:jc w:val="both"/>
      </w:pPr>
      <w:r>
        <w:t>Направление уведомления входит в общий срок административной процедуры принятия решения о выборе метода регулирования тарифов (за исключением метода обеспечения доходности инвестиционного капитала).</w:t>
      </w:r>
    </w:p>
    <w:p w14:paraId="1D2F15DC" w14:textId="77777777" w:rsidR="00AA2CB2" w:rsidRDefault="00AA2CB2">
      <w:pPr>
        <w:pStyle w:val="ConsPlusNormal"/>
        <w:spacing w:before="220"/>
        <w:ind w:firstLine="540"/>
        <w:jc w:val="both"/>
      </w:pPr>
      <w:r>
        <w:t>44. Результатом исполнения административной процедуры является направление уведомления заявителю о выборе метода регулирования директором департамента.</w:t>
      </w:r>
    </w:p>
    <w:p w14:paraId="3266540B" w14:textId="77777777" w:rsidR="00AA2CB2" w:rsidRDefault="00AA2CB2">
      <w:pPr>
        <w:pStyle w:val="ConsPlusNormal"/>
        <w:spacing w:before="220"/>
        <w:ind w:firstLine="540"/>
        <w:jc w:val="both"/>
      </w:pPr>
      <w:r>
        <w:t>45. Максимальный срок исполнения административной процедуры - 10 рабочих дней с момента регистрации заявления.</w:t>
      </w:r>
    </w:p>
    <w:p w14:paraId="1AB2E98A" w14:textId="77777777" w:rsidR="00AA2CB2" w:rsidRDefault="00AA2CB2">
      <w:pPr>
        <w:pStyle w:val="ConsPlusNormal"/>
        <w:spacing w:before="220"/>
        <w:ind w:firstLine="540"/>
        <w:jc w:val="both"/>
      </w:pPr>
      <w:r>
        <w:t>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максимальный срок исполнения административной процедуры составляет 5 календарных дней.</w:t>
      </w:r>
    </w:p>
    <w:p w14:paraId="5CB607CE" w14:textId="77777777" w:rsidR="00AA2CB2" w:rsidRDefault="00AA2CB2">
      <w:pPr>
        <w:pStyle w:val="ConsPlusNormal"/>
        <w:spacing w:before="220"/>
        <w:ind w:firstLine="540"/>
        <w:jc w:val="both"/>
      </w:pPr>
      <w:r>
        <w:t>46. Основанием для начала административной процедуры "проведение экспертизы предложения об установлении тарифов" является издание приказа об открытии дела об установлении тарифа в сфере водоснабжения и водоотведения, назначении уполномоченного по делу и экспертной группы.</w:t>
      </w:r>
    </w:p>
    <w:p w14:paraId="4E565E46" w14:textId="77777777" w:rsidR="00AA2CB2" w:rsidRDefault="00AA2CB2">
      <w:pPr>
        <w:pStyle w:val="ConsPlusNormal"/>
        <w:spacing w:before="220"/>
        <w:ind w:firstLine="540"/>
        <w:jc w:val="both"/>
      </w:pPr>
      <w:r>
        <w:t>47. Уполномоченный эксперт (уполномоченные эксперты) департамента ГРЦ И Т КО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департамента ГРЦ и Т КО.</w:t>
      </w:r>
    </w:p>
    <w:p w14:paraId="626B879B" w14:textId="77777777" w:rsidR="00AA2CB2" w:rsidRDefault="00AA2CB2">
      <w:pPr>
        <w:pStyle w:val="ConsPlusNormal"/>
        <w:spacing w:before="220"/>
        <w:ind w:firstLine="540"/>
        <w:jc w:val="both"/>
      </w:pPr>
      <w:r>
        <w:t>Экспертное заключение департамента ГРЦ и Т КО является документом, обосновывающим решение департамента ГРЦ и Т КО об установлении регулируемых тарифов, подготовленным уполномоченным экспертом (уполномоченными экспертами) департамента ГРЦ и Т КО,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14:paraId="523E3FE4" w14:textId="77777777" w:rsidR="00AA2CB2" w:rsidRDefault="00AA2CB2">
      <w:pPr>
        <w:pStyle w:val="ConsPlusNormal"/>
        <w:spacing w:before="220"/>
        <w:ind w:firstLine="540"/>
        <w:jc w:val="both"/>
      </w:pPr>
      <w:r>
        <w:t>В случае сложности соответствующей экспертной работы, обусловленной отсутствием у штатных экспертов департамента ГРЦ и Т КО технической возможности для ее выполнения, департамент ГРЦ и Т КО вправе привлекать независимых экспертов (при наличии у департамента ГРЦ и Т КО соответствующих источников финансирования) для проведения экспертизы предложений об установлении тарифов.</w:t>
      </w:r>
    </w:p>
    <w:p w14:paraId="3925EDF6" w14:textId="77777777" w:rsidR="00AA2CB2" w:rsidRDefault="00AA2CB2">
      <w:pPr>
        <w:pStyle w:val="ConsPlusNormal"/>
        <w:spacing w:before="220"/>
        <w:ind w:firstLine="540"/>
        <w:jc w:val="both"/>
      </w:pPr>
      <w:r>
        <w:t xml:space="preserve">Экспертное заключение департамента ГРЦ и Т КО должно соответствовать положениям </w:t>
      </w:r>
      <w:hyperlink w:anchor="P274" w:history="1">
        <w:r>
          <w:rPr>
            <w:color w:val="0000FF"/>
          </w:rPr>
          <w:t>пунктов 48</w:t>
        </w:r>
      </w:hyperlink>
      <w:r>
        <w:t>-</w:t>
      </w:r>
      <w:hyperlink w:anchor="P292" w:history="1">
        <w:r>
          <w:rPr>
            <w:color w:val="0000FF"/>
          </w:rPr>
          <w:t>48.2</w:t>
        </w:r>
      </w:hyperlink>
      <w:r>
        <w:t xml:space="preserve"> настоящего административного регламента.</w:t>
      </w:r>
    </w:p>
    <w:p w14:paraId="7F26D1ED" w14:textId="77777777" w:rsidR="00AA2CB2" w:rsidRDefault="00AA2CB2">
      <w:pPr>
        <w:pStyle w:val="ConsPlusNormal"/>
        <w:spacing w:before="220"/>
        <w:ind w:firstLine="540"/>
        <w:jc w:val="both"/>
      </w:pPr>
      <w:r>
        <w:t>В типовых формах экспертного заключения департамента ГРЦ и Т КО,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департамента ГРЦ и Т КО.</w:t>
      </w:r>
    </w:p>
    <w:p w14:paraId="0F506FF4" w14:textId="77777777" w:rsidR="00AA2CB2" w:rsidRDefault="00AA2CB2">
      <w:pPr>
        <w:pStyle w:val="ConsPlusNormal"/>
        <w:spacing w:before="220"/>
        <w:ind w:firstLine="540"/>
        <w:jc w:val="both"/>
      </w:pPr>
      <w:r>
        <w:t>Экспертное заключение департамента ГРЦ и Т КО подписывается уполномоченным экспертом (уполномоченными экспертами) департамента ГРЦ и Т КО.</w:t>
      </w:r>
    </w:p>
    <w:p w14:paraId="1BE3AB0D" w14:textId="77777777" w:rsidR="00AA2CB2" w:rsidRDefault="00AA2CB2">
      <w:pPr>
        <w:pStyle w:val="ConsPlusNormal"/>
        <w:spacing w:before="220"/>
        <w:ind w:firstLine="540"/>
        <w:jc w:val="both"/>
      </w:pPr>
      <w:r>
        <w:t>Решение Правления департамента ГРЦ и Т КО принимается на основании представляемых регулируемой организацией документов, материалов и экспертного заключения департамента ГРЦ и Т КО.</w:t>
      </w:r>
    </w:p>
    <w:p w14:paraId="0825C92C" w14:textId="77777777" w:rsidR="00AA2CB2" w:rsidRDefault="00AA2CB2">
      <w:pPr>
        <w:pStyle w:val="ConsPlusNormal"/>
        <w:spacing w:before="220"/>
        <w:ind w:firstLine="540"/>
        <w:jc w:val="both"/>
      </w:pPr>
      <w:r>
        <w:t>Экспертное заключение департамента ГРЦ и Т КО,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14:paraId="2CA36059" w14:textId="77777777" w:rsidR="00AA2CB2" w:rsidRDefault="00AA2CB2">
      <w:pPr>
        <w:pStyle w:val="ConsPlusNormal"/>
        <w:jc w:val="both"/>
      </w:pPr>
      <w:r>
        <w:t xml:space="preserve">(п. 47 в ред. </w:t>
      </w:r>
      <w:hyperlink r:id="rId40"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12B3F520" w14:textId="77777777" w:rsidR="00AA2CB2" w:rsidRDefault="00AA2CB2">
      <w:pPr>
        <w:pStyle w:val="ConsPlusNormal"/>
        <w:spacing w:before="220"/>
        <w:ind w:firstLine="540"/>
        <w:jc w:val="both"/>
      </w:pPr>
      <w:bookmarkStart w:id="11" w:name="P274"/>
      <w:bookmarkEnd w:id="11"/>
      <w:r>
        <w:t>48. Экспертное заключение департамента ГРЦ и Т КО составляется в соответствии с типовой формой экспертного заключения департамента ГРЦ и Т КО,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департамента ГРЦ и Т КО:</w:t>
      </w:r>
    </w:p>
    <w:p w14:paraId="1CCF8858" w14:textId="77777777" w:rsidR="00AA2CB2" w:rsidRDefault="00AA2CB2">
      <w:pPr>
        <w:pStyle w:val="ConsPlusNormal"/>
        <w:spacing w:before="220"/>
        <w:ind w:firstLine="540"/>
        <w:jc w:val="both"/>
      </w:pPr>
      <w:r>
        <w:t>1) основные положения;</w:t>
      </w:r>
    </w:p>
    <w:p w14:paraId="60AE68E4" w14:textId="77777777" w:rsidR="00AA2CB2" w:rsidRDefault="00AA2CB2">
      <w:pPr>
        <w:pStyle w:val="ConsPlusNormal"/>
        <w:spacing w:before="220"/>
        <w:ind w:firstLine="540"/>
        <w:jc w:val="both"/>
      </w:pPr>
      <w:r>
        <w:t>2) результаты экспертизы технико-экономических показателей хозяйственной деятельности регулируемой организации;</w:t>
      </w:r>
    </w:p>
    <w:p w14:paraId="1DFAD343" w14:textId="77777777" w:rsidR="00AA2CB2" w:rsidRDefault="00AA2CB2">
      <w:pPr>
        <w:pStyle w:val="ConsPlusNormal"/>
        <w:spacing w:before="220"/>
        <w:ind w:firstLine="540"/>
        <w:jc w:val="both"/>
      </w:pPr>
      <w:r>
        <w:t>3) предложение уполномоченного эксперта (уполномоченных экспертов) по установлению тарифов.</w:t>
      </w:r>
    </w:p>
    <w:p w14:paraId="3A87826A" w14:textId="77777777" w:rsidR="00AA2CB2" w:rsidRDefault="00AA2CB2">
      <w:pPr>
        <w:pStyle w:val="ConsPlusNormal"/>
        <w:jc w:val="both"/>
      </w:pPr>
      <w:r>
        <w:t xml:space="preserve">(п. 48 в ред. </w:t>
      </w:r>
      <w:hyperlink r:id="rId41"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7BA2E483" w14:textId="77777777" w:rsidR="00AA2CB2" w:rsidRDefault="00AA2CB2">
      <w:pPr>
        <w:pStyle w:val="ConsPlusNormal"/>
        <w:spacing w:before="220"/>
        <w:ind w:firstLine="540"/>
        <w:jc w:val="both"/>
      </w:pPr>
      <w:r>
        <w:t>48.1. Экспертное заключение департамента ГРЦ и Т КО содержит следующие основные положения:</w:t>
      </w:r>
    </w:p>
    <w:p w14:paraId="332564C9" w14:textId="77777777" w:rsidR="00AA2CB2" w:rsidRDefault="00AA2CB2">
      <w:pPr>
        <w:pStyle w:val="ConsPlusNormal"/>
        <w:spacing w:before="220"/>
        <w:ind w:firstLine="540"/>
        <w:jc w:val="both"/>
      </w:pPr>
      <w:r>
        <w:t>1) общие сведения о регулируемой организации, в отношении предложения об установлении тарифов которой проводится экспертиза;</w:t>
      </w:r>
    </w:p>
    <w:p w14:paraId="3C983BC7" w14:textId="77777777" w:rsidR="00AA2CB2" w:rsidRDefault="00AA2CB2">
      <w:pPr>
        <w:pStyle w:val="ConsPlusNormal"/>
        <w:spacing w:before="220"/>
        <w:ind w:firstLine="540"/>
        <w:jc w:val="both"/>
      </w:pPr>
      <w:r>
        <w:t>2) ссылки на положения нормативных правовых актов, методических материалов и ненормативных актов, используемых при расчете тарифов;</w:t>
      </w:r>
    </w:p>
    <w:p w14:paraId="373A0315" w14:textId="77777777" w:rsidR="00AA2CB2" w:rsidRDefault="00AA2CB2">
      <w:pPr>
        <w:pStyle w:val="ConsPlusNormal"/>
        <w:spacing w:before="220"/>
        <w:ind w:firstLine="540"/>
        <w:jc w:val="both"/>
      </w:pPr>
      <w:r>
        <w:t>3)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водоснабжения (водоотведения) поселений, городских округов, на территории которых регулируемая организация осуществляет регулируемые виды деятельности;</w:t>
      </w:r>
    </w:p>
    <w:p w14:paraId="47950289" w14:textId="77777777" w:rsidR="00AA2CB2" w:rsidRDefault="00AA2CB2">
      <w:pPr>
        <w:pStyle w:val="ConsPlusNormal"/>
        <w:spacing w:before="220"/>
        <w:ind w:firstLine="540"/>
        <w:jc w:val="both"/>
      </w:pPr>
      <w:r>
        <w:t>4) сведения об уполномоченном эксперте (уполномоченных экспертах) департамента ГРЦ и Т КО, подготовившем экспертное заключение департамента ГРЦ и Т КО (фамилия, имя, отчество (при наличии), должность);</w:t>
      </w:r>
    </w:p>
    <w:p w14:paraId="3A8F2DAB" w14:textId="77777777" w:rsidR="00AA2CB2" w:rsidRDefault="00AA2CB2">
      <w:pPr>
        <w:pStyle w:val="ConsPlusNormal"/>
        <w:spacing w:before="220"/>
        <w:ind w:firstLine="540"/>
        <w:jc w:val="both"/>
      </w:pPr>
      <w:r>
        <w:t xml:space="preserve">5) перечень источников информации, на основании которой проводилась экспертиза </w:t>
      </w:r>
      <w:r>
        <w:lastRenderedPageBreak/>
        <w:t xml:space="preserve">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anchor="P124" w:history="1">
        <w:r>
          <w:rPr>
            <w:color w:val="0000FF"/>
          </w:rPr>
          <w:t>пунктом 12</w:t>
        </w:r>
      </w:hyperlink>
      <w:r>
        <w:t xml:space="preserve"> настоящего административного регламента, а также иных документов и материалов, представленных регулируемой организацией в департамент ГРЦ и Т КО по собственной инициативе и по запросу департамента ГРЦ и Т КО (далее - дополнительные документы и материалы), с оценкой уполномоченного эксперта (уполномоченных экспертов) департамента ГРЦ и Т КО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14:paraId="21D7C22E" w14:textId="77777777" w:rsidR="00AA2CB2" w:rsidRDefault="00AA2CB2">
      <w:pPr>
        <w:pStyle w:val="ConsPlusNormal"/>
        <w:spacing w:before="220"/>
        <w:ind w:firstLine="540"/>
        <w:jc w:val="both"/>
      </w:pPr>
      <w:r>
        <w:t>6)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14:paraId="6D411601" w14:textId="77777777" w:rsidR="00AA2CB2" w:rsidRDefault="00AA2CB2">
      <w:pPr>
        <w:pStyle w:val="ConsPlusNormal"/>
        <w:spacing w:before="220"/>
        <w:ind w:firstLine="540"/>
        <w:jc w:val="both"/>
      </w:pPr>
      <w:r>
        <w:t>7)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14:paraId="74F62683" w14:textId="77777777" w:rsidR="00AA2CB2" w:rsidRDefault="00AA2CB2">
      <w:pPr>
        <w:pStyle w:val="ConsPlusNormal"/>
        <w:spacing w:before="220"/>
        <w:ind w:firstLine="540"/>
        <w:jc w:val="both"/>
      </w:pPr>
      <w:r>
        <w:t>8) информация о применяемых при расчете тарифов индексах;</w:t>
      </w:r>
    </w:p>
    <w:p w14:paraId="22305D10" w14:textId="77777777" w:rsidR="00AA2CB2" w:rsidRDefault="00AA2CB2">
      <w:pPr>
        <w:pStyle w:val="ConsPlusNormal"/>
        <w:spacing w:before="220"/>
        <w:ind w:firstLine="540"/>
        <w:jc w:val="both"/>
      </w:pPr>
      <w:r>
        <w:t xml:space="preserve">9) сведения о ведении регулируемой организацией раздельного учета расходов и доходов в соответствии с </w:t>
      </w:r>
      <w:hyperlink w:anchor="P165" w:history="1">
        <w:r>
          <w:rPr>
            <w:color w:val="0000FF"/>
          </w:rPr>
          <w:t>пунктом 20</w:t>
        </w:r>
      </w:hyperlink>
      <w:r>
        <w:t xml:space="preserve"> Основ ценообразования в сфере водоснабжения и водоотведения;</w:t>
      </w:r>
    </w:p>
    <w:p w14:paraId="346EF0D3" w14:textId="77777777" w:rsidR="00AA2CB2" w:rsidRDefault="00AA2CB2">
      <w:pPr>
        <w:pStyle w:val="ConsPlusNormal"/>
        <w:spacing w:before="220"/>
        <w:ind w:firstLine="540"/>
        <w:jc w:val="both"/>
      </w:pPr>
      <w:r>
        <w:t>10)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14:paraId="1F19A978" w14:textId="77777777" w:rsidR="00AA2CB2" w:rsidRDefault="00AA2CB2">
      <w:pPr>
        <w:pStyle w:val="ConsPlusNormal"/>
        <w:spacing w:before="220"/>
        <w:ind w:firstLine="540"/>
        <w:jc w:val="both"/>
      </w:pPr>
      <w:r>
        <w:t>11) сведения об объектах коммунальной инфраструктуры, эксплуатируемых регулируемой организацией.</w:t>
      </w:r>
    </w:p>
    <w:p w14:paraId="368719C4" w14:textId="77777777" w:rsidR="00AA2CB2" w:rsidRDefault="00AA2CB2">
      <w:pPr>
        <w:pStyle w:val="ConsPlusNormal"/>
        <w:jc w:val="both"/>
      </w:pPr>
      <w:r>
        <w:t xml:space="preserve">(п. 48.1 введен </w:t>
      </w:r>
      <w:hyperlink r:id="rId42" w:history="1">
        <w:r>
          <w:rPr>
            <w:color w:val="0000FF"/>
          </w:rPr>
          <w:t>постановлением</w:t>
        </w:r>
      </w:hyperlink>
      <w:r>
        <w:t xml:space="preserve"> департамента государственного регулирования цен и тарифов Костромской области от 15.04.2022 N 22/37)</w:t>
      </w:r>
    </w:p>
    <w:p w14:paraId="77F43E61" w14:textId="77777777" w:rsidR="00AA2CB2" w:rsidRDefault="00AA2CB2">
      <w:pPr>
        <w:pStyle w:val="ConsPlusNormal"/>
        <w:spacing w:before="220"/>
        <w:ind w:firstLine="540"/>
        <w:jc w:val="both"/>
      </w:pPr>
      <w:bookmarkStart w:id="12" w:name="P292"/>
      <w:bookmarkEnd w:id="12"/>
      <w:r>
        <w:t>48.2. Результаты экспертизы технико-экономических показателей хозяйственной деятельности регулируемой организации содержат:</w:t>
      </w:r>
    </w:p>
    <w:p w14:paraId="700A08B2" w14:textId="77777777" w:rsidR="00AA2CB2" w:rsidRDefault="00AA2CB2">
      <w:pPr>
        <w:pStyle w:val="ConsPlusNormal"/>
        <w:spacing w:before="220"/>
        <w:ind w:firstLine="540"/>
        <w:jc w:val="both"/>
      </w:pPr>
      <w:r>
        <w:t>1) сведения о значениях долгосрочных параметров регулирования тарифов (при наличии);</w:t>
      </w:r>
    </w:p>
    <w:p w14:paraId="4BFC7F70" w14:textId="77777777" w:rsidR="00AA2CB2" w:rsidRDefault="00AA2CB2">
      <w:pPr>
        <w:pStyle w:val="ConsPlusNormal"/>
        <w:spacing w:before="220"/>
        <w:ind w:firstLine="540"/>
        <w:jc w:val="both"/>
      </w:pPr>
      <w:r>
        <w:t>2) сведения об объеме отпуска воды, принятых сточных вод, оказанных регулируемой организацией услуг отдельно по регулируемым видам деятельности;</w:t>
      </w:r>
    </w:p>
    <w:p w14:paraId="30B1BF62" w14:textId="77777777" w:rsidR="00AA2CB2" w:rsidRDefault="00AA2CB2">
      <w:pPr>
        <w:pStyle w:val="ConsPlusNormal"/>
        <w:spacing w:before="220"/>
        <w:ind w:firstLine="540"/>
        <w:jc w:val="both"/>
      </w:pPr>
      <w:r>
        <w:t>3) данные о расходах на осуществление каждого из регулируемых видов деятельности в соответствии с классификацией расходов, определенной Основами ценообразования;</w:t>
      </w:r>
    </w:p>
    <w:p w14:paraId="2E07E852" w14:textId="77777777" w:rsidR="00AA2CB2" w:rsidRDefault="00AA2CB2">
      <w:pPr>
        <w:pStyle w:val="ConsPlusNormal"/>
        <w:spacing w:before="220"/>
        <w:ind w:firstLine="540"/>
        <w:jc w:val="both"/>
      </w:pPr>
      <w:r>
        <w:t>4) расчет необходимой валовой выручки;</w:t>
      </w:r>
    </w:p>
    <w:p w14:paraId="006863D7" w14:textId="77777777" w:rsidR="00AA2CB2" w:rsidRDefault="00AA2CB2">
      <w:pPr>
        <w:pStyle w:val="ConsPlusNormal"/>
        <w:spacing w:before="220"/>
        <w:ind w:firstLine="540"/>
        <w:jc w:val="both"/>
      </w:pPr>
      <w:r>
        <w:t>5) расчет корректировок необходимой валовой выручки;</w:t>
      </w:r>
    </w:p>
    <w:p w14:paraId="3FCADE9C" w14:textId="77777777" w:rsidR="00AA2CB2" w:rsidRDefault="00AA2CB2">
      <w:pPr>
        <w:pStyle w:val="ConsPlusNormal"/>
        <w:spacing w:before="220"/>
        <w:ind w:firstLine="540"/>
        <w:jc w:val="both"/>
      </w:pPr>
      <w:r>
        <w:t>6)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14:paraId="64CAE6A8" w14:textId="77777777" w:rsidR="00AA2CB2" w:rsidRDefault="00AA2CB2">
      <w:pPr>
        <w:pStyle w:val="ConsPlusNormal"/>
        <w:spacing w:before="220"/>
        <w:ind w:firstLine="540"/>
        <w:jc w:val="both"/>
      </w:pPr>
      <w:r>
        <w:t>7)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14:paraId="56FF970B" w14:textId="77777777" w:rsidR="00AA2CB2" w:rsidRDefault="00AA2CB2">
      <w:pPr>
        <w:pStyle w:val="ConsPlusNormal"/>
        <w:spacing w:before="220"/>
        <w:ind w:firstLine="540"/>
        <w:jc w:val="both"/>
      </w:pPr>
      <w:r>
        <w:t>8) сведения о недополученных доходах (при наличии);</w:t>
      </w:r>
    </w:p>
    <w:p w14:paraId="26525CEF" w14:textId="77777777" w:rsidR="00AA2CB2" w:rsidRDefault="00AA2CB2">
      <w:pPr>
        <w:pStyle w:val="ConsPlusNormal"/>
        <w:spacing w:before="220"/>
        <w:ind w:firstLine="540"/>
        <w:jc w:val="both"/>
      </w:pPr>
      <w:r>
        <w:t>9) сведения об экономически не обоснованных доходах прошлых периодов регулирования (при наличии);</w:t>
      </w:r>
    </w:p>
    <w:p w14:paraId="40C411CB" w14:textId="77777777" w:rsidR="00AA2CB2" w:rsidRDefault="00AA2CB2">
      <w:pPr>
        <w:pStyle w:val="ConsPlusNormal"/>
        <w:spacing w:before="220"/>
        <w:ind w:firstLine="540"/>
        <w:jc w:val="both"/>
      </w:pPr>
      <w:r>
        <w:lastRenderedPageBreak/>
        <w:t>10) сведения об экономии средств, достигнутой в результате снижения расходов предыдущего долгосрочного периода регулирования (при наличии);</w:t>
      </w:r>
    </w:p>
    <w:p w14:paraId="3CEB71D6" w14:textId="77777777" w:rsidR="00AA2CB2" w:rsidRDefault="00AA2CB2">
      <w:pPr>
        <w:pStyle w:val="ConsPlusNormal"/>
        <w:spacing w:before="220"/>
        <w:ind w:firstLine="540"/>
        <w:jc w:val="both"/>
      </w:pPr>
      <w:r>
        <w:t>11)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14:paraId="2F7AF775" w14:textId="77777777" w:rsidR="00AA2CB2" w:rsidRDefault="00AA2CB2">
      <w:pPr>
        <w:pStyle w:val="ConsPlusNormal"/>
        <w:jc w:val="both"/>
      </w:pPr>
      <w:r>
        <w:t xml:space="preserve">(п. 48.2 введен </w:t>
      </w:r>
      <w:hyperlink r:id="rId43" w:history="1">
        <w:r>
          <w:rPr>
            <w:color w:val="0000FF"/>
          </w:rPr>
          <w:t>постановлением</w:t>
        </w:r>
      </w:hyperlink>
      <w:r>
        <w:t xml:space="preserve"> департамента государственного регулирования цен и тарифов Костромской области от 15.04.2022 N 22/37)</w:t>
      </w:r>
    </w:p>
    <w:p w14:paraId="1B741FBE" w14:textId="77777777" w:rsidR="00AA2CB2" w:rsidRDefault="00AA2CB2">
      <w:pPr>
        <w:pStyle w:val="ConsPlusNormal"/>
        <w:spacing w:before="220"/>
        <w:ind w:firstLine="540"/>
        <w:jc w:val="both"/>
      </w:pPr>
      <w:r>
        <w:t>48.3. Экспертное заключение департамента ГРЦ и Т КО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50F28680" w14:textId="77777777" w:rsidR="00AA2CB2" w:rsidRDefault="00AA2CB2">
      <w:pPr>
        <w:pStyle w:val="ConsPlusNormal"/>
        <w:jc w:val="both"/>
      </w:pPr>
      <w:r>
        <w:t xml:space="preserve">(п. 48.3 введен </w:t>
      </w:r>
      <w:hyperlink r:id="rId44" w:history="1">
        <w:r>
          <w:rPr>
            <w:color w:val="0000FF"/>
          </w:rPr>
          <w:t>постановлением</w:t>
        </w:r>
      </w:hyperlink>
      <w:r>
        <w:t xml:space="preserve"> департамента государственного регулирования цен и тарифов Костромской области от 15.04.2022 N 22/37)</w:t>
      </w:r>
    </w:p>
    <w:p w14:paraId="031ECB79" w14:textId="77777777" w:rsidR="00AA2CB2" w:rsidRDefault="00AA2CB2">
      <w:pPr>
        <w:pStyle w:val="ConsPlusNormal"/>
        <w:spacing w:before="220"/>
        <w:ind w:firstLine="540"/>
        <w:jc w:val="both"/>
      </w:pPr>
      <w:r>
        <w:t>49. Уполномоченный по делу:</w:t>
      </w:r>
    </w:p>
    <w:p w14:paraId="4F7094CF" w14:textId="77777777" w:rsidR="00AA2CB2" w:rsidRDefault="00AA2CB2">
      <w:pPr>
        <w:pStyle w:val="ConsPlusNormal"/>
        <w:spacing w:before="220"/>
        <w:ind w:firstLine="540"/>
        <w:jc w:val="both"/>
      </w:pPr>
      <w:r>
        <w:t>1) передает материалы дела по установлению тарифов в Правление департамента ГРЦ и Т КО;</w:t>
      </w:r>
    </w:p>
    <w:p w14:paraId="2D09975A" w14:textId="77777777" w:rsidR="00AA2CB2" w:rsidRDefault="00AA2CB2">
      <w:pPr>
        <w:pStyle w:val="ConsPlusNormal"/>
        <w:spacing w:before="220"/>
        <w:ind w:firstLine="540"/>
        <w:jc w:val="both"/>
      </w:pPr>
      <w:r>
        <w:t>2) за 7 календарных дней до дня заседания Правления департамента ГРЦ и Т КО извещает заявителя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w:t>
      </w:r>
    </w:p>
    <w:p w14:paraId="6400337B" w14:textId="77777777" w:rsidR="00AA2CB2" w:rsidRDefault="00AA2CB2">
      <w:pPr>
        <w:pStyle w:val="ConsPlusNormal"/>
        <w:spacing w:before="220"/>
        <w:ind w:firstLine="540"/>
        <w:jc w:val="both"/>
      </w:pPr>
      <w:r>
        <w:t>Не позднее чем за 2 рабочих дня до дня заседания Правления департамента ГРЦ и Т КО регулируемая организация вправе ознакомиться с материалами заседания, включая экспертное заключение департамента ГРЦ и Т КО и проект решения об установлении тарифов.</w:t>
      </w:r>
    </w:p>
    <w:p w14:paraId="76C3E313" w14:textId="77777777" w:rsidR="00AA2CB2" w:rsidRDefault="00AA2CB2">
      <w:pPr>
        <w:pStyle w:val="ConsPlusNormal"/>
        <w:jc w:val="both"/>
      </w:pPr>
      <w:r>
        <w:t xml:space="preserve">(п. 49 в ред. </w:t>
      </w:r>
      <w:hyperlink r:id="rId45"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53EB5799" w14:textId="77777777" w:rsidR="00AA2CB2" w:rsidRDefault="00AA2CB2">
      <w:pPr>
        <w:pStyle w:val="ConsPlusNormal"/>
        <w:spacing w:before="220"/>
        <w:ind w:firstLine="540"/>
        <w:jc w:val="both"/>
      </w:pPr>
      <w:r>
        <w:t>50. Результатом исполнения административной процедуры является экспертное заключение департамента ГРЦ и Т КО.</w:t>
      </w:r>
    </w:p>
    <w:p w14:paraId="068C60A0" w14:textId="77777777" w:rsidR="00AA2CB2" w:rsidRDefault="00AA2CB2">
      <w:pPr>
        <w:pStyle w:val="ConsPlusNormal"/>
        <w:spacing w:before="220"/>
        <w:ind w:firstLine="540"/>
        <w:jc w:val="both"/>
      </w:pPr>
      <w:r>
        <w:t>51. Максимальный срок исполнения административной процедуры составляет:</w:t>
      </w:r>
    </w:p>
    <w:p w14:paraId="52639E02" w14:textId="77777777" w:rsidR="00AA2CB2" w:rsidRDefault="00AA2CB2">
      <w:pPr>
        <w:pStyle w:val="ConsPlusNormal"/>
        <w:spacing w:before="220"/>
        <w:ind w:firstLine="540"/>
        <w:jc w:val="both"/>
      </w:pPr>
      <w:r>
        <w:t>15 календарных дней с даты подписания приказа об открытии дела - в случае, если в отношении организации ранее не осуществлялось государственное регулирование тарифов, а также в случае расчета тарифов на осуществляемые отдельными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w:t>
      </w:r>
    </w:p>
    <w:p w14:paraId="52B1A24B" w14:textId="77777777" w:rsidR="00AA2CB2" w:rsidRDefault="00AA2CB2">
      <w:pPr>
        <w:pStyle w:val="ConsPlusNormal"/>
        <w:spacing w:before="220"/>
        <w:ind w:firstLine="540"/>
        <w:jc w:val="both"/>
      </w:pPr>
      <w:r>
        <w:t>45 календарных дней - 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и срок был продлен на 30 календарных дней по решению департамента;</w:t>
      </w:r>
    </w:p>
    <w:p w14:paraId="03AC02D9" w14:textId="77777777" w:rsidR="00AA2CB2" w:rsidRDefault="00AA2CB2">
      <w:pPr>
        <w:pStyle w:val="ConsPlusNormal"/>
        <w:spacing w:before="220"/>
        <w:ind w:firstLine="540"/>
        <w:jc w:val="both"/>
      </w:pPr>
      <w:r>
        <w:t>не позднее 10 декабря года, предшествующего периоду регулирования, - для остальных случаев;</w:t>
      </w:r>
    </w:p>
    <w:p w14:paraId="78F5EC03" w14:textId="77777777" w:rsidR="00AA2CB2" w:rsidRDefault="00AA2CB2">
      <w:pPr>
        <w:pStyle w:val="ConsPlusNormal"/>
        <w:spacing w:before="220"/>
        <w:ind w:firstLine="540"/>
        <w:jc w:val="both"/>
      </w:pPr>
      <w:r>
        <w:t>52. Основанием для начала административной процедуры принятия решения об установлении тарифов в сфере водоснабжения и водоотведения является поступление материалов по установлению тарифов в Правление департамента ГРЦ и Т КО.</w:t>
      </w:r>
    </w:p>
    <w:p w14:paraId="0D6C1D3D" w14:textId="77777777" w:rsidR="00AA2CB2" w:rsidRDefault="00AA2CB2">
      <w:pPr>
        <w:pStyle w:val="ConsPlusNormal"/>
        <w:spacing w:before="220"/>
        <w:ind w:firstLine="540"/>
        <w:jc w:val="both"/>
      </w:pPr>
      <w:r>
        <w:t xml:space="preserve">53. Решение об установлении тарифов принимается на заседании Правления департамента </w:t>
      </w:r>
      <w:r>
        <w:lastRenderedPageBreak/>
        <w:t>ГРЦ и Т КО.</w:t>
      </w:r>
    </w:p>
    <w:p w14:paraId="07AA613D" w14:textId="77777777" w:rsidR="00AA2CB2" w:rsidRDefault="00AA2CB2">
      <w:pPr>
        <w:pStyle w:val="ConsPlusNormal"/>
        <w:spacing w:before="220"/>
        <w:ind w:firstLine="540"/>
        <w:jc w:val="both"/>
      </w:pPr>
      <w:r>
        <w:t>54. Результатом исполнения административной процедуры является протокол заседания Правления департамента ГРЦ и Т КО, содержащий решение об утверждении тарифа.</w:t>
      </w:r>
    </w:p>
    <w:p w14:paraId="2E611DDA" w14:textId="77777777" w:rsidR="00AA2CB2" w:rsidRDefault="00AA2CB2">
      <w:pPr>
        <w:pStyle w:val="ConsPlusNormal"/>
        <w:spacing w:before="220"/>
        <w:ind w:firstLine="540"/>
        <w:jc w:val="both"/>
      </w:pPr>
      <w:r>
        <w:t>55. Максимальный срок исполнения административной процедуры - 5 рабочих дней с даты завершения экспертизы.</w:t>
      </w:r>
    </w:p>
    <w:p w14:paraId="5EC312FA" w14:textId="77777777" w:rsidR="00AA2CB2" w:rsidRDefault="00AA2CB2">
      <w:pPr>
        <w:pStyle w:val="ConsPlusNormal"/>
        <w:spacing w:before="220"/>
        <w:ind w:firstLine="540"/>
        <w:jc w:val="both"/>
      </w:pPr>
      <w:r>
        <w:t>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максимальный срок исполнения административной процедуры составляет 5 календарных дней.</w:t>
      </w:r>
    </w:p>
    <w:p w14:paraId="7CBBF867" w14:textId="77777777" w:rsidR="00AA2CB2" w:rsidRDefault="00AA2CB2">
      <w:pPr>
        <w:pStyle w:val="ConsPlusNormal"/>
        <w:spacing w:before="220"/>
        <w:ind w:firstLine="540"/>
        <w:jc w:val="both"/>
      </w:pPr>
      <w:r>
        <w:t>56. Основанием для начала административной процедуры издания постановления департамента ГРЦ и Т КО об установлении тарифов в сфере водоснабжения и водоотведения является принятие Правлением департамента ГРЦ и Т КО решения об утверждении тарифов.</w:t>
      </w:r>
    </w:p>
    <w:p w14:paraId="523583B9" w14:textId="77777777" w:rsidR="00AA2CB2" w:rsidRDefault="00AA2CB2">
      <w:pPr>
        <w:pStyle w:val="ConsPlusNormal"/>
        <w:spacing w:before="220"/>
        <w:ind w:firstLine="540"/>
        <w:jc w:val="both"/>
      </w:pPr>
      <w:r>
        <w:t xml:space="preserve">57. Решение департамента ГРЦ и Т КО оформляется постановлением об установлении тарифа в сфере водоснабжения и водоотведения по форме, утвержденной </w:t>
      </w:r>
      <w:hyperlink r:id="rId46" w:history="1">
        <w:r>
          <w:rPr>
            <w:color w:val="0000FF"/>
          </w:rPr>
          <w:t>Приказом</w:t>
        </w:r>
      </w:hyperlink>
      <w:r>
        <w:t xml:space="preserve"> ФСТ России от 16 июля 2014 г. N 1154-э "Об утверждении Регламента установления регулируемых тарифов в сфере водоснабжения и водоотведения".</w:t>
      </w:r>
    </w:p>
    <w:p w14:paraId="6A0B373B" w14:textId="77777777" w:rsidR="00AA2CB2" w:rsidRDefault="00AA2CB2">
      <w:pPr>
        <w:pStyle w:val="ConsPlusNormal"/>
        <w:spacing w:before="220"/>
        <w:ind w:firstLine="540"/>
        <w:jc w:val="both"/>
      </w:pPr>
      <w:r>
        <w:t>58. Уполномоченный по делу после получения протокола заседания Правления департамента ГРЦ и Т КО подготавливает проект постановления и представляет его на подпись директору.</w:t>
      </w:r>
    </w:p>
    <w:p w14:paraId="4B52C945" w14:textId="77777777" w:rsidR="00AA2CB2" w:rsidRDefault="00AA2CB2">
      <w:pPr>
        <w:pStyle w:val="ConsPlusNormal"/>
        <w:spacing w:before="220"/>
        <w:ind w:firstLine="540"/>
        <w:jc w:val="both"/>
      </w:pPr>
      <w:r>
        <w:t>59. После подписания постановления директором уполномоченный по делу передает постановление департамента секретарю Правления департамента ГРЦ и Т КО для официального опубликования.</w:t>
      </w:r>
    </w:p>
    <w:p w14:paraId="4200390D" w14:textId="77777777" w:rsidR="00AA2CB2" w:rsidRDefault="00AA2CB2">
      <w:pPr>
        <w:pStyle w:val="ConsPlusNormal"/>
        <w:spacing w:before="220"/>
        <w:ind w:firstLine="540"/>
        <w:jc w:val="both"/>
      </w:pPr>
      <w:r>
        <w:t>60. Результатом исполнения административной процедуры является публикация постановления департамента ГРЦ и Т КО об установлении тарифов в сфере водоснабжения и водоотведения в источнике официального опубликования нормативных правовых актов органов государственной власти Костромской области.</w:t>
      </w:r>
    </w:p>
    <w:p w14:paraId="1D999186" w14:textId="77777777" w:rsidR="00AA2CB2" w:rsidRDefault="00AA2CB2">
      <w:pPr>
        <w:pStyle w:val="ConsPlusNormal"/>
        <w:spacing w:before="220"/>
        <w:ind w:firstLine="540"/>
        <w:jc w:val="both"/>
      </w:pPr>
      <w:r>
        <w:t>61. Максимальный срок выполнения административной процедуры - 7 рабочих дней со дня принятия решения Правлением департамента ГРЦ и Т КО.</w:t>
      </w:r>
    </w:p>
    <w:p w14:paraId="27708771" w14:textId="77777777" w:rsidR="00AA2CB2" w:rsidRDefault="00AA2CB2">
      <w:pPr>
        <w:pStyle w:val="ConsPlusNormal"/>
        <w:spacing w:before="220"/>
        <w:ind w:firstLine="540"/>
        <w:jc w:val="both"/>
      </w:pPr>
      <w:r>
        <w:t>62. Основанием для начала административной процедуры направления заявителю решения об установлении тарифов в сфере водоснабжения и водоотведения является издание постановления департамента ГРЦ и Т КО об установлении тарифов в сфере водоснабжения и водоотведения.</w:t>
      </w:r>
    </w:p>
    <w:p w14:paraId="2308B1A6" w14:textId="77777777" w:rsidR="00AA2CB2" w:rsidRDefault="00AA2CB2">
      <w:pPr>
        <w:pStyle w:val="ConsPlusNormal"/>
        <w:spacing w:before="220"/>
        <w:ind w:firstLine="540"/>
        <w:jc w:val="both"/>
      </w:pPr>
      <w:r>
        <w:t>63. Уполномоченный по делу:</w:t>
      </w:r>
    </w:p>
    <w:p w14:paraId="1F93FE9B" w14:textId="77777777" w:rsidR="00AA2CB2" w:rsidRDefault="00AA2CB2">
      <w:pPr>
        <w:pStyle w:val="ConsPlusNormal"/>
        <w:spacing w:before="220"/>
        <w:ind w:firstLine="540"/>
        <w:jc w:val="both"/>
      </w:pPr>
      <w:r>
        <w:t>1) направляет заявителю заверенную копию постановления департамента ГРЦ и Т КО об установлении тарифов в сфере водоснабжения и водоотведения с приложением протокола (выписки из протокола) заседания Правления департамента ГРЦ и Т КО почтовым отправлением с уведомлением о вручении 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0B9B36DC" w14:textId="77777777" w:rsidR="00AA2CB2" w:rsidRDefault="00AA2CB2">
      <w:pPr>
        <w:pStyle w:val="ConsPlusNormal"/>
        <w:jc w:val="both"/>
      </w:pPr>
      <w:r>
        <w:t xml:space="preserve">(в ред. </w:t>
      </w:r>
      <w:hyperlink r:id="rId47"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5C945263" w14:textId="77777777" w:rsidR="00AA2CB2" w:rsidRDefault="00AA2CB2">
      <w:pPr>
        <w:pStyle w:val="ConsPlusNormal"/>
        <w:spacing w:before="220"/>
        <w:ind w:firstLine="540"/>
        <w:jc w:val="both"/>
      </w:pPr>
      <w:r>
        <w:lastRenderedPageBreak/>
        <w:t>2) обеспечивает размещение постановления департамента ГРЦ и Т КО об установлении тарифов в сфере водоснабжения и водоотведения на официальном сайте департамента ГРЦ и Т КО в информационно-телекоммуникационной сети "Интернет";</w:t>
      </w:r>
    </w:p>
    <w:p w14:paraId="41299035" w14:textId="77777777" w:rsidR="00AA2CB2" w:rsidRDefault="00AA2CB2">
      <w:pPr>
        <w:pStyle w:val="ConsPlusNormal"/>
        <w:spacing w:before="220"/>
        <w:ind w:firstLine="540"/>
        <w:jc w:val="both"/>
      </w:pPr>
      <w:r>
        <w:t>3) направляет копии постановлений департамента ГРЦ и Т КО об установлении тарифов в сфере водоснабжения и водоотведения и протоколов в указанный срок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728E1ED6" w14:textId="77777777" w:rsidR="00AA2CB2" w:rsidRDefault="00AA2CB2">
      <w:pPr>
        <w:pStyle w:val="ConsPlusNormal"/>
        <w:jc w:val="both"/>
      </w:pPr>
      <w:r>
        <w:t>(</w:t>
      </w:r>
      <w:proofErr w:type="spellStart"/>
      <w:r>
        <w:t>пп</w:t>
      </w:r>
      <w:proofErr w:type="spellEnd"/>
      <w:r>
        <w:t xml:space="preserve">. 3 в ред. </w:t>
      </w:r>
      <w:hyperlink r:id="rId48" w:history="1">
        <w:r>
          <w:rPr>
            <w:color w:val="0000FF"/>
          </w:rPr>
          <w:t>постановления</w:t>
        </w:r>
      </w:hyperlink>
      <w:r>
        <w:t xml:space="preserve"> департамента государственного регулирования цен и тарифов Костромской области от 15.04.2022 N 22/37)</w:t>
      </w:r>
    </w:p>
    <w:p w14:paraId="5141F2EC" w14:textId="77777777" w:rsidR="00AA2CB2" w:rsidRDefault="00AA2CB2">
      <w:pPr>
        <w:pStyle w:val="ConsPlusNormal"/>
        <w:spacing w:before="220"/>
        <w:ind w:firstLine="540"/>
        <w:jc w:val="both"/>
      </w:pPr>
      <w:r>
        <w:t>64. Результатом административной процедуры является введение в действие постановления департамента ГРЦ и Т КО об установлении тарифов в сфере водоснабжения и водоотведения.</w:t>
      </w:r>
    </w:p>
    <w:p w14:paraId="6A113940" w14:textId="77777777" w:rsidR="00AA2CB2" w:rsidRDefault="00AA2CB2">
      <w:pPr>
        <w:pStyle w:val="ConsPlusNormal"/>
        <w:spacing w:before="220"/>
        <w:ind w:firstLine="540"/>
        <w:jc w:val="both"/>
      </w:pPr>
      <w:r>
        <w:t>65. Максимальный срок исполнения административной процедуры - 7 рабочих дней со дня принятия решения об установлении тарифов, но не позднее 21 декабря года, предшествующего очередному периоду регулирования.</w:t>
      </w:r>
    </w:p>
    <w:p w14:paraId="31CE2D35" w14:textId="77777777" w:rsidR="00AA2CB2" w:rsidRDefault="00AA2CB2">
      <w:pPr>
        <w:pStyle w:val="ConsPlusNormal"/>
        <w:jc w:val="both"/>
      </w:pPr>
    </w:p>
    <w:p w14:paraId="4DA925BE" w14:textId="77777777" w:rsidR="00AA2CB2" w:rsidRDefault="00AA2CB2">
      <w:pPr>
        <w:pStyle w:val="ConsPlusTitle"/>
        <w:jc w:val="center"/>
        <w:outlineLvl w:val="1"/>
      </w:pPr>
      <w:r>
        <w:t>Раздел 4. ПОРЯДОК И ФОРМЫ КОНТРОЛЯ ЗА ИСПОЛНЕНИЕМ</w:t>
      </w:r>
    </w:p>
    <w:p w14:paraId="6D19BB8B" w14:textId="77777777" w:rsidR="00AA2CB2" w:rsidRDefault="00AA2CB2">
      <w:pPr>
        <w:pStyle w:val="ConsPlusTitle"/>
        <w:jc w:val="center"/>
      </w:pPr>
      <w:r>
        <w:t>АДМИНИСТРАТИВНОГО РЕГЛАМЕНТА</w:t>
      </w:r>
    </w:p>
    <w:p w14:paraId="0F3CB551" w14:textId="77777777" w:rsidR="00AA2CB2" w:rsidRDefault="00AA2CB2">
      <w:pPr>
        <w:pStyle w:val="ConsPlusNormal"/>
        <w:jc w:val="both"/>
      </w:pPr>
    </w:p>
    <w:p w14:paraId="2704949B" w14:textId="77777777" w:rsidR="00AA2CB2" w:rsidRDefault="00AA2CB2">
      <w:pPr>
        <w:pStyle w:val="ConsPlusNormal"/>
        <w:ind w:firstLine="540"/>
        <w:jc w:val="both"/>
      </w:pPr>
      <w:r>
        <w:t>66. Текущий контроль соблюдения и исполнения ответственными должностными лицами департамента ГРЦ и Т КО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директором департамента ГРЦ и Т КО, а в период его отсутствия - исполняющим обязанности директора департамента ГРЦ и Т КО.</w:t>
      </w:r>
    </w:p>
    <w:p w14:paraId="75C5D047" w14:textId="77777777" w:rsidR="00AA2CB2" w:rsidRDefault="00AA2CB2">
      <w:pPr>
        <w:pStyle w:val="ConsPlusNormal"/>
        <w:spacing w:before="220"/>
        <w:ind w:firstLine="540"/>
        <w:jc w:val="both"/>
      </w:pPr>
      <w:r>
        <w:t>67. 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государственной услуги) (далее - заинтересованные лица), рассмотрения, подготовки ответов на обращения заявителей и заинтересованных лиц.</w:t>
      </w:r>
    </w:p>
    <w:p w14:paraId="40D4290E" w14:textId="77777777" w:rsidR="00AA2CB2" w:rsidRDefault="00AA2CB2">
      <w:pPr>
        <w:pStyle w:val="ConsPlusNormal"/>
        <w:spacing w:before="220"/>
        <w:ind w:firstLine="540"/>
        <w:jc w:val="both"/>
      </w:pPr>
      <w:r>
        <w:t>68.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государственной услуги, - комплексные проверки, или отдельные вопросы - тематические проверки.</w:t>
      </w:r>
    </w:p>
    <w:p w14:paraId="2637E244" w14:textId="77777777" w:rsidR="00AA2CB2" w:rsidRDefault="00AA2CB2">
      <w:pPr>
        <w:pStyle w:val="ConsPlusNormal"/>
        <w:spacing w:before="220"/>
        <w:ind w:firstLine="540"/>
        <w:jc w:val="both"/>
      </w:pPr>
      <w: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государственной услуги.</w:t>
      </w:r>
    </w:p>
    <w:p w14:paraId="48F01EEC" w14:textId="77777777" w:rsidR="00AA2CB2" w:rsidRDefault="00AA2CB2">
      <w:pPr>
        <w:pStyle w:val="ConsPlusNormal"/>
        <w:spacing w:before="220"/>
        <w:ind w:firstLine="540"/>
        <w:jc w:val="both"/>
      </w:pPr>
      <w:r>
        <w:t>69. Контроль за полнотой и качеством предоставления государственной услуги включает в себя:</w:t>
      </w:r>
    </w:p>
    <w:p w14:paraId="3EDF23DE" w14:textId="77777777" w:rsidR="00AA2CB2" w:rsidRDefault="00AA2CB2">
      <w:pPr>
        <w:pStyle w:val="ConsPlusNormal"/>
        <w:spacing w:before="220"/>
        <w:ind w:firstLine="540"/>
        <w:jc w:val="both"/>
      </w:pPr>
      <w:r>
        <w:t>проведение служебных проверок в случае поступления жалоб на действия (бездействие) должностного лица при предоставлении государственной услуги;</w:t>
      </w:r>
    </w:p>
    <w:p w14:paraId="116FD737" w14:textId="77777777" w:rsidR="00AA2CB2" w:rsidRDefault="00AA2CB2">
      <w:pPr>
        <w:pStyle w:val="ConsPlusNormal"/>
        <w:spacing w:before="220"/>
        <w:ind w:firstLine="540"/>
        <w:jc w:val="both"/>
      </w:pPr>
      <w:r>
        <w:t>выявление и устранение нарушений прав юридических лиц, индивидуальных предпринимателей.</w:t>
      </w:r>
    </w:p>
    <w:p w14:paraId="0AA00B1C" w14:textId="77777777" w:rsidR="00AA2CB2" w:rsidRDefault="00AA2CB2">
      <w:pPr>
        <w:pStyle w:val="ConsPlusNormal"/>
        <w:spacing w:before="220"/>
        <w:ind w:firstLine="540"/>
        <w:jc w:val="both"/>
      </w:pPr>
      <w:r>
        <w:t xml:space="preserve">70.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департамента ГРЦ и Т КО. Результаты деятельности комиссии </w:t>
      </w:r>
      <w:r>
        <w:lastRenderedPageBreak/>
        <w:t>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14:paraId="38D6F881" w14:textId="77777777" w:rsidR="00AA2CB2" w:rsidRDefault="00AA2CB2">
      <w:pPr>
        <w:pStyle w:val="ConsPlusNormal"/>
        <w:spacing w:before="220"/>
        <w:ind w:firstLine="540"/>
        <w:jc w:val="both"/>
      </w:pPr>
      <w:r>
        <w:t>71. Персональная ответственность должностных лиц департамента ГРЦ и Т КО закрепляется в их должностных регламентах в соответствии с требованиями законодательства.</w:t>
      </w:r>
    </w:p>
    <w:p w14:paraId="2A0843B5" w14:textId="77777777" w:rsidR="00AA2CB2" w:rsidRDefault="00AA2CB2">
      <w:pPr>
        <w:pStyle w:val="ConsPlusNormal"/>
        <w:spacing w:before="220"/>
        <w:ind w:firstLine="540"/>
        <w:jc w:val="both"/>
      </w:pPr>
      <w:r>
        <w:t>72. Должностные лица департамента ГРЦ и Т КО в случае ненадлежащих предоставления государственной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1A1A3E3D" w14:textId="77777777" w:rsidR="00AA2CB2" w:rsidRDefault="00AA2CB2">
      <w:pPr>
        <w:pStyle w:val="ConsPlusNormal"/>
        <w:spacing w:before="220"/>
        <w:ind w:firstLine="540"/>
        <w:jc w:val="both"/>
      </w:pPr>
      <w:r>
        <w:t>73. Департамент ГРЦ и Т КО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14:paraId="7BD26892" w14:textId="77777777" w:rsidR="00AA2CB2" w:rsidRDefault="00AA2CB2">
      <w:pPr>
        <w:pStyle w:val="ConsPlusNormal"/>
        <w:spacing w:before="220"/>
        <w:ind w:firstLine="540"/>
        <w:jc w:val="both"/>
      </w:pPr>
      <w:r>
        <w:t>74. Заинтересованные лица вправе обратиться устно, направить обращение в письменной форме или в форме электронного документа в адрес департамента ГРЦ и Т КО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государственной услуги, в случае предполагаемого нарушения прав и законных интересов при предоставлении государственной услуги.</w:t>
      </w:r>
    </w:p>
    <w:p w14:paraId="5202B501" w14:textId="77777777" w:rsidR="00AA2CB2" w:rsidRDefault="00AA2CB2">
      <w:pPr>
        <w:pStyle w:val="ConsPlusNormal"/>
        <w:spacing w:before="220"/>
        <w:ind w:firstLine="540"/>
        <w:jc w:val="both"/>
      </w:pPr>
      <w:r>
        <w:t>Обращение заинтересованных лиц, поступившее в департамент ГРЦ и Т КО,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14:paraId="4CE6CCE4" w14:textId="77777777" w:rsidR="00AA2CB2" w:rsidRDefault="00AA2CB2">
      <w:pPr>
        <w:pStyle w:val="ConsPlusNormal"/>
        <w:spacing w:before="220"/>
        <w:ind w:firstLine="540"/>
        <w:jc w:val="both"/>
      </w:pPr>
      <w:r>
        <w:t xml:space="preserve">Жалоба заявителя рассматривается в порядке, установленном </w:t>
      </w:r>
      <w:hyperlink w:anchor="P356" w:history="1">
        <w:r>
          <w:rPr>
            <w:color w:val="0000FF"/>
          </w:rPr>
          <w:t>разделом 5</w:t>
        </w:r>
      </w:hyperlink>
      <w:r>
        <w:t xml:space="preserve"> настоящего административного регламента.</w:t>
      </w:r>
    </w:p>
    <w:p w14:paraId="4D4F2563" w14:textId="77777777" w:rsidR="00AA2CB2" w:rsidRDefault="00AA2CB2">
      <w:pPr>
        <w:pStyle w:val="ConsPlusNormal"/>
        <w:jc w:val="both"/>
      </w:pPr>
    </w:p>
    <w:p w14:paraId="705A29A5" w14:textId="77777777" w:rsidR="00AA2CB2" w:rsidRDefault="00AA2CB2">
      <w:pPr>
        <w:pStyle w:val="ConsPlusTitle"/>
        <w:jc w:val="center"/>
        <w:outlineLvl w:val="1"/>
      </w:pPr>
      <w:bookmarkStart w:id="13" w:name="P356"/>
      <w:bookmarkEnd w:id="13"/>
      <w:r>
        <w:t>Раздел 5. ПОРЯДОК ДОСУДЕБНОГО (ВНЕСУДЕБНОГО) ОБЖАЛОВАНИЯ</w:t>
      </w:r>
    </w:p>
    <w:p w14:paraId="4DFC813F" w14:textId="77777777" w:rsidR="00AA2CB2" w:rsidRDefault="00AA2CB2">
      <w:pPr>
        <w:pStyle w:val="ConsPlusTitle"/>
        <w:jc w:val="center"/>
      </w:pPr>
      <w:r>
        <w:t>ЗАЯВИТЕЛЕМ РЕШЕНИЙ И ДЕЙСТВИЙ (БЕЗДЕЙСТВИЯ) ОРГАНА,</w:t>
      </w:r>
    </w:p>
    <w:p w14:paraId="6AF733B6" w14:textId="77777777" w:rsidR="00AA2CB2" w:rsidRDefault="00AA2CB2">
      <w:pPr>
        <w:pStyle w:val="ConsPlusTitle"/>
        <w:jc w:val="center"/>
      </w:pPr>
      <w:r>
        <w:t>ПРЕДОСТАВЛЯЮЩЕГО ГОСУДАРСТВЕННУЮ УСЛУГУ</w:t>
      </w:r>
    </w:p>
    <w:p w14:paraId="2887C78D" w14:textId="77777777" w:rsidR="00AA2CB2" w:rsidRDefault="00AA2CB2">
      <w:pPr>
        <w:pStyle w:val="ConsPlusNormal"/>
        <w:jc w:val="both"/>
      </w:pPr>
    </w:p>
    <w:p w14:paraId="7BFF3E91" w14:textId="77777777" w:rsidR="00AA2CB2" w:rsidRDefault="00AA2CB2">
      <w:pPr>
        <w:pStyle w:val="ConsPlusNormal"/>
        <w:ind w:firstLine="540"/>
        <w:jc w:val="both"/>
      </w:pPr>
      <w:r>
        <w:t>75. Заявители имеют право на обжалование, оспаривание решений, действий (бездействия) департамента ГРЦ и Т КО, а также их должностных лиц, государственных служащих при предоставлении государственной услуги в судебном или в досудебном (внесудебном) порядке.</w:t>
      </w:r>
    </w:p>
    <w:p w14:paraId="0A10326C" w14:textId="77777777" w:rsidR="00AA2CB2" w:rsidRDefault="00AA2CB2">
      <w:pPr>
        <w:pStyle w:val="ConsPlusNormal"/>
        <w:spacing w:before="220"/>
        <w:ind w:firstLine="540"/>
        <w:jc w:val="both"/>
      </w:pPr>
      <w:r>
        <w:t>Обжалование решений, действий (бездействия) ИОГВ, а также их должностных лиц, государственных служащих при предоставлении государственной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14:paraId="2A6B0286" w14:textId="77777777" w:rsidR="00AA2CB2" w:rsidRDefault="00AA2CB2">
      <w:pPr>
        <w:pStyle w:val="ConsPlusNormal"/>
        <w:spacing w:before="220"/>
        <w:ind w:firstLine="540"/>
        <w:jc w:val="both"/>
      </w:pPr>
      <w:r>
        <w:t>76. Информирование заявителей о порядке обжалования решений и действий (бездействия) департамента ГРЦ и Т КО, а также его должностных лиц, государственных служащих осуществляется посредством размещения информации на стендах в местах предоставления государственной услуги, на официальном сайте департамента ГРЦ и Т КО (tariff44.ru), на ЕПГУ и РПГУ.</w:t>
      </w:r>
    </w:p>
    <w:p w14:paraId="664C8560" w14:textId="77777777" w:rsidR="00AA2CB2" w:rsidRDefault="00AA2CB2">
      <w:pPr>
        <w:pStyle w:val="ConsPlusNormal"/>
        <w:spacing w:before="220"/>
        <w:ind w:firstLine="540"/>
        <w:jc w:val="both"/>
      </w:pPr>
      <w:r>
        <w:t xml:space="preserve">Департамент ГРЦ и Т КО обеспечивает в установленном порядке размещение и актуализацию сведений, содержащихся в настоящем разделе, а также в соответствующем разделе </w:t>
      </w:r>
      <w:r>
        <w:lastRenderedPageBreak/>
        <w:t>РГУ.</w:t>
      </w:r>
    </w:p>
    <w:p w14:paraId="20A5A4A5" w14:textId="77777777" w:rsidR="00AA2CB2" w:rsidRDefault="00AA2CB2">
      <w:pPr>
        <w:pStyle w:val="ConsPlusNormal"/>
        <w:spacing w:before="220"/>
        <w:ind w:firstLine="540"/>
        <w:jc w:val="both"/>
      </w:pPr>
      <w:r>
        <w:t>77. Нормативные правовые акты, регулирующие порядок подачи и рассмотрения жалобы:</w:t>
      </w:r>
    </w:p>
    <w:p w14:paraId="0DAA0F95" w14:textId="77777777" w:rsidR="00AA2CB2" w:rsidRDefault="00AA2CB2">
      <w:pPr>
        <w:pStyle w:val="ConsPlusNormal"/>
        <w:spacing w:before="220"/>
        <w:ind w:firstLine="540"/>
        <w:jc w:val="both"/>
      </w:pPr>
      <w:r>
        <w:t xml:space="preserve">1) Федеральный </w:t>
      </w:r>
      <w:hyperlink r:id="rId49" w:history="1">
        <w:r>
          <w:rPr>
            <w:color w:val="0000FF"/>
          </w:rPr>
          <w:t>закон</w:t>
        </w:r>
      </w:hyperlink>
      <w:r>
        <w:t xml:space="preserve"> от 27 июля 2010 года N 210-ФЗ "Об организации предоставления государственных и муниципальных услуг";</w:t>
      </w:r>
    </w:p>
    <w:p w14:paraId="50247F1A" w14:textId="77777777" w:rsidR="00AA2CB2" w:rsidRDefault="00AA2CB2">
      <w:pPr>
        <w:pStyle w:val="ConsPlusNormal"/>
        <w:spacing w:before="220"/>
        <w:ind w:firstLine="540"/>
        <w:jc w:val="both"/>
      </w:pPr>
      <w:r>
        <w:t xml:space="preserve">2) </w:t>
      </w:r>
      <w:hyperlink r:id="rId50" w:history="1">
        <w:r>
          <w:rPr>
            <w:color w:val="0000FF"/>
          </w:rPr>
          <w:t>Закон</w:t>
        </w:r>
      </w:hyperlink>
      <w:r>
        <w:t xml:space="preserve"> Костромской области от 5 мая 2012 года N 224-5-ЗКО "О порядке подачи и рассмотрения жалоб на нарушение порядка предоставления государственных услуг на территории Костромской области".</w:t>
      </w:r>
    </w:p>
    <w:p w14:paraId="232CD639" w14:textId="77777777" w:rsidR="00AA2CB2" w:rsidRDefault="00AA2CB2">
      <w:pPr>
        <w:pStyle w:val="ConsPlusNormal"/>
        <w:spacing w:before="220"/>
        <w:ind w:firstLine="540"/>
        <w:jc w:val="both"/>
      </w:pPr>
      <w:r>
        <w:t>78. Заявитель может обратиться с жалобой, в том числе в следующих случаях:</w:t>
      </w:r>
    </w:p>
    <w:p w14:paraId="0A231104" w14:textId="77777777" w:rsidR="00AA2CB2" w:rsidRDefault="00AA2CB2">
      <w:pPr>
        <w:pStyle w:val="ConsPlusNormal"/>
        <w:spacing w:before="220"/>
        <w:ind w:firstLine="540"/>
        <w:jc w:val="both"/>
      </w:pPr>
      <w:r>
        <w:t>1) нарушение срока регистрации заявления заявителя о предоставлении государственной услуги;</w:t>
      </w:r>
    </w:p>
    <w:p w14:paraId="7E5084CA" w14:textId="77777777" w:rsidR="00AA2CB2" w:rsidRDefault="00AA2CB2">
      <w:pPr>
        <w:pStyle w:val="ConsPlusNormal"/>
        <w:spacing w:before="220"/>
        <w:ind w:firstLine="540"/>
        <w:jc w:val="both"/>
      </w:pPr>
      <w:r>
        <w:t>2) нарушение срока предоставления государственной услуги;</w:t>
      </w:r>
    </w:p>
    <w:p w14:paraId="72033E61" w14:textId="77777777" w:rsidR="00AA2CB2" w:rsidRDefault="00AA2CB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для предоставления государственной услуги;</w:t>
      </w:r>
    </w:p>
    <w:p w14:paraId="017CF8F7" w14:textId="77777777" w:rsidR="00AA2CB2" w:rsidRDefault="00AA2CB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для предоставления государственной услуги, у заявителя;</w:t>
      </w:r>
    </w:p>
    <w:p w14:paraId="3267DA99" w14:textId="77777777" w:rsidR="00AA2CB2" w:rsidRDefault="00AA2CB2">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
    <w:p w14:paraId="5539E245" w14:textId="77777777" w:rsidR="00AA2CB2" w:rsidRDefault="00AA2CB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Костромской области;</w:t>
      </w:r>
    </w:p>
    <w:p w14:paraId="28AA495F" w14:textId="77777777" w:rsidR="00AA2CB2" w:rsidRDefault="00AA2CB2">
      <w:pPr>
        <w:pStyle w:val="ConsPlusNormal"/>
        <w:spacing w:before="220"/>
        <w:ind w:firstLine="540"/>
        <w:jc w:val="both"/>
      </w:pPr>
      <w:r>
        <w:t>7) отказ департамента ГРЦ и Т КО, должностного лица департамента ГРЦ и Т КО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7CD8AA5" w14:textId="77777777" w:rsidR="00AA2CB2" w:rsidRDefault="00AA2CB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14:paraId="134C9A36" w14:textId="77777777" w:rsidR="00AA2CB2" w:rsidRDefault="00AA2CB2">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
    <w:p w14:paraId="7CC4BAEB" w14:textId="77777777" w:rsidR="00AA2CB2" w:rsidRDefault="00AA2CB2">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2243B725" w14:textId="77777777" w:rsidR="00AA2CB2" w:rsidRDefault="00AA2CB2">
      <w:pPr>
        <w:pStyle w:val="ConsPlusNormal"/>
        <w:spacing w:before="220"/>
        <w:ind w:firstLine="540"/>
        <w:jc w:val="both"/>
      </w:pPr>
      <w:r>
        <w:t xml:space="preserve">79. Жалоба подается в письменной форме на бумажном носителе, в электронной форме в департамент ГРЦ и Т КО. Жалобы на решения и действия (бездействие) директора департамента ГРЦ и Т КО подаются на имя заместителя губернатора Костромской области, координирующего </w:t>
      </w:r>
      <w:r>
        <w:lastRenderedPageBreak/>
        <w:t>работу по вопросам реализации государственной политики и выработке региональной политики в области тарифного регулирования (далее - заместитель губернатора).</w:t>
      </w:r>
    </w:p>
    <w:p w14:paraId="1AD5BDF7" w14:textId="77777777" w:rsidR="00AA2CB2" w:rsidRDefault="00AA2CB2">
      <w:pPr>
        <w:pStyle w:val="ConsPlusNormal"/>
        <w:spacing w:before="220"/>
        <w:ind w:firstLine="540"/>
        <w:jc w:val="both"/>
      </w:pPr>
      <w:r>
        <w:t>80. Жалоба на решения и действия (бездействие) департамента ГРЦ и Т КО, должностного лица департамента ГРЦ и Т КО, государственного служащего, директора департамента ГРЦ и Т КО может быть направлена по почте, с использованием сети Интернет, официального сайта департамента ГРЦ и Т КО, ЕПГУ либо РПГУ, а также может быть принята при личном приеме заявителя.</w:t>
      </w:r>
    </w:p>
    <w:p w14:paraId="14E57710" w14:textId="77777777" w:rsidR="00AA2CB2" w:rsidRDefault="00AA2CB2">
      <w:pPr>
        <w:pStyle w:val="ConsPlusNormal"/>
        <w:spacing w:before="220"/>
        <w:ind w:firstLine="540"/>
        <w:jc w:val="both"/>
      </w:pPr>
      <w:r>
        <w:t>81. Жалоба должна содержать:</w:t>
      </w:r>
    </w:p>
    <w:p w14:paraId="42155B7B" w14:textId="77777777" w:rsidR="00AA2CB2" w:rsidRDefault="00AA2CB2">
      <w:pPr>
        <w:pStyle w:val="ConsPlusNormal"/>
        <w:spacing w:before="220"/>
        <w:ind w:firstLine="540"/>
        <w:jc w:val="both"/>
      </w:pPr>
      <w:r>
        <w:t>1) наименование департамента ГРЦ и Т КО, должностного лица директора департамента ГРЦ и Т КО, государственного служащего, решения и действия (бездействие) которых обжалуются;</w:t>
      </w:r>
    </w:p>
    <w:p w14:paraId="48636024" w14:textId="77777777" w:rsidR="00AA2CB2" w:rsidRDefault="00AA2CB2">
      <w:pPr>
        <w:pStyle w:val="ConsPlusNormal"/>
        <w:spacing w:before="220"/>
        <w:ind w:firstLine="540"/>
        <w:jc w:val="both"/>
      </w:pPr>
      <w:r>
        <w:t>2) наименование организации, сведения о местонахождении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6C127B" w14:textId="77777777" w:rsidR="00AA2CB2" w:rsidRDefault="00AA2CB2">
      <w:pPr>
        <w:pStyle w:val="ConsPlusNormal"/>
        <w:spacing w:before="220"/>
        <w:ind w:firstLine="540"/>
        <w:jc w:val="both"/>
      </w:pPr>
      <w:r>
        <w:t>3) сведения об обжалуемых решениях и действиях (бездействии) департамента ГРЦ и Т КО, должностного лица департамента ГРЦ и Т КО, государственного служащего;</w:t>
      </w:r>
    </w:p>
    <w:p w14:paraId="780DC482" w14:textId="77777777" w:rsidR="00AA2CB2" w:rsidRDefault="00AA2CB2">
      <w:pPr>
        <w:pStyle w:val="ConsPlusNormal"/>
        <w:spacing w:before="220"/>
        <w:ind w:firstLine="540"/>
        <w:jc w:val="both"/>
      </w:pPr>
      <w:r>
        <w:t>4) доводы, на основании которых заявитель не согласен с решением и действием (бездействием) департамента ГРЦ и Т КО, должностного лица департамента ГРЦ и Т КО, либо государственного служащего.</w:t>
      </w:r>
    </w:p>
    <w:p w14:paraId="4338A889" w14:textId="77777777" w:rsidR="00AA2CB2" w:rsidRDefault="00AA2CB2">
      <w:pPr>
        <w:pStyle w:val="ConsPlusNormal"/>
        <w:spacing w:before="220"/>
        <w:ind w:firstLine="540"/>
        <w:jc w:val="both"/>
      </w:pPr>
      <w:r>
        <w:t>82. При рассмотрении жалобы заявитель имеет право:</w:t>
      </w:r>
    </w:p>
    <w:p w14:paraId="6FA66C9A" w14:textId="77777777" w:rsidR="00AA2CB2" w:rsidRDefault="00AA2CB2">
      <w:pPr>
        <w:pStyle w:val="ConsPlusNormal"/>
        <w:spacing w:before="220"/>
        <w:ind w:firstLine="540"/>
        <w:jc w:val="both"/>
      </w:pPr>
      <w: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14:paraId="5EA1522B" w14:textId="77777777" w:rsidR="00AA2CB2" w:rsidRDefault="00AA2CB2">
      <w:pPr>
        <w:pStyle w:val="ConsPlusNormal"/>
        <w:spacing w:before="22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DDA3022" w14:textId="77777777" w:rsidR="00AA2CB2" w:rsidRDefault="00AA2CB2">
      <w:pPr>
        <w:pStyle w:val="ConsPlusNormal"/>
        <w:spacing w:before="220"/>
        <w:ind w:firstLine="540"/>
        <w:jc w:val="both"/>
      </w:pPr>
      <w:r>
        <w:t>3) получать в письменной форме и по желанию заявителя в электронной форме ответ по существу поставленных в жалобе вопросов;</w:t>
      </w:r>
    </w:p>
    <w:p w14:paraId="6675737F" w14:textId="77777777" w:rsidR="00AA2CB2" w:rsidRDefault="00AA2CB2">
      <w:pPr>
        <w:pStyle w:val="ConsPlusNormal"/>
        <w:spacing w:before="220"/>
        <w:ind w:firstLine="540"/>
        <w:jc w:val="both"/>
      </w:pPr>
      <w:r>
        <w:t>4) обращаться с заявлением о прекращении рассмотрения жалобы.</w:t>
      </w:r>
    </w:p>
    <w:p w14:paraId="42DCC5C0" w14:textId="77777777" w:rsidR="00AA2CB2" w:rsidRDefault="00AA2CB2">
      <w:pPr>
        <w:pStyle w:val="ConsPlusNormal"/>
        <w:spacing w:before="220"/>
        <w:ind w:firstLine="540"/>
        <w:jc w:val="both"/>
      </w:pPr>
      <w:r>
        <w:t>83. Жалоба, поступившая в департамент ГРЦ и Т КО либо заместителю губернатора, подлежит рассмотрению в течение пятнадцати рабочих дней со дня ее регистрации, а в случае обжалования отказа департамента ГРЦ и Т КО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9B1ED5" w14:textId="77777777" w:rsidR="00AA2CB2" w:rsidRDefault="00AA2CB2">
      <w:pPr>
        <w:pStyle w:val="ConsPlusNormal"/>
        <w:spacing w:before="220"/>
        <w:ind w:firstLine="540"/>
        <w:jc w:val="both"/>
      </w:pPr>
      <w:r>
        <w:t>84. Основания для приостановления рассмотрения жалобы отсутствуют.</w:t>
      </w:r>
    </w:p>
    <w:p w14:paraId="1BFAA12E" w14:textId="77777777" w:rsidR="00AA2CB2" w:rsidRDefault="00AA2CB2">
      <w:pPr>
        <w:pStyle w:val="ConsPlusNormal"/>
        <w:spacing w:before="220"/>
        <w:ind w:firstLine="540"/>
        <w:jc w:val="both"/>
      </w:pPr>
      <w:r>
        <w:t>85. Ответ на жалобу не дается в случаях, если в ней:</w:t>
      </w:r>
    </w:p>
    <w:p w14:paraId="79062658" w14:textId="77777777" w:rsidR="00AA2CB2" w:rsidRDefault="00AA2CB2">
      <w:pPr>
        <w:pStyle w:val="ConsPlusNormal"/>
        <w:spacing w:before="220"/>
        <w:ind w:firstLine="540"/>
        <w:jc w:val="both"/>
      </w:pPr>
      <w:r>
        <w:t>1) не указаны наименование заявителя, направившего жалобу, и адрес, по которому должен быть направлен ответ;</w:t>
      </w:r>
    </w:p>
    <w:p w14:paraId="7BF9E67E" w14:textId="77777777" w:rsidR="00AA2CB2" w:rsidRDefault="00AA2CB2">
      <w:pPr>
        <w:pStyle w:val="ConsPlusNormal"/>
        <w:spacing w:before="220"/>
        <w:ind w:firstLine="540"/>
        <w:jc w:val="both"/>
      </w:pPr>
      <w: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14:paraId="3D0C5899" w14:textId="77777777" w:rsidR="00AA2CB2" w:rsidRDefault="00AA2CB2">
      <w:pPr>
        <w:pStyle w:val="ConsPlusNormal"/>
        <w:spacing w:before="220"/>
        <w:ind w:firstLine="540"/>
        <w:jc w:val="both"/>
      </w:pPr>
      <w:r>
        <w:lastRenderedPageBreak/>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14:paraId="1DAFC3EB" w14:textId="77777777" w:rsidR="00AA2CB2" w:rsidRDefault="00AA2CB2">
      <w:pPr>
        <w:pStyle w:val="ConsPlusNormal"/>
        <w:spacing w:before="220"/>
        <w:ind w:firstLine="540"/>
        <w:jc w:val="both"/>
      </w:pPr>
      <w: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14:paraId="7AFBDC25" w14:textId="77777777" w:rsidR="00AA2CB2" w:rsidRDefault="00AA2CB2">
      <w:pPr>
        <w:pStyle w:val="ConsPlusNormal"/>
        <w:spacing w:before="220"/>
        <w:ind w:firstLine="540"/>
        <w:jc w:val="both"/>
      </w:pPr>
      <w:bookmarkStart w:id="14" w:name="P397"/>
      <w:bookmarkEnd w:id="14"/>
      <w:r>
        <w:t>86. По результатам рассмотрения жалобы принимается одно из следующих решений:</w:t>
      </w:r>
    </w:p>
    <w:p w14:paraId="2B39661D" w14:textId="77777777" w:rsidR="00AA2CB2" w:rsidRDefault="00AA2CB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w:t>
      </w:r>
    </w:p>
    <w:p w14:paraId="540F24F3" w14:textId="77777777" w:rsidR="00AA2CB2" w:rsidRDefault="00AA2CB2">
      <w:pPr>
        <w:pStyle w:val="ConsPlusNormal"/>
        <w:spacing w:before="220"/>
        <w:ind w:firstLine="540"/>
        <w:jc w:val="both"/>
      </w:pPr>
      <w:r>
        <w:t>2) в удовлетворении жалобы отказывается.</w:t>
      </w:r>
    </w:p>
    <w:p w14:paraId="640963E1" w14:textId="77777777" w:rsidR="00AA2CB2" w:rsidRDefault="00AA2CB2">
      <w:pPr>
        <w:pStyle w:val="ConsPlusNormal"/>
        <w:spacing w:before="220"/>
        <w:ind w:firstLine="540"/>
        <w:jc w:val="both"/>
      </w:pPr>
      <w:r>
        <w:t xml:space="preserve">87. Не позднее дня, следующего за днем принятия решения, указанного в </w:t>
      </w:r>
      <w:hyperlink w:anchor="P397" w:history="1">
        <w:r>
          <w:rPr>
            <w:color w:val="0000FF"/>
          </w:rPr>
          <w:t>пункте 86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499444" w14:textId="77777777" w:rsidR="00AA2CB2" w:rsidRDefault="00AA2CB2">
      <w:pPr>
        <w:pStyle w:val="ConsPlusNormal"/>
        <w:spacing w:before="220"/>
        <w:ind w:firstLine="540"/>
        <w:jc w:val="both"/>
      </w:pPr>
      <w:r>
        <w:t xml:space="preserve">В случае </w:t>
      </w:r>
      <w:proofErr w:type="gramStart"/>
      <w:r>
        <w:t>признания жалобы</w:t>
      </w:r>
      <w:proofErr w:type="gramEnd"/>
      <w:r>
        <w:t xml:space="preserve"> подлежащей удовлетворению в ответе заявителю дается информация о действиях, осуществляемых департаментом ГРЦ и Т КО,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CC9D343" w14:textId="77777777" w:rsidR="00AA2CB2" w:rsidRDefault="00AA2CB2">
      <w:pPr>
        <w:pStyle w:val="ConsPlusNormal"/>
        <w:spacing w:before="220"/>
        <w:ind w:firstLine="540"/>
        <w:jc w:val="both"/>
      </w:pPr>
      <w:r>
        <w:t xml:space="preserve">В случае </w:t>
      </w:r>
      <w:proofErr w:type="gramStart"/>
      <w:r>
        <w:t>признания 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BA9406" w14:textId="77777777" w:rsidR="00AA2CB2" w:rsidRDefault="00AA2CB2">
      <w:pPr>
        <w:pStyle w:val="ConsPlusNormal"/>
        <w:spacing w:before="220"/>
        <w:ind w:firstLine="540"/>
        <w:jc w:val="both"/>
      </w:pPr>
      <w:r>
        <w:t>88.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w:t>
      </w:r>
      <w:proofErr w:type="spellStart"/>
      <w:r>
        <w:t>ые</w:t>
      </w:r>
      <w:proofErr w:type="spellEnd"/>
      <w:r>
        <w:t xml:space="preserve">) полномочиями по рассмотрению жалоб, незамедлительно направляет(ют) имеющиеся материалы в органы прокуратуры и в органы, уполномоченные составлять протоколы об административных правонарушениях в соответствии с </w:t>
      </w:r>
      <w:hyperlink r:id="rId51" w:history="1">
        <w:r>
          <w:rPr>
            <w:color w:val="0000FF"/>
          </w:rPr>
          <w:t>Кодексом</w:t>
        </w:r>
      </w:hyperlink>
      <w:r>
        <w:t xml:space="preserve"> Костромской области об административных правонарушениях.</w:t>
      </w:r>
    </w:p>
    <w:p w14:paraId="01CD6620" w14:textId="77777777" w:rsidR="00AA2CB2" w:rsidRDefault="00AA2CB2">
      <w:pPr>
        <w:pStyle w:val="ConsPlusNormal"/>
        <w:spacing w:before="220"/>
        <w:ind w:firstLine="540"/>
        <w:jc w:val="both"/>
      </w:pPr>
      <w:r>
        <w:t>89. Постановления департамента ГРЦ и Т КО об установлении цен, тарифов, наценок и надбавок могут быть обжалованы в ФАС России в соответствии с действующим законодательством.</w:t>
      </w:r>
    </w:p>
    <w:p w14:paraId="3FD39917" w14:textId="77777777" w:rsidR="00AA2CB2" w:rsidRDefault="00AA2CB2">
      <w:pPr>
        <w:pStyle w:val="ConsPlusNormal"/>
        <w:spacing w:before="220"/>
        <w:ind w:firstLine="540"/>
        <w:jc w:val="both"/>
      </w:pPr>
      <w:r>
        <w:t>90. Заявители вправе обжаловать решения и действия (бездействие) департамента ГРЦ и Т КО, его должностных лиц в судебном порядке в соответствии с действующим законодательством в арбитражном суде и судах общей юрисдикции.</w:t>
      </w:r>
    </w:p>
    <w:p w14:paraId="33A4DB6E" w14:textId="77777777" w:rsidR="00AA2CB2" w:rsidRDefault="00AA2CB2">
      <w:pPr>
        <w:pStyle w:val="ConsPlusNormal"/>
        <w:jc w:val="both"/>
      </w:pPr>
    </w:p>
    <w:p w14:paraId="5682CDCC" w14:textId="77777777" w:rsidR="00AA2CB2" w:rsidRDefault="00AA2CB2">
      <w:pPr>
        <w:pStyle w:val="ConsPlusNormal"/>
        <w:jc w:val="both"/>
      </w:pPr>
    </w:p>
    <w:p w14:paraId="731DE5D8" w14:textId="77777777" w:rsidR="00AA2CB2" w:rsidRDefault="00AA2CB2">
      <w:pPr>
        <w:pStyle w:val="ConsPlusNormal"/>
        <w:jc w:val="both"/>
      </w:pPr>
    </w:p>
    <w:p w14:paraId="5D078E65" w14:textId="77777777" w:rsidR="00AA2CB2" w:rsidRDefault="00AA2CB2">
      <w:pPr>
        <w:pStyle w:val="ConsPlusNormal"/>
        <w:jc w:val="both"/>
      </w:pPr>
    </w:p>
    <w:p w14:paraId="05EEAD82" w14:textId="77777777" w:rsidR="00AA2CB2" w:rsidRDefault="00AA2CB2">
      <w:pPr>
        <w:pStyle w:val="ConsPlusNormal"/>
        <w:jc w:val="both"/>
      </w:pPr>
    </w:p>
    <w:p w14:paraId="30830E86" w14:textId="77777777" w:rsidR="00AA2CB2" w:rsidRDefault="00AA2CB2">
      <w:pPr>
        <w:pStyle w:val="ConsPlusNormal"/>
        <w:jc w:val="right"/>
        <w:outlineLvl w:val="1"/>
      </w:pPr>
      <w:r>
        <w:lastRenderedPageBreak/>
        <w:t>Приложение N 1</w:t>
      </w:r>
    </w:p>
    <w:p w14:paraId="2ED0EA4C" w14:textId="77777777" w:rsidR="00AA2CB2" w:rsidRDefault="00AA2CB2">
      <w:pPr>
        <w:pStyle w:val="ConsPlusNormal"/>
        <w:jc w:val="right"/>
      </w:pPr>
      <w:r>
        <w:t>к Административному регламенту</w:t>
      </w:r>
    </w:p>
    <w:p w14:paraId="1FB92141" w14:textId="77777777" w:rsidR="00AA2CB2" w:rsidRDefault="00AA2CB2">
      <w:pPr>
        <w:pStyle w:val="ConsPlusNormal"/>
        <w:jc w:val="right"/>
      </w:pPr>
      <w:r>
        <w:t>предоставления департаментом</w:t>
      </w:r>
    </w:p>
    <w:p w14:paraId="1C3D8492" w14:textId="77777777" w:rsidR="00AA2CB2" w:rsidRDefault="00AA2CB2">
      <w:pPr>
        <w:pStyle w:val="ConsPlusNormal"/>
        <w:jc w:val="right"/>
      </w:pPr>
      <w:r>
        <w:t>государственного регулирования цен</w:t>
      </w:r>
    </w:p>
    <w:p w14:paraId="7F13933A" w14:textId="77777777" w:rsidR="00AA2CB2" w:rsidRDefault="00AA2CB2">
      <w:pPr>
        <w:pStyle w:val="ConsPlusNormal"/>
        <w:jc w:val="right"/>
      </w:pPr>
      <w:r>
        <w:t>и тарифов Костромской области</w:t>
      </w:r>
    </w:p>
    <w:p w14:paraId="2D040F22" w14:textId="77777777" w:rsidR="00AA2CB2" w:rsidRDefault="00AA2CB2">
      <w:pPr>
        <w:pStyle w:val="ConsPlusNormal"/>
        <w:jc w:val="right"/>
      </w:pPr>
      <w:r>
        <w:t>государственной услуги по установлению</w:t>
      </w:r>
    </w:p>
    <w:p w14:paraId="0FC556F5" w14:textId="77777777" w:rsidR="00AA2CB2" w:rsidRDefault="00AA2CB2">
      <w:pPr>
        <w:pStyle w:val="ConsPlusNormal"/>
        <w:jc w:val="right"/>
      </w:pPr>
      <w:r>
        <w:t>регулируемых цен (тарифов) в сфере</w:t>
      </w:r>
    </w:p>
    <w:p w14:paraId="20A5B30C" w14:textId="77777777" w:rsidR="00AA2CB2" w:rsidRDefault="00AA2CB2">
      <w:pPr>
        <w:pStyle w:val="ConsPlusNormal"/>
        <w:jc w:val="right"/>
      </w:pPr>
      <w:r>
        <w:t>водоснабжения и водоотведения</w:t>
      </w:r>
    </w:p>
    <w:p w14:paraId="0FD29620" w14:textId="77777777" w:rsidR="00AA2CB2" w:rsidRDefault="00AA2CB2">
      <w:pPr>
        <w:pStyle w:val="ConsPlusNormal"/>
        <w:jc w:val="right"/>
      </w:pPr>
      <w:r>
        <w:t>на территории Костромской области</w:t>
      </w:r>
    </w:p>
    <w:p w14:paraId="1CD5F709" w14:textId="77777777" w:rsidR="00AA2CB2" w:rsidRDefault="00AA2CB2">
      <w:pPr>
        <w:pStyle w:val="ConsPlusNormal"/>
        <w:jc w:val="both"/>
      </w:pPr>
    </w:p>
    <w:p w14:paraId="5772CA97" w14:textId="77777777" w:rsidR="00AA2CB2" w:rsidRDefault="00AA2CB2">
      <w:pPr>
        <w:pStyle w:val="ConsPlusNonformat"/>
        <w:jc w:val="both"/>
      </w:pPr>
      <w:r>
        <w:t>исх. N _________ от _____________         Директору департамента</w:t>
      </w:r>
    </w:p>
    <w:p w14:paraId="69D2F724" w14:textId="77777777" w:rsidR="00AA2CB2" w:rsidRDefault="00AA2CB2">
      <w:pPr>
        <w:pStyle w:val="ConsPlusNonformat"/>
        <w:jc w:val="both"/>
      </w:pPr>
      <w:r>
        <w:t>(регистрационный номер заявителя)         государственного регулирования</w:t>
      </w:r>
    </w:p>
    <w:p w14:paraId="5D601CAF" w14:textId="77777777" w:rsidR="00AA2CB2" w:rsidRDefault="00AA2CB2">
      <w:pPr>
        <w:pStyle w:val="ConsPlusNonformat"/>
        <w:jc w:val="both"/>
      </w:pPr>
      <w:r>
        <w:t xml:space="preserve">                                          цен и тарифов Костромской области</w:t>
      </w:r>
    </w:p>
    <w:p w14:paraId="4B394209" w14:textId="77777777" w:rsidR="00AA2CB2" w:rsidRDefault="00AA2CB2">
      <w:pPr>
        <w:pStyle w:val="ConsPlusNonformat"/>
        <w:jc w:val="both"/>
      </w:pPr>
      <w:r>
        <w:t>(на фирменном бланке организации)         _________________________________</w:t>
      </w:r>
    </w:p>
    <w:p w14:paraId="6EA732A7" w14:textId="77777777" w:rsidR="00AA2CB2" w:rsidRDefault="00AA2CB2">
      <w:pPr>
        <w:pStyle w:val="ConsPlusNonformat"/>
        <w:jc w:val="both"/>
      </w:pPr>
    </w:p>
    <w:p w14:paraId="1F4F1347" w14:textId="77777777" w:rsidR="00AA2CB2" w:rsidRDefault="00AA2CB2">
      <w:pPr>
        <w:pStyle w:val="ConsPlusNonformat"/>
        <w:jc w:val="both"/>
      </w:pPr>
      <w:r>
        <w:t>Об установлении (корректировке) тарифов</w:t>
      </w:r>
    </w:p>
    <w:p w14:paraId="37A33FC5" w14:textId="77777777" w:rsidR="00AA2CB2" w:rsidRDefault="00AA2CB2">
      <w:pPr>
        <w:pStyle w:val="ConsPlusNonformat"/>
        <w:jc w:val="both"/>
      </w:pPr>
      <w:r>
        <w:t>______________________________</w:t>
      </w:r>
    </w:p>
    <w:p w14:paraId="0CD22C28" w14:textId="77777777" w:rsidR="00AA2CB2" w:rsidRDefault="00AA2CB2">
      <w:pPr>
        <w:pStyle w:val="ConsPlusNonformat"/>
        <w:jc w:val="both"/>
      </w:pPr>
      <w:r>
        <w:t xml:space="preserve">         (вид тарифа)</w:t>
      </w:r>
    </w:p>
    <w:p w14:paraId="75F4A7DC" w14:textId="77777777" w:rsidR="00AA2CB2" w:rsidRDefault="00AA2CB2">
      <w:pPr>
        <w:pStyle w:val="ConsPlusNonformat"/>
        <w:jc w:val="both"/>
      </w:pPr>
    </w:p>
    <w:p w14:paraId="45D89F01" w14:textId="77777777" w:rsidR="00AA2CB2" w:rsidRDefault="00AA2CB2">
      <w:pPr>
        <w:pStyle w:val="ConsPlusNonformat"/>
        <w:jc w:val="both"/>
      </w:pPr>
      <w:bookmarkStart w:id="15" w:name="P430"/>
      <w:bookmarkEnd w:id="15"/>
      <w:r>
        <w:t xml:space="preserve">                                 ЗАЯВЛЕНИЕ</w:t>
      </w:r>
    </w:p>
    <w:p w14:paraId="2258BB69" w14:textId="77777777" w:rsidR="00AA2CB2" w:rsidRDefault="00AA2CB2">
      <w:pPr>
        <w:pStyle w:val="ConsPlusNonformat"/>
        <w:jc w:val="both"/>
      </w:pPr>
    </w:p>
    <w:p w14:paraId="411A8103" w14:textId="77777777" w:rsidR="00AA2CB2" w:rsidRDefault="00AA2CB2">
      <w:pPr>
        <w:pStyle w:val="ConsPlusNonformat"/>
        <w:jc w:val="both"/>
      </w:pPr>
      <w:r>
        <w:t>Заявитель: ________________________________________________________________</w:t>
      </w:r>
    </w:p>
    <w:p w14:paraId="30D43013" w14:textId="77777777" w:rsidR="00AA2CB2" w:rsidRDefault="00AA2CB2">
      <w:pPr>
        <w:pStyle w:val="ConsPlusNonformat"/>
        <w:jc w:val="both"/>
      </w:pPr>
      <w:r>
        <w:t>___________________________________________________________________________</w:t>
      </w:r>
    </w:p>
    <w:p w14:paraId="57451687" w14:textId="77777777" w:rsidR="00AA2CB2" w:rsidRDefault="00AA2CB2">
      <w:pPr>
        <w:pStyle w:val="ConsPlusNonformat"/>
        <w:jc w:val="both"/>
      </w:pPr>
      <w:r>
        <w:t xml:space="preserve">          (полное наименование организации, Ф.И.О. (при наличии)</w:t>
      </w:r>
    </w:p>
    <w:p w14:paraId="107E19C7" w14:textId="77777777" w:rsidR="00AA2CB2" w:rsidRDefault="00AA2CB2">
      <w:pPr>
        <w:pStyle w:val="ConsPlusNonformat"/>
        <w:jc w:val="both"/>
      </w:pPr>
      <w:r>
        <w:t xml:space="preserve">                     индивидуального предпринимателя)</w:t>
      </w:r>
    </w:p>
    <w:p w14:paraId="50AFADE0" w14:textId="77777777" w:rsidR="00AA2CB2" w:rsidRDefault="00AA2CB2">
      <w:pPr>
        <w:pStyle w:val="ConsPlusNonformat"/>
        <w:jc w:val="both"/>
      </w:pPr>
      <w:r>
        <w:t>Реквизиты: ________________________________________________________________</w:t>
      </w:r>
    </w:p>
    <w:p w14:paraId="7EAE4842" w14:textId="77777777" w:rsidR="00AA2CB2" w:rsidRDefault="00AA2CB2">
      <w:pPr>
        <w:pStyle w:val="ConsPlusNonformat"/>
        <w:jc w:val="both"/>
      </w:pPr>
      <w:r>
        <w:t>___________________________________________________________________________</w:t>
      </w:r>
    </w:p>
    <w:p w14:paraId="7F16FCAA" w14:textId="77777777" w:rsidR="00AA2CB2" w:rsidRDefault="00AA2CB2">
      <w:pPr>
        <w:pStyle w:val="ConsPlusNonformat"/>
        <w:jc w:val="both"/>
      </w:pPr>
      <w:r>
        <w:t xml:space="preserve">                      (ИНН, КПП, ОКПО, ОКАТО, ОКОГУ)</w:t>
      </w:r>
    </w:p>
    <w:p w14:paraId="2FE80D28" w14:textId="77777777" w:rsidR="00AA2CB2" w:rsidRDefault="00AA2CB2">
      <w:pPr>
        <w:pStyle w:val="ConsPlusNonformat"/>
        <w:jc w:val="both"/>
      </w:pPr>
      <w:r>
        <w:t>Юридический адрес: ________________________________________________________</w:t>
      </w:r>
    </w:p>
    <w:p w14:paraId="744D73B2" w14:textId="77777777" w:rsidR="00AA2CB2" w:rsidRDefault="00AA2CB2">
      <w:pPr>
        <w:pStyle w:val="ConsPlusNonformat"/>
        <w:jc w:val="both"/>
      </w:pPr>
      <w:r>
        <w:t>___________________________________________________________________________</w:t>
      </w:r>
    </w:p>
    <w:p w14:paraId="5A5C6E65" w14:textId="77777777" w:rsidR="00AA2CB2" w:rsidRDefault="00AA2CB2">
      <w:pPr>
        <w:pStyle w:val="ConsPlusNonformat"/>
        <w:jc w:val="both"/>
      </w:pPr>
      <w:r>
        <w:t>Почтовый адрес: ___________________________________________________________</w:t>
      </w:r>
    </w:p>
    <w:p w14:paraId="270406EA" w14:textId="77777777" w:rsidR="00AA2CB2" w:rsidRDefault="00AA2CB2">
      <w:pPr>
        <w:pStyle w:val="ConsPlusNonformat"/>
        <w:jc w:val="both"/>
      </w:pPr>
      <w:r>
        <w:t>___________________________________________________________________________</w:t>
      </w:r>
    </w:p>
    <w:p w14:paraId="6089F9E6" w14:textId="77777777" w:rsidR="00AA2CB2" w:rsidRDefault="00AA2CB2">
      <w:pPr>
        <w:pStyle w:val="ConsPlusNonformat"/>
        <w:jc w:val="both"/>
      </w:pPr>
      <w:r>
        <w:t>Руководитель организации (ИП): ____________________________________________</w:t>
      </w:r>
    </w:p>
    <w:p w14:paraId="2844E3EB" w14:textId="77777777" w:rsidR="00AA2CB2" w:rsidRDefault="00AA2CB2">
      <w:pPr>
        <w:pStyle w:val="ConsPlusNonformat"/>
        <w:jc w:val="both"/>
      </w:pPr>
      <w:r>
        <w:t>___________________________________________________________________________</w:t>
      </w:r>
    </w:p>
    <w:p w14:paraId="75E86F68" w14:textId="77777777" w:rsidR="00AA2CB2" w:rsidRDefault="00AA2CB2">
      <w:pPr>
        <w:pStyle w:val="ConsPlusNonformat"/>
        <w:jc w:val="both"/>
      </w:pPr>
      <w:r>
        <w:t xml:space="preserve">                     (должность, Ф.И.О. (при наличии)</w:t>
      </w:r>
    </w:p>
    <w:p w14:paraId="7106DC18" w14:textId="77777777" w:rsidR="00AA2CB2" w:rsidRDefault="00AA2CB2">
      <w:pPr>
        <w:pStyle w:val="ConsPlusNonformat"/>
        <w:jc w:val="both"/>
      </w:pPr>
      <w:r>
        <w:t>Исполнитель, подготовивший предложение, ___________________________________</w:t>
      </w:r>
    </w:p>
    <w:p w14:paraId="2F36738A" w14:textId="77777777" w:rsidR="00AA2CB2" w:rsidRDefault="00AA2CB2">
      <w:pPr>
        <w:pStyle w:val="ConsPlusNonformat"/>
        <w:jc w:val="both"/>
      </w:pPr>
      <w:r>
        <w:t>___________________________________________________________________________</w:t>
      </w:r>
    </w:p>
    <w:p w14:paraId="56FB417C" w14:textId="77777777" w:rsidR="00AA2CB2" w:rsidRDefault="00AA2CB2">
      <w:pPr>
        <w:pStyle w:val="ConsPlusNonformat"/>
        <w:jc w:val="both"/>
      </w:pPr>
      <w:r>
        <w:t xml:space="preserve">                          (Ф.И.О. (при наличии))</w:t>
      </w:r>
    </w:p>
    <w:p w14:paraId="000C0F69" w14:textId="77777777" w:rsidR="00AA2CB2" w:rsidRDefault="00AA2CB2">
      <w:pPr>
        <w:pStyle w:val="ConsPlusNonformat"/>
        <w:jc w:val="both"/>
      </w:pPr>
      <w:r>
        <w:t>Контактные телефоны, факс, адрес электронной почты ________________________</w:t>
      </w:r>
    </w:p>
    <w:p w14:paraId="69B7EF0E" w14:textId="77777777" w:rsidR="00AA2CB2" w:rsidRDefault="00AA2CB2">
      <w:pPr>
        <w:pStyle w:val="ConsPlusNonformat"/>
        <w:jc w:val="both"/>
      </w:pPr>
      <w:r>
        <w:t>___________________________________________________________________________</w:t>
      </w:r>
    </w:p>
    <w:p w14:paraId="505AE9F7" w14:textId="77777777" w:rsidR="00AA2CB2" w:rsidRDefault="00AA2CB2">
      <w:pPr>
        <w:pStyle w:val="ConsPlusNonformat"/>
        <w:jc w:val="both"/>
      </w:pPr>
      <w:r>
        <w:t>Основания,  с  которым  заявитель обращается в департамент государственного</w:t>
      </w:r>
    </w:p>
    <w:p w14:paraId="4ACE9633" w14:textId="77777777" w:rsidR="00AA2CB2" w:rsidRDefault="00AA2CB2">
      <w:pPr>
        <w:pStyle w:val="ConsPlusNonformat"/>
        <w:jc w:val="both"/>
      </w:pPr>
      <w:r>
        <w:t>регулирования   цен  и  тарифов  Костромской  области  (нормативные  акты):</w:t>
      </w:r>
    </w:p>
    <w:p w14:paraId="72650AD3" w14:textId="77777777" w:rsidR="00AA2CB2" w:rsidRDefault="00AA2CB2">
      <w:pPr>
        <w:pStyle w:val="ConsPlusNonformat"/>
        <w:jc w:val="both"/>
      </w:pPr>
      <w:r>
        <w:t xml:space="preserve">Федеральный </w:t>
      </w:r>
      <w:hyperlink r:id="rId52" w:history="1">
        <w:r>
          <w:rPr>
            <w:color w:val="0000FF"/>
          </w:rPr>
          <w:t>закон</w:t>
        </w:r>
      </w:hyperlink>
      <w:r>
        <w:t xml:space="preserve"> от 07.12.2011 N 416-ФЗ "О водоснабжении и водоотведении",</w:t>
      </w:r>
    </w:p>
    <w:p w14:paraId="295D3ADD" w14:textId="77777777" w:rsidR="00AA2CB2" w:rsidRDefault="008F3F6C">
      <w:pPr>
        <w:pStyle w:val="ConsPlusNonformat"/>
        <w:jc w:val="both"/>
      </w:pPr>
      <w:hyperlink r:id="rId53" w:history="1">
        <w:r w:rsidR="00AA2CB2">
          <w:rPr>
            <w:color w:val="0000FF"/>
          </w:rPr>
          <w:t>Постановление</w:t>
        </w:r>
      </w:hyperlink>
      <w:r w:rsidR="00AA2CB2">
        <w:t xml:space="preserve">  Правительства  </w:t>
      </w:r>
      <w:proofErr w:type="gramStart"/>
      <w:r w:rsidR="00AA2CB2">
        <w:t>РФ  от</w:t>
      </w:r>
      <w:proofErr w:type="gramEnd"/>
      <w:r w:rsidR="00AA2CB2">
        <w:t xml:space="preserve">  13.05.2013  N  406 "О государственном</w:t>
      </w:r>
    </w:p>
    <w:p w14:paraId="78A7EDA6" w14:textId="77777777" w:rsidR="00AA2CB2" w:rsidRDefault="00AA2CB2">
      <w:pPr>
        <w:pStyle w:val="ConsPlusNonformat"/>
        <w:jc w:val="both"/>
      </w:pPr>
      <w:r>
        <w:t>регулировании тарифов в сфере водоснабжения и водоотведения".</w:t>
      </w:r>
    </w:p>
    <w:p w14:paraId="5D54F070" w14:textId="77777777" w:rsidR="00AA2CB2" w:rsidRDefault="00AA2CB2">
      <w:pPr>
        <w:pStyle w:val="ConsPlusNonformat"/>
        <w:jc w:val="both"/>
      </w:pPr>
    </w:p>
    <w:p w14:paraId="1E98F1B3" w14:textId="77777777" w:rsidR="00AA2CB2" w:rsidRDefault="00AA2CB2">
      <w:pPr>
        <w:pStyle w:val="ConsPlusNonformat"/>
        <w:jc w:val="both"/>
      </w:pPr>
      <w:proofErr w:type="gramStart"/>
      <w:r>
        <w:t>Предложения,  с</w:t>
      </w:r>
      <w:proofErr w:type="gramEnd"/>
      <w:r>
        <w:t xml:space="preserve"> которыми обращается заявитель (уровень тарифов) на тепловую</w:t>
      </w:r>
    </w:p>
    <w:p w14:paraId="6C7D20EA" w14:textId="77777777" w:rsidR="00AA2CB2" w:rsidRDefault="00AA2CB2">
      <w:pPr>
        <w:pStyle w:val="ConsPlusNonformat"/>
        <w:jc w:val="both"/>
      </w:pPr>
      <w:r>
        <w:t>энергию в размере ________________________________________________</w:t>
      </w:r>
    </w:p>
    <w:p w14:paraId="17649663" w14:textId="77777777" w:rsidR="00AA2CB2" w:rsidRDefault="00AA2CB2">
      <w:pPr>
        <w:pStyle w:val="ConsPlusNonformat"/>
        <w:jc w:val="both"/>
      </w:pPr>
    </w:p>
    <w:p w14:paraId="08EA24AB" w14:textId="77777777" w:rsidR="00AA2CB2" w:rsidRDefault="00AA2CB2">
      <w:pPr>
        <w:pStyle w:val="ConsPlusNonformat"/>
        <w:jc w:val="both"/>
      </w:pPr>
      <w:r>
        <w:t>Период регулирования ________ год.</w:t>
      </w:r>
    </w:p>
    <w:p w14:paraId="198D594A" w14:textId="77777777" w:rsidR="00AA2CB2" w:rsidRDefault="00AA2CB2">
      <w:pPr>
        <w:pStyle w:val="ConsPlusNonformat"/>
        <w:jc w:val="both"/>
      </w:pPr>
    </w:p>
    <w:p w14:paraId="5EA722F4" w14:textId="77777777" w:rsidR="00AA2CB2" w:rsidRDefault="00AA2CB2">
      <w:pPr>
        <w:pStyle w:val="ConsPlusNonformat"/>
        <w:jc w:val="both"/>
      </w:pPr>
      <w:r>
        <w:t>Приложение:</w:t>
      </w:r>
    </w:p>
    <w:p w14:paraId="4CF4D7E3" w14:textId="77777777" w:rsidR="00AA2CB2" w:rsidRDefault="00AA2CB2">
      <w:pPr>
        <w:pStyle w:val="ConsPlusNonformat"/>
        <w:jc w:val="both"/>
      </w:pPr>
      <w:r>
        <w:t xml:space="preserve">1)   Реестр   </w:t>
      </w:r>
      <w:proofErr w:type="gramStart"/>
      <w:r>
        <w:t>материалов,  представленных</w:t>
      </w:r>
      <w:proofErr w:type="gramEnd"/>
      <w:r>
        <w:t xml:space="preserve">  в  департамент  государственного</w:t>
      </w:r>
    </w:p>
    <w:p w14:paraId="680AF2DC" w14:textId="77777777" w:rsidR="00AA2CB2" w:rsidRDefault="00AA2CB2">
      <w:pPr>
        <w:pStyle w:val="ConsPlusNonformat"/>
        <w:jc w:val="both"/>
      </w:pPr>
      <w:r>
        <w:t>регулирования цен и тарифов Костромской области, на ____ л. в 1 экз.;</w:t>
      </w:r>
    </w:p>
    <w:p w14:paraId="0713C222" w14:textId="77777777" w:rsidR="00AA2CB2" w:rsidRDefault="00AA2CB2">
      <w:pPr>
        <w:pStyle w:val="ConsPlusNonformat"/>
        <w:jc w:val="both"/>
      </w:pPr>
      <w:r>
        <w:t>2) иные документы (по желанию заявителя) на ____ л. в 1 экз.</w:t>
      </w:r>
    </w:p>
    <w:p w14:paraId="1C0B4E86" w14:textId="77777777" w:rsidR="00AA2CB2" w:rsidRDefault="00AA2CB2">
      <w:pPr>
        <w:pStyle w:val="ConsPlusNonformat"/>
        <w:jc w:val="both"/>
      </w:pPr>
    </w:p>
    <w:p w14:paraId="78D018AF" w14:textId="77777777" w:rsidR="00AA2CB2" w:rsidRDefault="00AA2CB2">
      <w:pPr>
        <w:pStyle w:val="ConsPlusNonformat"/>
        <w:jc w:val="both"/>
      </w:pPr>
      <w:r>
        <w:t>Руководитель</w:t>
      </w:r>
    </w:p>
    <w:p w14:paraId="624FDFA4" w14:textId="77777777" w:rsidR="00AA2CB2" w:rsidRDefault="00AA2CB2">
      <w:pPr>
        <w:pStyle w:val="ConsPlusNonformat"/>
        <w:jc w:val="both"/>
      </w:pPr>
      <w:r>
        <w:t>организации (ИП) _______________ __________________________________________</w:t>
      </w:r>
    </w:p>
    <w:p w14:paraId="2D439057" w14:textId="77777777" w:rsidR="00AA2CB2" w:rsidRDefault="00AA2CB2">
      <w:pPr>
        <w:pStyle w:val="ConsPlusNonformat"/>
        <w:jc w:val="both"/>
      </w:pPr>
      <w:r>
        <w:t xml:space="preserve">                                           (расшифровка подписи)</w:t>
      </w:r>
    </w:p>
    <w:p w14:paraId="14051374" w14:textId="77777777" w:rsidR="00AA2CB2" w:rsidRDefault="00AA2CB2">
      <w:pPr>
        <w:pStyle w:val="ConsPlusNonformat"/>
        <w:jc w:val="both"/>
      </w:pPr>
    </w:p>
    <w:p w14:paraId="21C8054F" w14:textId="77777777" w:rsidR="00AA2CB2" w:rsidRDefault="00AA2CB2">
      <w:pPr>
        <w:pStyle w:val="ConsPlusNonformat"/>
        <w:jc w:val="both"/>
      </w:pPr>
      <w:r>
        <w:t>(печать организации (при наличии))</w:t>
      </w:r>
    </w:p>
    <w:p w14:paraId="11807C12" w14:textId="77777777" w:rsidR="00AA2CB2" w:rsidRDefault="00AA2CB2">
      <w:pPr>
        <w:pStyle w:val="ConsPlusNormal"/>
        <w:jc w:val="both"/>
      </w:pPr>
    </w:p>
    <w:p w14:paraId="09248640" w14:textId="77777777" w:rsidR="00AA2CB2" w:rsidRDefault="00AA2CB2">
      <w:pPr>
        <w:pStyle w:val="ConsPlusNormal"/>
        <w:jc w:val="both"/>
      </w:pPr>
    </w:p>
    <w:p w14:paraId="593EF235" w14:textId="77777777" w:rsidR="00AA2CB2" w:rsidRDefault="00AA2CB2">
      <w:pPr>
        <w:pStyle w:val="ConsPlusNormal"/>
        <w:jc w:val="both"/>
      </w:pPr>
    </w:p>
    <w:p w14:paraId="5EDEB47E" w14:textId="77777777" w:rsidR="00AA2CB2" w:rsidRDefault="00AA2CB2">
      <w:pPr>
        <w:pStyle w:val="ConsPlusNormal"/>
        <w:jc w:val="both"/>
      </w:pPr>
    </w:p>
    <w:p w14:paraId="20BF2C6D" w14:textId="77777777" w:rsidR="00AA2CB2" w:rsidRDefault="00AA2CB2">
      <w:pPr>
        <w:pStyle w:val="ConsPlusNormal"/>
        <w:jc w:val="both"/>
      </w:pPr>
    </w:p>
    <w:p w14:paraId="61182597" w14:textId="77777777" w:rsidR="00AA2CB2" w:rsidRDefault="00AA2CB2">
      <w:pPr>
        <w:pStyle w:val="ConsPlusNormal"/>
        <w:jc w:val="right"/>
        <w:outlineLvl w:val="1"/>
      </w:pPr>
      <w:r>
        <w:t>Приложение N 2</w:t>
      </w:r>
    </w:p>
    <w:p w14:paraId="76670372" w14:textId="77777777" w:rsidR="00AA2CB2" w:rsidRDefault="00AA2CB2">
      <w:pPr>
        <w:pStyle w:val="ConsPlusNormal"/>
        <w:jc w:val="right"/>
      </w:pPr>
      <w:r>
        <w:t>к Административному регламенту</w:t>
      </w:r>
    </w:p>
    <w:p w14:paraId="68FC1456" w14:textId="77777777" w:rsidR="00AA2CB2" w:rsidRDefault="00AA2CB2">
      <w:pPr>
        <w:pStyle w:val="ConsPlusNormal"/>
        <w:jc w:val="right"/>
      </w:pPr>
      <w:r>
        <w:t>предоставления департаментом</w:t>
      </w:r>
    </w:p>
    <w:p w14:paraId="29A5250C" w14:textId="77777777" w:rsidR="00AA2CB2" w:rsidRDefault="00AA2CB2">
      <w:pPr>
        <w:pStyle w:val="ConsPlusNormal"/>
        <w:jc w:val="right"/>
      </w:pPr>
      <w:r>
        <w:t>государственного регулирования цен</w:t>
      </w:r>
    </w:p>
    <w:p w14:paraId="3F8B163A" w14:textId="77777777" w:rsidR="00AA2CB2" w:rsidRDefault="00AA2CB2">
      <w:pPr>
        <w:pStyle w:val="ConsPlusNormal"/>
        <w:jc w:val="right"/>
      </w:pPr>
      <w:r>
        <w:t>и тарифов Костромской области</w:t>
      </w:r>
    </w:p>
    <w:p w14:paraId="55E072E1" w14:textId="77777777" w:rsidR="00AA2CB2" w:rsidRDefault="00AA2CB2">
      <w:pPr>
        <w:pStyle w:val="ConsPlusNormal"/>
        <w:jc w:val="right"/>
      </w:pPr>
      <w:r>
        <w:t>государственной услуги по установлению</w:t>
      </w:r>
    </w:p>
    <w:p w14:paraId="1EA40A57" w14:textId="77777777" w:rsidR="00AA2CB2" w:rsidRDefault="00AA2CB2">
      <w:pPr>
        <w:pStyle w:val="ConsPlusNormal"/>
        <w:jc w:val="right"/>
      </w:pPr>
      <w:r>
        <w:t>регулируемых цен (тарифов) в сфере</w:t>
      </w:r>
    </w:p>
    <w:p w14:paraId="162D74F7" w14:textId="77777777" w:rsidR="00AA2CB2" w:rsidRDefault="00AA2CB2">
      <w:pPr>
        <w:pStyle w:val="ConsPlusNormal"/>
        <w:jc w:val="right"/>
      </w:pPr>
      <w:r>
        <w:t>водоснабжения и водоотведения</w:t>
      </w:r>
    </w:p>
    <w:p w14:paraId="68ECD489" w14:textId="77777777" w:rsidR="00AA2CB2" w:rsidRDefault="00AA2CB2">
      <w:pPr>
        <w:pStyle w:val="ConsPlusNormal"/>
        <w:jc w:val="right"/>
      </w:pPr>
      <w:r>
        <w:t>на территории Костромской области</w:t>
      </w:r>
    </w:p>
    <w:p w14:paraId="60A27D6F" w14:textId="77777777" w:rsidR="00AA2CB2" w:rsidRDefault="00AA2CB2">
      <w:pPr>
        <w:pStyle w:val="ConsPlusNormal"/>
        <w:jc w:val="both"/>
      </w:pPr>
    </w:p>
    <w:p w14:paraId="54B2FA38" w14:textId="77777777" w:rsidR="00AA2CB2" w:rsidRDefault="00AA2CB2">
      <w:pPr>
        <w:pStyle w:val="ConsPlusNonformat"/>
        <w:jc w:val="both"/>
      </w:pPr>
      <w:r>
        <w:t>исх. N _________ от _____________         Директору департамента</w:t>
      </w:r>
    </w:p>
    <w:p w14:paraId="71360996" w14:textId="77777777" w:rsidR="00AA2CB2" w:rsidRDefault="00AA2CB2">
      <w:pPr>
        <w:pStyle w:val="ConsPlusNonformat"/>
        <w:jc w:val="both"/>
      </w:pPr>
      <w:r>
        <w:t>(регистрационный номер заявителя)         государственного регулирования</w:t>
      </w:r>
    </w:p>
    <w:p w14:paraId="411AB821" w14:textId="77777777" w:rsidR="00AA2CB2" w:rsidRDefault="00AA2CB2">
      <w:pPr>
        <w:pStyle w:val="ConsPlusNonformat"/>
        <w:jc w:val="both"/>
      </w:pPr>
      <w:r>
        <w:t xml:space="preserve">                                          цен и тарифов Костромской области</w:t>
      </w:r>
    </w:p>
    <w:p w14:paraId="39168E8C" w14:textId="77777777" w:rsidR="00AA2CB2" w:rsidRDefault="00AA2CB2">
      <w:pPr>
        <w:pStyle w:val="ConsPlusNonformat"/>
        <w:jc w:val="both"/>
      </w:pPr>
      <w:r>
        <w:t>(на фирменном бланке организации)         _________________________________</w:t>
      </w:r>
    </w:p>
    <w:p w14:paraId="3167726B" w14:textId="77777777" w:rsidR="00AA2CB2" w:rsidRDefault="00AA2CB2">
      <w:pPr>
        <w:pStyle w:val="ConsPlusNonformat"/>
        <w:jc w:val="both"/>
      </w:pPr>
    </w:p>
    <w:p w14:paraId="689D3960" w14:textId="77777777" w:rsidR="00AA2CB2" w:rsidRDefault="00AA2CB2">
      <w:pPr>
        <w:pStyle w:val="ConsPlusNonformat"/>
        <w:jc w:val="both"/>
      </w:pPr>
      <w:bookmarkStart w:id="16" w:name="P492"/>
      <w:bookmarkEnd w:id="16"/>
      <w:r>
        <w:t xml:space="preserve">                  ЗАЯВЛЕНИЕ О ВЫБОРЕ МЕТОДА РЕГУЛИРОВАНИЯ</w:t>
      </w:r>
    </w:p>
    <w:p w14:paraId="72AF1527" w14:textId="77777777" w:rsidR="00AA2CB2" w:rsidRDefault="00AA2CB2">
      <w:pPr>
        <w:pStyle w:val="ConsPlusNonformat"/>
        <w:jc w:val="both"/>
      </w:pPr>
    </w:p>
    <w:p w14:paraId="41CB6DFB" w14:textId="77777777" w:rsidR="00AA2CB2" w:rsidRDefault="00AA2CB2">
      <w:pPr>
        <w:pStyle w:val="ConsPlusNonformat"/>
        <w:jc w:val="both"/>
      </w:pPr>
      <w:r>
        <w:t>Заявитель: ________________________________________________________________</w:t>
      </w:r>
    </w:p>
    <w:p w14:paraId="344716EB" w14:textId="77777777" w:rsidR="00AA2CB2" w:rsidRDefault="00AA2CB2">
      <w:pPr>
        <w:pStyle w:val="ConsPlusNonformat"/>
        <w:jc w:val="both"/>
      </w:pPr>
      <w:r>
        <w:t>___________________________________________________________________________</w:t>
      </w:r>
    </w:p>
    <w:p w14:paraId="2646FBF5" w14:textId="77777777" w:rsidR="00AA2CB2" w:rsidRDefault="00AA2CB2">
      <w:pPr>
        <w:pStyle w:val="ConsPlusNonformat"/>
        <w:jc w:val="both"/>
      </w:pPr>
      <w:r>
        <w:t xml:space="preserve">          (полное наименование организации, Ф.И.О. (при наличии)</w:t>
      </w:r>
    </w:p>
    <w:p w14:paraId="0C3C9D87" w14:textId="77777777" w:rsidR="00AA2CB2" w:rsidRDefault="00AA2CB2">
      <w:pPr>
        <w:pStyle w:val="ConsPlusNonformat"/>
        <w:jc w:val="both"/>
      </w:pPr>
      <w:r>
        <w:t xml:space="preserve">                     индивидуального предпринимателя)</w:t>
      </w:r>
    </w:p>
    <w:p w14:paraId="0C740E60" w14:textId="77777777" w:rsidR="00AA2CB2" w:rsidRDefault="00AA2CB2">
      <w:pPr>
        <w:pStyle w:val="ConsPlusNonformat"/>
        <w:jc w:val="both"/>
      </w:pPr>
      <w:r>
        <w:t>Реквизиты: ________________________________________________________________</w:t>
      </w:r>
    </w:p>
    <w:p w14:paraId="5B58338B" w14:textId="77777777" w:rsidR="00AA2CB2" w:rsidRDefault="00AA2CB2">
      <w:pPr>
        <w:pStyle w:val="ConsPlusNonformat"/>
        <w:jc w:val="both"/>
      </w:pPr>
      <w:r>
        <w:t>___________________________________________________________________________</w:t>
      </w:r>
    </w:p>
    <w:p w14:paraId="61BE3DF3" w14:textId="77777777" w:rsidR="00AA2CB2" w:rsidRDefault="00AA2CB2">
      <w:pPr>
        <w:pStyle w:val="ConsPlusNonformat"/>
        <w:jc w:val="both"/>
      </w:pPr>
      <w:r>
        <w:t xml:space="preserve">                      (ИНН, КПП, ОКПО, ОКАТО, ОКОГУ)</w:t>
      </w:r>
    </w:p>
    <w:p w14:paraId="5A5B870A" w14:textId="77777777" w:rsidR="00AA2CB2" w:rsidRDefault="00AA2CB2">
      <w:pPr>
        <w:pStyle w:val="ConsPlusNonformat"/>
        <w:jc w:val="both"/>
      </w:pPr>
      <w:r>
        <w:t>Юридический адрес: ________________________________________________________</w:t>
      </w:r>
    </w:p>
    <w:p w14:paraId="04587CD4" w14:textId="77777777" w:rsidR="00AA2CB2" w:rsidRDefault="00AA2CB2">
      <w:pPr>
        <w:pStyle w:val="ConsPlusNonformat"/>
        <w:jc w:val="both"/>
      </w:pPr>
      <w:r>
        <w:t>___________________________________________________________________________</w:t>
      </w:r>
    </w:p>
    <w:p w14:paraId="51B97D99" w14:textId="77777777" w:rsidR="00AA2CB2" w:rsidRDefault="00AA2CB2">
      <w:pPr>
        <w:pStyle w:val="ConsPlusNonformat"/>
        <w:jc w:val="both"/>
      </w:pPr>
      <w:r>
        <w:t>Почтовый адрес: ___________________________________________________________</w:t>
      </w:r>
    </w:p>
    <w:p w14:paraId="54143358" w14:textId="77777777" w:rsidR="00AA2CB2" w:rsidRDefault="00AA2CB2">
      <w:pPr>
        <w:pStyle w:val="ConsPlusNonformat"/>
        <w:jc w:val="both"/>
      </w:pPr>
      <w:r>
        <w:t>___________________________________________________________________________</w:t>
      </w:r>
    </w:p>
    <w:p w14:paraId="26028BDD" w14:textId="77777777" w:rsidR="00AA2CB2" w:rsidRDefault="00AA2CB2">
      <w:pPr>
        <w:pStyle w:val="ConsPlusNonformat"/>
        <w:jc w:val="both"/>
      </w:pPr>
      <w:r>
        <w:t>Руководитель организации (ИП): ____________________________________________</w:t>
      </w:r>
    </w:p>
    <w:p w14:paraId="4ABC6F68" w14:textId="77777777" w:rsidR="00AA2CB2" w:rsidRDefault="00AA2CB2">
      <w:pPr>
        <w:pStyle w:val="ConsPlusNonformat"/>
        <w:jc w:val="both"/>
      </w:pPr>
      <w:r>
        <w:t>___________________________________________________________________________</w:t>
      </w:r>
    </w:p>
    <w:p w14:paraId="3A0AC59E" w14:textId="77777777" w:rsidR="00AA2CB2" w:rsidRDefault="00AA2CB2">
      <w:pPr>
        <w:pStyle w:val="ConsPlusNonformat"/>
        <w:jc w:val="both"/>
      </w:pPr>
      <w:r>
        <w:t xml:space="preserve">                          (Ф.И.О. (при наличии))</w:t>
      </w:r>
    </w:p>
    <w:p w14:paraId="4A4C1A43" w14:textId="77777777" w:rsidR="00AA2CB2" w:rsidRDefault="00AA2CB2">
      <w:pPr>
        <w:pStyle w:val="ConsPlusNonformat"/>
        <w:jc w:val="both"/>
      </w:pPr>
      <w:r>
        <w:t>Исполнитель, подготовивший предложение, ___________________________________</w:t>
      </w:r>
    </w:p>
    <w:p w14:paraId="64984A57" w14:textId="77777777" w:rsidR="00AA2CB2" w:rsidRDefault="00AA2CB2">
      <w:pPr>
        <w:pStyle w:val="ConsPlusNonformat"/>
        <w:jc w:val="both"/>
      </w:pPr>
      <w:r>
        <w:t>___________________________________________________________________________</w:t>
      </w:r>
    </w:p>
    <w:p w14:paraId="4168C8D1" w14:textId="77777777" w:rsidR="00AA2CB2" w:rsidRDefault="00AA2CB2">
      <w:pPr>
        <w:pStyle w:val="ConsPlusNonformat"/>
        <w:jc w:val="both"/>
      </w:pPr>
      <w:r>
        <w:t xml:space="preserve">                          (Ф.И.О. (при наличии))</w:t>
      </w:r>
    </w:p>
    <w:p w14:paraId="6BECD244" w14:textId="77777777" w:rsidR="00AA2CB2" w:rsidRDefault="00AA2CB2">
      <w:pPr>
        <w:pStyle w:val="ConsPlusNonformat"/>
        <w:jc w:val="both"/>
      </w:pPr>
      <w:r>
        <w:t>Контактные телефоны, факс, адрес электронной почты ________________________</w:t>
      </w:r>
    </w:p>
    <w:p w14:paraId="774B5A75" w14:textId="77777777" w:rsidR="00AA2CB2" w:rsidRDefault="00AA2CB2">
      <w:pPr>
        <w:pStyle w:val="ConsPlusNonformat"/>
        <w:jc w:val="both"/>
      </w:pPr>
      <w:r>
        <w:t>___________________________________________________________________________</w:t>
      </w:r>
    </w:p>
    <w:p w14:paraId="20DA401A" w14:textId="77777777" w:rsidR="00AA2CB2" w:rsidRDefault="00AA2CB2">
      <w:pPr>
        <w:pStyle w:val="ConsPlusNonformat"/>
        <w:jc w:val="both"/>
      </w:pPr>
      <w:r>
        <w:t>Вид регулируемых товаров и услуг __________________________________________</w:t>
      </w:r>
    </w:p>
    <w:p w14:paraId="6FD9FA30" w14:textId="77777777" w:rsidR="00AA2CB2" w:rsidRDefault="00AA2CB2">
      <w:pPr>
        <w:pStyle w:val="ConsPlusNonformat"/>
        <w:jc w:val="both"/>
      </w:pPr>
      <w:r>
        <w:t>Метод регулирования тарифов: ______________________________________________</w:t>
      </w:r>
    </w:p>
    <w:p w14:paraId="185FEDFD" w14:textId="77777777" w:rsidR="00AA2CB2" w:rsidRDefault="00AA2CB2">
      <w:pPr>
        <w:pStyle w:val="ConsPlusNonformat"/>
        <w:jc w:val="both"/>
      </w:pPr>
      <w:r>
        <w:t>Период регулирования ______________________________________________________</w:t>
      </w:r>
    </w:p>
    <w:p w14:paraId="3339C1C7" w14:textId="77777777" w:rsidR="00AA2CB2" w:rsidRDefault="00AA2CB2">
      <w:pPr>
        <w:pStyle w:val="ConsPlusNonformat"/>
        <w:jc w:val="both"/>
      </w:pPr>
    </w:p>
    <w:p w14:paraId="49CBB1FB" w14:textId="77777777" w:rsidR="00AA2CB2" w:rsidRDefault="00AA2CB2">
      <w:pPr>
        <w:pStyle w:val="ConsPlusNonformat"/>
        <w:jc w:val="both"/>
      </w:pPr>
      <w:r>
        <w:t>Обоснование целесообразности выбора метода регулирования тарифов: _________</w:t>
      </w:r>
    </w:p>
    <w:p w14:paraId="2677B6FD" w14:textId="77777777" w:rsidR="00AA2CB2" w:rsidRDefault="00AA2CB2">
      <w:pPr>
        <w:pStyle w:val="ConsPlusNonformat"/>
        <w:jc w:val="both"/>
      </w:pPr>
      <w:r>
        <w:t>___________________________________________________________________________</w:t>
      </w:r>
    </w:p>
    <w:p w14:paraId="59B3C25A" w14:textId="77777777" w:rsidR="00AA2CB2" w:rsidRDefault="00AA2CB2">
      <w:pPr>
        <w:pStyle w:val="ConsPlusNonformat"/>
        <w:jc w:val="both"/>
      </w:pPr>
    </w:p>
    <w:p w14:paraId="6033EA9C" w14:textId="77777777" w:rsidR="00AA2CB2" w:rsidRDefault="00AA2CB2">
      <w:pPr>
        <w:pStyle w:val="ConsPlusNonformat"/>
        <w:jc w:val="both"/>
      </w:pPr>
      <w:r>
        <w:t>Приложение:</w:t>
      </w:r>
    </w:p>
    <w:p w14:paraId="42BC3C70" w14:textId="77777777" w:rsidR="00AA2CB2" w:rsidRDefault="00AA2CB2">
      <w:pPr>
        <w:pStyle w:val="ConsPlusNonformat"/>
        <w:jc w:val="both"/>
      </w:pPr>
      <w:r>
        <w:t>1) "Выбор метода регулирования тарифов регулируемых организаций" на ____ л.</w:t>
      </w:r>
    </w:p>
    <w:p w14:paraId="4A675F64" w14:textId="77777777" w:rsidR="00AA2CB2" w:rsidRDefault="00AA2CB2">
      <w:pPr>
        <w:pStyle w:val="ConsPlusNonformat"/>
        <w:jc w:val="both"/>
      </w:pPr>
      <w:r>
        <w:t>в 1 экз.;</w:t>
      </w:r>
    </w:p>
    <w:p w14:paraId="7AC35CD6" w14:textId="77777777" w:rsidR="00AA2CB2" w:rsidRDefault="00AA2CB2">
      <w:pPr>
        <w:pStyle w:val="ConsPlusNonformat"/>
        <w:jc w:val="both"/>
      </w:pPr>
      <w:r>
        <w:t>2) иные документы (по желанию заявителя) на ____ л. в 1 экз.</w:t>
      </w:r>
    </w:p>
    <w:p w14:paraId="33CD71F5" w14:textId="77777777" w:rsidR="00AA2CB2" w:rsidRDefault="00AA2CB2">
      <w:pPr>
        <w:pStyle w:val="ConsPlusNonformat"/>
        <w:jc w:val="both"/>
      </w:pPr>
    </w:p>
    <w:p w14:paraId="6B99935A" w14:textId="77777777" w:rsidR="00AA2CB2" w:rsidRDefault="00AA2CB2">
      <w:pPr>
        <w:pStyle w:val="ConsPlusNonformat"/>
        <w:jc w:val="both"/>
      </w:pPr>
      <w:r>
        <w:t>Руководитель</w:t>
      </w:r>
    </w:p>
    <w:p w14:paraId="7DB6CB3E" w14:textId="77777777" w:rsidR="00AA2CB2" w:rsidRDefault="00AA2CB2">
      <w:pPr>
        <w:pStyle w:val="ConsPlusNonformat"/>
        <w:jc w:val="both"/>
      </w:pPr>
      <w:r>
        <w:t>организации (ИП) _______________ __________________________________________</w:t>
      </w:r>
    </w:p>
    <w:p w14:paraId="68A00AEC" w14:textId="77777777" w:rsidR="00AA2CB2" w:rsidRDefault="00AA2CB2">
      <w:pPr>
        <w:pStyle w:val="ConsPlusNonformat"/>
        <w:jc w:val="both"/>
      </w:pPr>
      <w:r>
        <w:t xml:space="preserve">                                           (расшифровка подписи)</w:t>
      </w:r>
    </w:p>
    <w:p w14:paraId="5ECFF43F" w14:textId="77777777" w:rsidR="00AA2CB2" w:rsidRDefault="00AA2CB2">
      <w:pPr>
        <w:pStyle w:val="ConsPlusNonformat"/>
        <w:jc w:val="both"/>
      </w:pPr>
    </w:p>
    <w:p w14:paraId="6ADA0008" w14:textId="77777777" w:rsidR="00AA2CB2" w:rsidRDefault="00AA2CB2">
      <w:pPr>
        <w:pStyle w:val="ConsPlusNonformat"/>
        <w:jc w:val="both"/>
      </w:pPr>
      <w:r>
        <w:t>(печать организации (при наличии))</w:t>
      </w:r>
    </w:p>
    <w:p w14:paraId="4840295E" w14:textId="77777777" w:rsidR="00AA2CB2" w:rsidRDefault="00AA2CB2">
      <w:pPr>
        <w:pStyle w:val="ConsPlusNormal"/>
        <w:jc w:val="both"/>
      </w:pPr>
    </w:p>
    <w:p w14:paraId="607FDBBB" w14:textId="77777777" w:rsidR="00AA2CB2" w:rsidRDefault="00AA2CB2">
      <w:pPr>
        <w:pStyle w:val="ConsPlusNormal"/>
        <w:jc w:val="both"/>
      </w:pPr>
    </w:p>
    <w:p w14:paraId="241D73F2" w14:textId="77777777" w:rsidR="00AA2CB2" w:rsidRDefault="00AA2CB2">
      <w:pPr>
        <w:pStyle w:val="ConsPlusNormal"/>
        <w:pBdr>
          <w:top w:val="single" w:sz="6" w:space="0" w:color="auto"/>
        </w:pBdr>
        <w:spacing w:before="100" w:after="100"/>
        <w:jc w:val="both"/>
        <w:rPr>
          <w:sz w:val="2"/>
          <w:szCs w:val="2"/>
        </w:rPr>
      </w:pPr>
    </w:p>
    <w:p w14:paraId="18F5CAAE" w14:textId="77777777" w:rsidR="005C3B79" w:rsidRDefault="005C3B79"/>
    <w:sectPr w:rsidR="005C3B79" w:rsidSect="001A5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2CB2"/>
    <w:rsid w:val="005C3B79"/>
    <w:rsid w:val="007677C8"/>
    <w:rsid w:val="008F3F6C"/>
    <w:rsid w:val="00AA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B376"/>
  <w15:docId w15:val="{EE96733F-92AC-4263-9CBE-D14BACAC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C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94B6DA487C84B8318BB807F0997BB9F1069886513C51CEBBA19C0EDC518FB75D02E09E69361E3887398E300861171E7708ACB1F82FFA6B9A44EC61o2B1M" TargetMode="External"/><Relationship Id="rId18" Type="http://schemas.openxmlformats.org/officeDocument/2006/relationships/hyperlink" Target="consultantplus://offline/ref=CF94B6DA487C84B8318BA60AE6F527B2F00CC28B543D5A90E1F29A59830189E21D42E6CB2A7213388732DA614B3F4E4E3243A1B5E733FA6Co8B6M" TargetMode="External"/><Relationship Id="rId26" Type="http://schemas.openxmlformats.org/officeDocument/2006/relationships/hyperlink" Target="consultantplus://offline/ref=CF94B6DA487C84B8318BB807F0997BB9F1069886513C51CEBBA19C0EDC518FB75D02E09E69361E3887398E300661171E7708ACB1F82FFA6B9A44EC61o2B1M" TargetMode="External"/><Relationship Id="rId39" Type="http://schemas.openxmlformats.org/officeDocument/2006/relationships/hyperlink" Target="consultantplus://offline/ref=CF94B6DA487C84B8318BA60AE6F527B2F00CC78B50345A90E1F29A59830189E21D42E6CB2A72133B8432DA614B3F4E4E3243A1B5E733FA6Co8B6M" TargetMode="External"/><Relationship Id="rId21" Type="http://schemas.openxmlformats.org/officeDocument/2006/relationships/hyperlink" Target="consultantplus://offline/ref=CF94B6DA487C84B8318BA60AE6F527B2F50AC38E523D5A90E1F29A59830189E21D42E6CB2A7213388732DA614B3F4E4E3243A1B5E733FA6Co8B6M" TargetMode="External"/><Relationship Id="rId34" Type="http://schemas.openxmlformats.org/officeDocument/2006/relationships/hyperlink" Target="consultantplus://offline/ref=CF94B6DA487C84B8318BB807F0997BB9F1069886513C51CEBBA19C0EDC518FB75D02E09E69361E3887398E310761171E7708ACB1F82FFA6B9A44EC61o2B1M" TargetMode="External"/><Relationship Id="rId42" Type="http://schemas.openxmlformats.org/officeDocument/2006/relationships/hyperlink" Target="consultantplus://offline/ref=CF94B6DA487C84B8318BB807F0997BB9F1069886513C51CEBBA19C0EDC518FB75D02E09E69361E3887398E330661171E7708ACB1F82FFA6B9A44EC61o2B1M" TargetMode="External"/><Relationship Id="rId47" Type="http://schemas.openxmlformats.org/officeDocument/2006/relationships/hyperlink" Target="consultantplus://offline/ref=CF94B6DA487C84B8318BB807F0997BB9F1069886513C51CEBBA19C0EDC518FB75D02E09E69361E3887398E370E61171E7708ACB1F82FFA6B9A44EC61o2B1M" TargetMode="External"/><Relationship Id="rId50" Type="http://schemas.openxmlformats.org/officeDocument/2006/relationships/hyperlink" Target="consultantplus://offline/ref=CF94B6DA487C84B8318BB807F0997BB9F1069886593C54C6BFADC104D40883B55A0DBF9B6E271E3886278E351168434Do3B1M" TargetMode="External"/><Relationship Id="rId55" Type="http://schemas.openxmlformats.org/officeDocument/2006/relationships/theme" Target="theme/theme1.xml"/><Relationship Id="rId7" Type="http://schemas.openxmlformats.org/officeDocument/2006/relationships/hyperlink" Target="consultantplus://offline/ref=CF94B6DA487C84B8318BA60AE6F527B2F705CE8C50355A90E1F29A59830189E21D42E6CB2A7213308332DA614B3F4E4E3243A1B5E733FA6Co8B6M" TargetMode="External"/><Relationship Id="rId2" Type="http://schemas.openxmlformats.org/officeDocument/2006/relationships/settings" Target="settings.xml"/><Relationship Id="rId16" Type="http://schemas.openxmlformats.org/officeDocument/2006/relationships/hyperlink" Target="consultantplus://offline/ref=CF94B6DA487C84B8318BA60AE6F527B2F00CC78B50345A90E1F29A59830189E21D42E6CB2A72133B8432DA614B3F4E4E3243A1B5E733FA6Co8B6M" TargetMode="External"/><Relationship Id="rId29" Type="http://schemas.openxmlformats.org/officeDocument/2006/relationships/hyperlink" Target="consultantplus://offline/ref=CF94B6DA487C84B8318BB807F0997BB9F1069886513C51CEBBA19C0EDC518FB75D02E09E69361E3887398E310D61171E7708ACB1F82FFA6B9A44EC61o2B1M" TargetMode="External"/><Relationship Id="rId11" Type="http://schemas.openxmlformats.org/officeDocument/2006/relationships/hyperlink" Target="consultantplus://offline/ref=CF94B6DA487C84B8318BB807F0997BB9F1069886513D50C1BFA09C0EDC518FB75D02E09E69361E3887398E300A61171E7708ACB1F82FFA6B9A44EC61o2B1M" TargetMode="External"/><Relationship Id="rId24" Type="http://schemas.openxmlformats.org/officeDocument/2006/relationships/hyperlink" Target="consultantplus://offline/ref=CF94B6DA487C84B8318BA60AE6F527B2F00CC089573A5A90E1F29A59830189E20F42BEC72B730D3982278C300Do6B8M" TargetMode="External"/><Relationship Id="rId32" Type="http://schemas.openxmlformats.org/officeDocument/2006/relationships/hyperlink" Target="consultantplus://offline/ref=CF94B6DA487C84B8318BB807F0997BB9F1069886513D59C5BCA29C0EDC518FB75D02E09E69361E3887398E300961171E7708ACB1F82FFA6B9A44EC61o2B1M" TargetMode="External"/><Relationship Id="rId37" Type="http://schemas.openxmlformats.org/officeDocument/2006/relationships/hyperlink" Target="consultantplus://offline/ref=CF94B6DA487C84B8318BB807F0997BB9F1069886513D50C1BFA09C0EDC518FB75D02E09E69361E3887398E300661171E7708ACB1F82FFA6B9A44EC61o2B1M" TargetMode="External"/><Relationship Id="rId40" Type="http://schemas.openxmlformats.org/officeDocument/2006/relationships/hyperlink" Target="consultantplus://offline/ref=CF94B6DA487C84B8318BB807F0997BB9F1069886513C51CEBBA19C0EDC518FB75D02E09E69361E3887398E320A61171E7708ACB1F82FFA6B9A44EC61o2B1M" TargetMode="External"/><Relationship Id="rId45" Type="http://schemas.openxmlformats.org/officeDocument/2006/relationships/hyperlink" Target="consultantplus://offline/ref=CF94B6DA487C84B8318BB807F0997BB9F1069886513C51CEBBA19C0EDC518FB75D02E09E69361E3887398E360A61171E7708ACB1F82FFA6B9A44EC61o2B1M" TargetMode="External"/><Relationship Id="rId53" Type="http://schemas.openxmlformats.org/officeDocument/2006/relationships/hyperlink" Target="consultantplus://offline/ref=CF94B6DA487C84B8318BA60AE6F527B2F00CC78B50345A90E1F29A59830189E21D42E6CB2A72133B8432DA614B3F4E4E3243A1B5E733FA6Co8B6M" TargetMode="External"/><Relationship Id="rId5" Type="http://schemas.openxmlformats.org/officeDocument/2006/relationships/hyperlink" Target="consultantplus://offline/ref=CF94B6DA487C84B8318BB807F0997BB9F1069886513D59C5BCA29C0EDC518FB75D02E09E69361E3887398E300A61171E7708ACB1F82FFA6B9A44EC61o2B1M" TargetMode="External"/><Relationship Id="rId10" Type="http://schemas.openxmlformats.org/officeDocument/2006/relationships/hyperlink" Target="consultantplus://offline/ref=CF94B6DA487C84B8318BB807F0997BB9F1069886513C51CEBBA19C0EDC518FB75D02E09E69361E3887398E300961171E7708ACB1F82FFA6B9A44EC61o2B1M" TargetMode="External"/><Relationship Id="rId19" Type="http://schemas.openxmlformats.org/officeDocument/2006/relationships/hyperlink" Target="consultantplus://offline/ref=CF94B6DA487C84B8318BA60AE6F527B2F50BC08E50385A90E1F29A59830189E21D42E6CB2A7213388432DA614B3F4E4E3243A1B5E733FA6Co8B6M" TargetMode="External"/><Relationship Id="rId31" Type="http://schemas.openxmlformats.org/officeDocument/2006/relationships/hyperlink" Target="consultantplus://offline/ref=CF94B6DA487C84B8318BA60AE6F527B2F705CE8C50355A90E1F29A59830189E21D42E6C92F7B186DD67DDB3D0E6B5D4F3643A3B0FBo3B3M" TargetMode="External"/><Relationship Id="rId44" Type="http://schemas.openxmlformats.org/officeDocument/2006/relationships/hyperlink" Target="consultantplus://offline/ref=CF94B6DA487C84B8318BB807F0997BB9F1069886513C51CEBBA19C0EDC518FB75D02E09E69361E3887398E360B61171E7708ACB1F82FFA6B9A44EC61o2B1M" TargetMode="External"/><Relationship Id="rId52" Type="http://schemas.openxmlformats.org/officeDocument/2006/relationships/hyperlink" Target="consultantplus://offline/ref=CF94B6DA487C84B8318BA60AE6F527B2F00CC089573A5A90E1F29A59830189E21D42E6CB2A7212398132DA614B3F4E4E3243A1B5E733FA6Co8B6M" TargetMode="External"/><Relationship Id="rId4" Type="http://schemas.openxmlformats.org/officeDocument/2006/relationships/hyperlink" Target="consultantplus://offline/ref=CF94B6DA487C84B8318BB807F0997BB9F1069886513D50C1BFA09C0EDC518FB75D02E09E69361E3887398E300A61171E7708ACB1F82FFA6B9A44EC61o2B1M" TargetMode="External"/><Relationship Id="rId9" Type="http://schemas.openxmlformats.org/officeDocument/2006/relationships/hyperlink" Target="consultantplus://offline/ref=CF94B6DA487C84B8318BB807F0997BB9F1069886513D59C0BDAE9C0EDC518FB75D02E09E69361E3887398D330D61171E7708ACB1F82FFA6B9A44EC61o2B1M" TargetMode="External"/><Relationship Id="rId14" Type="http://schemas.openxmlformats.org/officeDocument/2006/relationships/hyperlink" Target="consultantplus://offline/ref=CF94B6DA487C84B8318BA60AE6F527B2F705CE8C50355A90E1F29A59830189E21D42E6CB2A7213308332DA614B3F4E4E3243A1B5E733FA6Co8B6M" TargetMode="External"/><Relationship Id="rId22" Type="http://schemas.openxmlformats.org/officeDocument/2006/relationships/hyperlink" Target="consultantplus://offline/ref=CF94B6DA487C84B8318BB807F0997BB9F1069886513D59C0BDAE9C0EDC518FB75D02E09E69361E3887398D330D61171E7708ACB1F82FFA6B9A44EC61o2B1M" TargetMode="External"/><Relationship Id="rId27" Type="http://schemas.openxmlformats.org/officeDocument/2006/relationships/hyperlink" Target="consultantplus://offline/ref=CF94B6DA487C84B8318BB807F0997BB9F1069886513C51CEBBA19C0EDC518FB75D02E09E69361E3887398E310F61171E7708ACB1F82FFA6B9A44EC61o2B1M" TargetMode="External"/><Relationship Id="rId30" Type="http://schemas.openxmlformats.org/officeDocument/2006/relationships/hyperlink" Target="consultantplus://offline/ref=CF94B6DA487C84B8318BB807F0997BB9F1069886513D59CEBAA59C0EDC518FB75D02E09E69361E3887398E390A61171E7708ACB1F82FFA6B9A44EC61o2B1M" TargetMode="External"/><Relationship Id="rId35" Type="http://schemas.openxmlformats.org/officeDocument/2006/relationships/hyperlink" Target="consultantplus://offline/ref=CF94B6DA487C84B8318BB807F0997BB9F1069886513D50C1BFA09C0EDC518FB75D02E09E69361E3887398E300861171E7708ACB1F82FFA6B9A44EC61o2B1M" TargetMode="External"/><Relationship Id="rId43" Type="http://schemas.openxmlformats.org/officeDocument/2006/relationships/hyperlink" Target="consultantplus://offline/ref=CF94B6DA487C84B8318BB807F0997BB9F1069886513C51CEBBA19C0EDC518FB75D02E09E69361E3887398E350D61171E7708ACB1F82FFA6B9A44EC61o2B1M" TargetMode="External"/><Relationship Id="rId48" Type="http://schemas.openxmlformats.org/officeDocument/2006/relationships/hyperlink" Target="consultantplus://offline/ref=CF94B6DA487C84B8318BB807F0997BB9F1069886513C51CEBBA19C0EDC518FB75D02E09E69361E3887398E370D61171E7708ACB1F82FFA6B9A44EC61o2B1M" TargetMode="External"/><Relationship Id="rId8" Type="http://schemas.openxmlformats.org/officeDocument/2006/relationships/hyperlink" Target="consultantplus://offline/ref=CF94B6DA487C84B8318BB807F0997BB9F1069886513D58C1BBA69C0EDC518FB75D02E09E69361E3887398F320861171E7708ACB1F82FFA6B9A44EC61o2B1M" TargetMode="External"/><Relationship Id="rId51" Type="http://schemas.openxmlformats.org/officeDocument/2006/relationships/hyperlink" Target="consultantplus://offline/ref=CF94B6DA487C84B8318BB807F0997BB9F1069886513D59C5BAAE9C0EDC518FB75D02E09E69361E3887398A390C61171E7708ACB1F82FFA6B9A44EC61o2B1M" TargetMode="External"/><Relationship Id="rId3" Type="http://schemas.openxmlformats.org/officeDocument/2006/relationships/webSettings" Target="webSettings.xml"/><Relationship Id="rId12" Type="http://schemas.openxmlformats.org/officeDocument/2006/relationships/hyperlink" Target="consultantplus://offline/ref=CF94B6DA487C84B8318BB807F0997BB9F1069886513D59C5BCA29C0EDC518FB75D02E09E69361E3887398E300A61171E7708ACB1F82FFA6B9A44EC61o2B1M" TargetMode="External"/><Relationship Id="rId17" Type="http://schemas.openxmlformats.org/officeDocument/2006/relationships/hyperlink" Target="consultantplus://offline/ref=CF94B6DA487C84B8318BA60AE6F527B2F00DC489513E5A90E1F29A59830189E21D42E6CB2A72113A8632DA614B3F4E4E3243A1B5E733FA6Co8B6M" TargetMode="External"/><Relationship Id="rId25" Type="http://schemas.openxmlformats.org/officeDocument/2006/relationships/hyperlink" Target="consultantplus://offline/ref=CF94B6DA487C84B8318BA60AE6F527B2F00CC78B50345A90E1F29A59830189E21D42E6CB2A72133B8432DA614B3F4E4E3243A1B5E733FA6Co8B6M" TargetMode="External"/><Relationship Id="rId33" Type="http://schemas.openxmlformats.org/officeDocument/2006/relationships/hyperlink" Target="consultantplus://offline/ref=CF94B6DA487C84B8318BB807F0997BB9F1069886513C51CEBBA19C0EDC518FB75D02E09E69361E3887398E310861171E7708ACB1F82FFA6B9A44EC61o2B1M" TargetMode="External"/><Relationship Id="rId38" Type="http://schemas.openxmlformats.org/officeDocument/2006/relationships/hyperlink" Target="consultantplus://offline/ref=CF94B6DA487C84B8318BB807F0997BB9F1069886513D50C1BFA09C0EDC518FB75D02E09E69361E3887398E310F61171E7708ACB1F82FFA6B9A44EC61o2B1M" TargetMode="External"/><Relationship Id="rId46" Type="http://schemas.openxmlformats.org/officeDocument/2006/relationships/hyperlink" Target="consultantplus://offline/ref=CF94B6DA487C84B8318BA60AE6F527B2F00CC28B543E5A90E1F29A59830189E20F42BEC72B730D3982278C300Do6B8M" TargetMode="External"/><Relationship Id="rId20" Type="http://schemas.openxmlformats.org/officeDocument/2006/relationships/hyperlink" Target="consultantplus://offline/ref=CF94B6DA487C84B8318BA60AE6F527B2F00CC28B543E5A90E1F29A59830189E21D42E6CB2A7213388532DA614B3F4E4E3243A1B5E733FA6Co8B6M" TargetMode="External"/><Relationship Id="rId41" Type="http://schemas.openxmlformats.org/officeDocument/2006/relationships/hyperlink" Target="consultantplus://offline/ref=CF94B6DA487C84B8318BB807F0997BB9F1069886513C51CEBBA19C0EDC518FB75D02E09E69361E3887398E330B61171E7708ACB1F82FFA6B9A44EC61o2B1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94B6DA487C84B8318BB807F0997BB9F1069886513C51CEBBA19C0EDC518FB75D02E09E69361E3887398E300A61171E7708ACB1F82FFA6B9A44EC61o2B1M" TargetMode="External"/><Relationship Id="rId15" Type="http://schemas.openxmlformats.org/officeDocument/2006/relationships/hyperlink" Target="consultantplus://offline/ref=CF94B6DA487C84B8318BA60AE6F527B2F00CC089573A5A90E1F29A59830189E21D42E6CB2A7212398132DA614B3F4E4E3243A1B5E733FA6Co8B6M" TargetMode="External"/><Relationship Id="rId23" Type="http://schemas.openxmlformats.org/officeDocument/2006/relationships/hyperlink" Target="consultantplus://offline/ref=CF94B6DA487C84B8318BB807F0997BB9F1069886513D50C1BFA09C0EDC518FB75D02E09E69361E3887398E300961171E7708ACB1F82FFA6B9A44EC61o2B1M" TargetMode="External"/><Relationship Id="rId28" Type="http://schemas.openxmlformats.org/officeDocument/2006/relationships/hyperlink" Target="consultantplus://offline/ref=CF94B6DA487C84B8318BA60AE6F527B2F70DC78F503A5A90E1F29A59830189E21D42E6CB2A7213388532DA614B3F4E4E3243A1B5E733FA6Co8B6M" TargetMode="External"/><Relationship Id="rId36" Type="http://schemas.openxmlformats.org/officeDocument/2006/relationships/hyperlink" Target="consultantplus://offline/ref=CF94B6DA487C84B8318BB807F0997BB9F1069886513C51CEBBA19C0EDC518FB75D02E09E69361E3887398E320F61171E7708ACB1F82FFA6B9A44EC61o2B1M" TargetMode="External"/><Relationship Id="rId49" Type="http://schemas.openxmlformats.org/officeDocument/2006/relationships/hyperlink" Target="consultantplus://offline/ref=CF94B6DA487C84B8318BA60AE6F527B2F705CE8C50355A90E1F29A59830189E21D42E6C82B7A186DD67DDB3D0E6B5D4F3643A3B0FBo3B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13249</Words>
  <Characters>75523</Characters>
  <Application>Microsoft Office Word</Application>
  <DocSecurity>0</DocSecurity>
  <Lines>629</Lines>
  <Paragraphs>177</Paragraphs>
  <ScaleCrop>false</ScaleCrop>
  <Company>ДГРЦиТ</Company>
  <LinksUpToDate>false</LinksUpToDate>
  <CharactersWithSpaces>88595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MorozovAV</dc:creator>
  <cp:keywords/>
  <dc:description/>
  <cp:lastModifiedBy>Alexander Cherkasov</cp:lastModifiedBy>
  <cp:revision>2</cp:revision>
  <dcterms:created xsi:type="dcterms:W3CDTF">2022-05-11T12:01:00Z</dcterms:created>
  <dcterms:modified xsi:type="dcterms:W3CDTF">2022-05-11T12:09:00Z</dcterms:modified>
</cp:coreProperties>
</file>